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D9" w:rsidRPr="000C3F99" w:rsidRDefault="004C26D9" w:rsidP="004C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  <w:r w:rsidRPr="000C3F99"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  <w:t>Право на труд и оплату труда</w:t>
      </w:r>
    </w:p>
    <w:p w:rsidR="004C26D9" w:rsidRDefault="004C26D9" w:rsidP="004C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4C26D9" w:rsidRPr="000C3F99" w:rsidRDefault="004C26D9" w:rsidP="004C26D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Закрепленная в статье 37 Конституции Российской Федерации свобода труда означает право свободно распоряжаться своими способностями к труду, вы</w:t>
      </w: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бирать род деятельности и профессию, запрет принудитель</w:t>
      </w: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 xml:space="preserve">ного </w:t>
      </w:r>
      <w:proofErr w:type="gramStart"/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труда  и</w:t>
      </w:r>
      <w:proofErr w:type="gramEnd"/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дискриминация в сфере труда, защита от безработицы и содействие в трудоустройстве, обеспечение права каждого работника на своевременную и в полном размере выплату справедливой заработной платы.</w:t>
      </w:r>
    </w:p>
    <w:p w:rsidR="004C26D9" w:rsidRPr="000C3F99" w:rsidRDefault="004C26D9" w:rsidP="004C26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Трудовое законодательство Российской Федерации исключает запрет необоснованного отказа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заключении трудового договора.</w:t>
      </w: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требованию лица, которому отказано в заключении трудового договора, работодатель обязан сообщить причину отказа в письмен</w:t>
      </w: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ной форме. При этом отказ может быть обжалован в судебном порядке (часть 4 статьи 3 Трудового кодекса Российской Федерации).</w:t>
      </w:r>
    </w:p>
    <w:p w:rsidR="004C26D9" w:rsidRPr="000C3F99" w:rsidRDefault="004C26D9" w:rsidP="004C26D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Одним</w:t>
      </w: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из гарантий трудовых прав граждан </w:t>
      </w:r>
      <w:proofErr w:type="gramStart"/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право</w:t>
      </w:r>
      <w:proofErr w:type="gramEnd"/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на труд в условиях, отвечающих тре</w:t>
      </w: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бованиям безопасности и ги</w:t>
      </w: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softHyphen/>
        <w:t>гиены, а также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  (пункты 4, 6 части 1 статьи 2 Трудового кодекса Российской Федерации).</w:t>
      </w:r>
    </w:p>
    <w:p w:rsidR="004C26D9" w:rsidRPr="000C3F99" w:rsidRDefault="004C26D9" w:rsidP="004C26D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Согласно статьи</w:t>
      </w: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136 Трудового кодекса Российской Федерации (далее - ТК РФ)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4C26D9" w:rsidRDefault="004C26D9" w:rsidP="004C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Таким образом, размер и порядок выплаты заработной платы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определяется </w:t>
      </w: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соглашением сторон (коллективный договор, трудовой договор), либо работодателем самостоятельно (Положение об оплате труда).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4C26D9" w:rsidRPr="000C3F99" w:rsidRDefault="004C26D9" w:rsidP="004C26D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 нарушение работодателем указанных требований законодательства о труде, в том числе за нарушение порядка и сроков выплаты заработной платы, установлена административная и уголовная ответственность (части 1, 4 статьи 5.27 КоАП РФ, статья 145.1 УК РФ).</w:t>
      </w:r>
    </w:p>
    <w:p w:rsidR="004C26D9" w:rsidRPr="000C3F99" w:rsidRDefault="004C26D9" w:rsidP="004C26D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0C3F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случае нарушения трудовых прав граждане могут обратиться с заявлением в Государственную инспекцию труда, органы прокуратуры либо в суд.</w:t>
      </w:r>
    </w:p>
    <w:p w:rsidR="004C26D9" w:rsidRDefault="004C26D9" w:rsidP="004C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6D9" w:rsidRDefault="004C26D9" w:rsidP="004C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29.04.2016 </w:t>
      </w:r>
    </w:p>
    <w:p w:rsidR="00D159AE" w:rsidRDefault="004C26D9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D9"/>
    <w:rsid w:val="00026B7A"/>
    <w:rsid w:val="00432C3D"/>
    <w:rsid w:val="004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FB7B-1675-4A44-B2AB-E4906833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2016-10-07T05:59:00Z</dcterms:created>
  <dcterms:modified xsi:type="dcterms:W3CDTF">2016-10-07T05:59:00Z</dcterms:modified>
</cp:coreProperties>
</file>