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48" w:rsidRPr="00531B48" w:rsidRDefault="00531B48" w:rsidP="00531B48">
      <w:pPr>
        <w:autoSpaceDE w:val="0"/>
        <w:autoSpaceDN w:val="0"/>
        <w:adjustRightInd w:val="0"/>
        <w:spacing w:after="0" w:line="240" w:lineRule="auto"/>
        <w:ind w:right="851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B48">
        <w:rPr>
          <w:rFonts w:ascii="Times New Roman" w:hAnsi="Times New Roman" w:cs="Times New Roman"/>
          <w:b/>
          <w:bCs/>
          <w:sz w:val="24"/>
          <w:szCs w:val="24"/>
        </w:rPr>
        <w:t>Ответственность по ст. 19.29 КоАП РФ.</w:t>
      </w:r>
    </w:p>
    <w:p w:rsidR="00531B48" w:rsidRPr="00531B48" w:rsidRDefault="00531B48" w:rsidP="00531B48">
      <w:pPr>
        <w:autoSpaceDE w:val="0"/>
        <w:autoSpaceDN w:val="0"/>
        <w:adjustRightInd w:val="0"/>
        <w:spacing w:after="0" w:line="240" w:lineRule="auto"/>
        <w:ind w:righ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B48">
        <w:rPr>
          <w:rFonts w:ascii="Times New Roman" w:hAnsi="Times New Roman" w:cs="Times New Roman"/>
          <w:b/>
          <w:bCs/>
          <w:sz w:val="24"/>
          <w:szCs w:val="24"/>
        </w:rPr>
        <w:t>Верховный Суд РФ: если не сообщить о приеме на работу экс-чиновника из-за незнания его статуса, штрафа не будет</w:t>
      </w:r>
    </w:p>
    <w:p w:rsidR="00531B48" w:rsidRPr="00531B48" w:rsidRDefault="008A2502" w:rsidP="00531B48">
      <w:pPr>
        <w:autoSpaceDE w:val="0"/>
        <w:autoSpaceDN w:val="0"/>
        <w:adjustRightInd w:val="0"/>
        <w:spacing w:after="0" w:line="240" w:lineRule="auto"/>
        <w:ind w:right="851"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31B48" w:rsidRPr="00531B48">
          <w:rPr>
            <w:rFonts w:ascii="Times New Roman" w:hAnsi="Times New Roman" w:cs="Times New Roman"/>
            <w:color w:val="0000FF"/>
            <w:sz w:val="24"/>
            <w:szCs w:val="24"/>
          </w:rPr>
          <w:t>Вывод</w:t>
        </w:r>
      </w:hyperlink>
      <w:r w:rsidR="00531B48" w:rsidRPr="00531B48">
        <w:rPr>
          <w:rFonts w:ascii="Times New Roman" w:hAnsi="Times New Roman" w:cs="Times New Roman"/>
          <w:sz w:val="24"/>
          <w:szCs w:val="24"/>
        </w:rPr>
        <w:t xml:space="preserve">, отраженный Верховным Судом РФ в обзоре </w:t>
      </w:r>
      <w:r w:rsidR="00531B48" w:rsidRPr="00531B48">
        <w:rPr>
          <w:rFonts w:ascii="Times New Roman" w:hAnsi="Times New Roman" w:cs="Times New Roman"/>
          <w:iCs/>
          <w:sz w:val="24"/>
          <w:szCs w:val="24"/>
        </w:rPr>
        <w:t>судебной практики ВС РФ по ст. 19.29 КоАП РФ, утвержденный Президиумом ВС РФ 30.11.2016</w:t>
      </w:r>
      <w:r w:rsidR="00531B48" w:rsidRPr="00531B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31B48" w:rsidRPr="00531B48">
        <w:rPr>
          <w:rFonts w:ascii="Times New Roman" w:hAnsi="Times New Roman" w:cs="Times New Roman"/>
          <w:sz w:val="24"/>
          <w:szCs w:val="24"/>
        </w:rPr>
        <w:t xml:space="preserve"> касается приема на работу бывших государственных и муниципальных служащих. Аналогичное мнение Верховный суд </w:t>
      </w:r>
      <w:hyperlink r:id="rId6" w:history="1">
        <w:r w:rsidR="00531B48" w:rsidRPr="00531B48">
          <w:rPr>
            <w:rFonts w:ascii="Times New Roman" w:hAnsi="Times New Roman" w:cs="Times New Roman"/>
            <w:color w:val="0000FF"/>
            <w:sz w:val="24"/>
            <w:szCs w:val="24"/>
          </w:rPr>
          <w:t>уже высказывал</w:t>
        </w:r>
      </w:hyperlink>
      <w:r w:rsidR="00531B48" w:rsidRPr="00531B48">
        <w:rPr>
          <w:rFonts w:ascii="Times New Roman" w:hAnsi="Times New Roman" w:cs="Times New Roman"/>
          <w:sz w:val="24"/>
          <w:szCs w:val="24"/>
        </w:rPr>
        <w:t>.</w:t>
      </w:r>
    </w:p>
    <w:p w:rsidR="00531B48" w:rsidRPr="00531B48" w:rsidRDefault="008A2502" w:rsidP="00531B48">
      <w:pPr>
        <w:autoSpaceDE w:val="0"/>
        <w:autoSpaceDN w:val="0"/>
        <w:adjustRightInd w:val="0"/>
        <w:spacing w:after="0" w:line="240" w:lineRule="auto"/>
        <w:ind w:right="851"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31B48" w:rsidRPr="00531B48">
          <w:rPr>
            <w:rFonts w:ascii="Times New Roman" w:hAnsi="Times New Roman" w:cs="Times New Roman"/>
            <w:color w:val="0000FF"/>
            <w:sz w:val="24"/>
            <w:szCs w:val="24"/>
          </w:rPr>
          <w:t>Общество</w:t>
        </w:r>
      </w:hyperlink>
      <w:r w:rsidR="00531B48" w:rsidRPr="00531B48">
        <w:rPr>
          <w:rFonts w:ascii="Times New Roman" w:hAnsi="Times New Roman" w:cs="Times New Roman"/>
          <w:sz w:val="24"/>
          <w:szCs w:val="24"/>
        </w:rPr>
        <w:t xml:space="preserve"> заключило трудовой договор с бывшим госслужащим. Об этом новый работодатель </w:t>
      </w:r>
      <w:hyperlink r:id="rId8" w:history="1">
        <w:r w:rsidR="00531B48" w:rsidRPr="00531B48">
          <w:rPr>
            <w:rFonts w:ascii="Times New Roman" w:hAnsi="Times New Roman" w:cs="Times New Roman"/>
            <w:color w:val="0000FF"/>
            <w:sz w:val="24"/>
            <w:szCs w:val="24"/>
          </w:rPr>
          <w:t>должен был сообщить</w:t>
        </w:r>
      </w:hyperlink>
      <w:r w:rsidR="00531B48" w:rsidRPr="00531B48">
        <w:rPr>
          <w:rFonts w:ascii="Times New Roman" w:hAnsi="Times New Roman" w:cs="Times New Roman"/>
          <w:sz w:val="24"/>
          <w:szCs w:val="24"/>
        </w:rPr>
        <w:t xml:space="preserve"> по последнему месту работы </w:t>
      </w:r>
      <w:hyperlink r:id="rId9" w:history="1">
        <w:r w:rsidR="00531B48" w:rsidRPr="00531B48">
          <w:rPr>
            <w:rFonts w:ascii="Times New Roman" w:hAnsi="Times New Roman" w:cs="Times New Roman"/>
            <w:color w:val="0000FF"/>
            <w:sz w:val="24"/>
            <w:szCs w:val="24"/>
          </w:rPr>
          <w:t>экс-чиновника</w:t>
        </w:r>
      </w:hyperlink>
      <w:r w:rsidR="00531B48" w:rsidRPr="00531B48">
        <w:rPr>
          <w:rFonts w:ascii="Times New Roman" w:hAnsi="Times New Roman" w:cs="Times New Roman"/>
          <w:sz w:val="24"/>
          <w:szCs w:val="24"/>
        </w:rPr>
        <w:t>, но так не сделал. Мировой судья посчитал: организация не виновата. При трудоустройстве сотрудник не предъявил трудовую книжку и не заявил, что ранее занимал должность госслужбы.</w:t>
      </w:r>
    </w:p>
    <w:p w:rsidR="00531B48" w:rsidRPr="00531B48" w:rsidRDefault="00531B48" w:rsidP="00531B48">
      <w:pPr>
        <w:autoSpaceDE w:val="0"/>
        <w:autoSpaceDN w:val="0"/>
        <w:adjustRightInd w:val="0"/>
        <w:spacing w:after="0" w:line="240" w:lineRule="auto"/>
        <w:ind w:right="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1B48">
        <w:rPr>
          <w:rFonts w:ascii="Times New Roman" w:hAnsi="Times New Roman" w:cs="Times New Roman"/>
          <w:sz w:val="24"/>
          <w:szCs w:val="24"/>
        </w:rPr>
        <w:t xml:space="preserve">Если бы ситуация была иной и бывший служащий </w:t>
      </w:r>
      <w:hyperlink r:id="rId10" w:history="1">
        <w:r w:rsidRPr="00531B48">
          <w:rPr>
            <w:rFonts w:ascii="Times New Roman" w:hAnsi="Times New Roman" w:cs="Times New Roman"/>
            <w:color w:val="0000FF"/>
            <w:sz w:val="24"/>
            <w:szCs w:val="24"/>
          </w:rPr>
          <w:t>представил</w:t>
        </w:r>
      </w:hyperlink>
      <w:r w:rsidRPr="00531B48">
        <w:rPr>
          <w:rFonts w:ascii="Times New Roman" w:hAnsi="Times New Roman" w:cs="Times New Roman"/>
          <w:sz w:val="24"/>
          <w:szCs w:val="24"/>
        </w:rPr>
        <w:t xml:space="preserve"> необходимые сведения, общество </w:t>
      </w:r>
      <w:hyperlink r:id="rId11" w:history="1">
        <w:r w:rsidRPr="00531B48">
          <w:rPr>
            <w:rFonts w:ascii="Times New Roman" w:hAnsi="Times New Roman" w:cs="Times New Roman"/>
            <w:color w:val="0000FF"/>
            <w:sz w:val="24"/>
            <w:szCs w:val="24"/>
          </w:rPr>
          <w:t>оштрафовали</w:t>
        </w:r>
      </w:hyperlink>
      <w:r w:rsidRPr="00531B48">
        <w:rPr>
          <w:rFonts w:ascii="Times New Roman" w:hAnsi="Times New Roman" w:cs="Times New Roman"/>
          <w:sz w:val="24"/>
          <w:szCs w:val="24"/>
        </w:rPr>
        <w:t xml:space="preserve"> бы за несообщение о приеме на работу такого сотрудника на сумму от 100 тыс. до 500 тыс. руб.</w:t>
      </w:r>
    </w:p>
    <w:p w:rsidR="008A2502" w:rsidRDefault="008A2502"/>
    <w:p w:rsidR="007065CE" w:rsidRPr="008A2502" w:rsidRDefault="008A2502" w:rsidP="008A2502">
      <w:pPr>
        <w:spacing w:after="0" w:line="240" w:lineRule="auto"/>
        <w:rPr>
          <w:rFonts w:ascii="Times New Roman" w:hAnsi="Times New Roman" w:cs="Times New Roman"/>
        </w:rPr>
      </w:pPr>
      <w:r w:rsidRPr="008A2502">
        <w:rPr>
          <w:rFonts w:ascii="Times New Roman" w:hAnsi="Times New Roman" w:cs="Times New Roman"/>
        </w:rPr>
        <w:t xml:space="preserve">Заместитель прокурора Сызранского района </w:t>
      </w:r>
    </w:p>
    <w:p w:rsidR="008A2502" w:rsidRPr="008A2502" w:rsidRDefault="008A2502" w:rsidP="008A250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A2502">
        <w:rPr>
          <w:rFonts w:ascii="Times New Roman" w:hAnsi="Times New Roman" w:cs="Times New Roman"/>
        </w:rPr>
        <w:t>Кулишов</w:t>
      </w:r>
      <w:proofErr w:type="spellEnd"/>
      <w:r w:rsidRPr="008A2502">
        <w:rPr>
          <w:rFonts w:ascii="Times New Roman" w:hAnsi="Times New Roman" w:cs="Times New Roman"/>
        </w:rPr>
        <w:t xml:space="preserve"> С.А.</w:t>
      </w:r>
      <w:bookmarkStart w:id="0" w:name="_GoBack"/>
      <w:bookmarkEnd w:id="0"/>
    </w:p>
    <w:sectPr w:rsidR="008A2502" w:rsidRPr="008A2502" w:rsidSect="00CF36D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48"/>
    <w:rsid w:val="00531B48"/>
    <w:rsid w:val="007065CE"/>
    <w:rsid w:val="008A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37B779098059D2E665822503246D6A19DA27EC0083F5C9086693D411D2814C535A81Cl42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637B779098059D2E665822503246D6A19DAA7BC2093F5C9086693D411D2814C535A81E4676A591lC27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37B779098059D2E665531453246D6A09AA173C4033F5C9086693D411D2814C535A81E4676A594lC26G" TargetMode="External"/><Relationship Id="rId11" Type="http://schemas.openxmlformats.org/officeDocument/2006/relationships/hyperlink" Target="consultantplus://offline/ref=30637B779098059D2E665822503246D6A19DA57EC7083F5C9086693D411D2814C535A81C467ElA25G" TargetMode="External"/><Relationship Id="rId5" Type="http://schemas.openxmlformats.org/officeDocument/2006/relationships/hyperlink" Target="consultantplus://offline/ref=30637B779098059D2E665822503246D6A19DAA7BC2093F5C9086693D411D2814C535A81E4676A591lC25G" TargetMode="External"/><Relationship Id="rId10" Type="http://schemas.openxmlformats.org/officeDocument/2006/relationships/hyperlink" Target="consultantplus://offline/ref=30637B779098059D2E664428513246D6A49EA92D9A55390BCFD66F68015D2E418670A016l42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37B779098059D2E664428513246D6A49EA92D9A55390BCFD66F68015D2E418670A016l42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User044007</cp:lastModifiedBy>
  <cp:revision>2</cp:revision>
  <cp:lastPrinted>2016-12-12T07:00:00Z</cp:lastPrinted>
  <dcterms:created xsi:type="dcterms:W3CDTF">2016-12-12T06:54:00Z</dcterms:created>
  <dcterms:modified xsi:type="dcterms:W3CDTF">2016-12-19T05:52:00Z</dcterms:modified>
</cp:coreProperties>
</file>