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C" w:rsidRDefault="00093C1C" w:rsidP="0009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3C1C" w:rsidRDefault="00093C1C" w:rsidP="00093C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093C1C" w:rsidRDefault="00093C1C" w:rsidP="00093C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ЗАБОРОВКА</w:t>
      </w:r>
    </w:p>
    <w:p w:rsidR="00093C1C" w:rsidRDefault="00093C1C" w:rsidP="00093C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093C1C" w:rsidRDefault="00093C1C" w:rsidP="00093C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093C1C" w:rsidRDefault="00093C1C" w:rsidP="00093C1C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93C1C" w:rsidRDefault="00093C1C" w:rsidP="00093C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93C1C" w:rsidRDefault="00093C1C" w:rsidP="00093C1C">
      <w:pPr>
        <w:rPr>
          <w:rFonts w:ascii="Times New Roman" w:hAnsi="Times New Roman" w:cs="Times New Roman"/>
          <w:b/>
          <w:sz w:val="36"/>
          <w:szCs w:val="36"/>
        </w:rPr>
      </w:pPr>
    </w:p>
    <w:p w:rsidR="00093C1C" w:rsidRDefault="00093C1C" w:rsidP="0009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701F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декабря  201</w:t>
      </w:r>
      <w:r w:rsidR="00382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№ </w:t>
      </w:r>
      <w:r w:rsidR="00382D67">
        <w:rPr>
          <w:rFonts w:ascii="Times New Roman" w:hAnsi="Times New Roman" w:cs="Times New Roman"/>
          <w:sz w:val="28"/>
          <w:szCs w:val="28"/>
        </w:rPr>
        <w:t>5</w:t>
      </w:r>
      <w:r w:rsidR="00701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01F95" w:rsidRDefault="00701F95" w:rsidP="00701F95">
      <w:pPr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701F95" w:rsidRPr="00701F95" w:rsidRDefault="00701F95" w:rsidP="00701F95">
      <w:pPr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t>О создании комиссии по соблюдению требований</w:t>
      </w:r>
    </w:p>
    <w:p w:rsidR="00701F95" w:rsidRPr="00701F95" w:rsidRDefault="00701F95" w:rsidP="00701F95">
      <w:pPr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t>к служебному поведению муниципальных служащих</w:t>
      </w:r>
    </w:p>
    <w:p w:rsidR="00701F95" w:rsidRDefault="00701F95" w:rsidP="00701F95">
      <w:pPr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t>и урегулированию конфликтов интересов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t>.</w:t>
      </w:r>
    </w:p>
    <w:p w:rsidR="00701F95" w:rsidRPr="00701F95" w:rsidRDefault="00701F95" w:rsidP="00701F95">
      <w:pPr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701F95" w:rsidRPr="00B8653B" w:rsidRDefault="00701F95" w:rsidP="00701F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3B">
        <w:rPr>
          <w:rFonts w:ascii="Times New Roman" w:hAnsi="Times New Roman" w:cs="Times New Roman"/>
          <w:bCs/>
          <w:sz w:val="28"/>
          <w:szCs w:val="28"/>
          <w:bdr w:val="single" w:sz="4" w:space="0" w:color="FFFFFF"/>
        </w:rPr>
        <w:t xml:space="preserve">В соответствии с Федеральными законами от 02.03.2007 г. № 25-ФЗ             «О муниципальной службе в Российской Федерации», от 25.12.2008 г.                  № 273-ФЗ «О противодействии коррупции», Законом Самарской области           от 09.10.2007 г. № 96-ГД </w:t>
      </w:r>
      <w:r w:rsidRPr="00B8653B">
        <w:rPr>
          <w:rFonts w:ascii="Times New Roman" w:hAnsi="Times New Roman" w:cs="Times New Roman"/>
          <w:sz w:val="28"/>
          <w:szCs w:val="28"/>
        </w:rPr>
        <w:t xml:space="preserve">«О муниципальной службе в Самарской области», </w:t>
      </w:r>
      <w:proofErr w:type="gramStart"/>
      <w:r w:rsidRPr="00B8653B">
        <w:rPr>
          <w:rFonts w:ascii="Times New Roman" w:hAnsi="Times New Roman" w:cs="Times New Roman"/>
          <w:bCs/>
          <w:sz w:val="28"/>
          <w:szCs w:val="28"/>
          <w:bdr w:val="single" w:sz="4" w:space="0" w:color="FFFFFF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bCs/>
          <w:sz w:val="28"/>
          <w:szCs w:val="28"/>
          <w:bdr w:val="single" w:sz="4" w:space="0" w:color="FFFFFF"/>
        </w:rPr>
        <w:t>Заборовка</w:t>
      </w:r>
      <w:r w:rsidRPr="00B8653B">
        <w:rPr>
          <w:rFonts w:ascii="Times New Roman" w:hAnsi="Times New Roman" w:cs="Times New Roman"/>
          <w:bCs/>
          <w:sz w:val="28"/>
          <w:szCs w:val="28"/>
          <w:bdr w:val="single" w:sz="4" w:space="0" w:color="FFFFFF"/>
        </w:rPr>
        <w:t xml:space="preserve">  муниципального района</w:t>
      </w:r>
      <w:proofErr w:type="gramEnd"/>
      <w:r w:rsidRPr="00B8653B">
        <w:rPr>
          <w:rFonts w:ascii="Times New Roman" w:hAnsi="Times New Roman" w:cs="Times New Roman"/>
          <w:bCs/>
          <w:sz w:val="28"/>
          <w:szCs w:val="28"/>
          <w:bdr w:val="single" w:sz="4" w:space="0" w:color="FFFFFF"/>
        </w:rPr>
        <w:t xml:space="preserve"> Сызранский Самарской области, </w:t>
      </w:r>
    </w:p>
    <w:p w:rsidR="00701F95" w:rsidRPr="00B8653B" w:rsidRDefault="00701F95" w:rsidP="00701F95">
      <w:pPr>
        <w:pStyle w:val="ConsTitle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bdr w:val="single" w:sz="4" w:space="0" w:color="FFFFFF"/>
        </w:rPr>
      </w:pPr>
      <w:r w:rsidRPr="00B8653B">
        <w:rPr>
          <w:rFonts w:ascii="Times New Roman" w:hAnsi="Times New Roman" w:cs="Times New Roman"/>
          <w:b w:val="0"/>
          <w:bCs w:val="0"/>
          <w:sz w:val="28"/>
          <w:szCs w:val="28"/>
          <w:bdr w:val="single" w:sz="4" w:space="0" w:color="FFFFFF"/>
        </w:rPr>
        <w:t xml:space="preserve">      </w:t>
      </w:r>
    </w:p>
    <w:p w:rsidR="00701F95" w:rsidRPr="00B8653B" w:rsidRDefault="00701F95" w:rsidP="00701F95">
      <w:pPr>
        <w:pStyle w:val="ConsTitle"/>
        <w:tabs>
          <w:tab w:val="left" w:pos="0"/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 w:rsidRPr="00B8653B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         1. 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интересов. </w:t>
      </w:r>
    </w:p>
    <w:p w:rsidR="00701F95" w:rsidRPr="00B8653B" w:rsidRDefault="00701F95" w:rsidP="00701F95">
      <w:pPr>
        <w:tabs>
          <w:tab w:val="left" w:pos="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B8653B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         2. Образовать комиссию по соблюдению требований к служебному поведению муниципальных служащих и урегулированию конфликтов интересов.</w:t>
      </w:r>
    </w:p>
    <w:p w:rsidR="00701F95" w:rsidRPr="00B8653B" w:rsidRDefault="00701F95" w:rsidP="00701F95">
      <w:pPr>
        <w:tabs>
          <w:tab w:val="left" w:pos="0"/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B8653B">
        <w:rPr>
          <w:rFonts w:ascii="Times New Roman" w:hAnsi="Times New Roman" w:cs="Times New Roman"/>
          <w:sz w:val="28"/>
          <w:szCs w:val="28"/>
          <w:bdr w:val="single" w:sz="4" w:space="0" w:color="FFFFFF"/>
        </w:rPr>
        <w:t>3. Утвердить прилагаемый персональный состав комиссии по соблюдению требований к служебному поведению муниципальных служащих и урегулированию конфликтов интересов.</w:t>
      </w:r>
    </w:p>
    <w:p w:rsidR="00701F95" w:rsidRPr="00B8653B" w:rsidRDefault="00701F95" w:rsidP="00701F9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65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653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701F95" w:rsidRPr="00B8653B" w:rsidRDefault="00701F95" w:rsidP="00701F9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B8653B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701F95" w:rsidRPr="00B8653B" w:rsidRDefault="00701F95" w:rsidP="00701F95">
      <w:pPr>
        <w:pStyle w:val="ConsTitle"/>
        <w:ind w:right="0" w:firstLine="53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</w:p>
    <w:p w:rsidR="00093C1C" w:rsidRDefault="00093C1C" w:rsidP="00093C1C">
      <w:pPr>
        <w:pStyle w:val="p5"/>
        <w:jc w:val="both"/>
      </w:pPr>
      <w:r>
        <w:rPr>
          <w:rStyle w:val="s6"/>
          <w:sz w:val="28"/>
          <w:szCs w:val="28"/>
        </w:rPr>
        <w:t xml:space="preserve">Глава </w:t>
      </w:r>
      <w:proofErr w:type="gramStart"/>
      <w:r>
        <w:rPr>
          <w:rStyle w:val="s6"/>
          <w:sz w:val="28"/>
          <w:szCs w:val="28"/>
        </w:rPr>
        <w:t>сельского</w:t>
      </w:r>
      <w:proofErr w:type="gramEnd"/>
      <w:r>
        <w:rPr>
          <w:rStyle w:val="s6"/>
          <w:sz w:val="28"/>
          <w:szCs w:val="28"/>
        </w:rPr>
        <w:t xml:space="preserve">  </w:t>
      </w:r>
    </w:p>
    <w:p w:rsidR="00093C1C" w:rsidRDefault="00093C1C" w:rsidP="00093C1C">
      <w:pPr>
        <w:pStyle w:val="p5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поселения Заборовка                                                     И.</w:t>
      </w:r>
      <w:r w:rsidR="00382D67">
        <w:rPr>
          <w:rStyle w:val="s6"/>
          <w:sz w:val="28"/>
          <w:szCs w:val="28"/>
        </w:rPr>
        <w:t>В</w:t>
      </w:r>
      <w:r>
        <w:rPr>
          <w:rStyle w:val="s6"/>
          <w:sz w:val="28"/>
          <w:szCs w:val="28"/>
        </w:rPr>
        <w:t>.</w:t>
      </w:r>
      <w:r w:rsidR="00283072">
        <w:rPr>
          <w:rStyle w:val="s6"/>
          <w:sz w:val="28"/>
          <w:szCs w:val="28"/>
        </w:rPr>
        <w:t xml:space="preserve"> </w:t>
      </w:r>
      <w:r w:rsidR="00382D67">
        <w:rPr>
          <w:rStyle w:val="s6"/>
          <w:sz w:val="28"/>
          <w:szCs w:val="28"/>
        </w:rPr>
        <w:t>Беленовская</w:t>
      </w:r>
    </w:p>
    <w:p w:rsidR="00093C1C" w:rsidRDefault="00093C1C" w:rsidP="00093C1C">
      <w:pPr>
        <w:pStyle w:val="p7"/>
        <w:jc w:val="both"/>
        <w:rPr>
          <w:rStyle w:val="s7"/>
          <w:sz w:val="28"/>
          <w:szCs w:val="28"/>
        </w:rPr>
      </w:pPr>
      <w:r>
        <w:rPr>
          <w:rStyle w:val="s7"/>
          <w:sz w:val="28"/>
          <w:szCs w:val="28"/>
        </w:rPr>
        <w:t xml:space="preserve"> </w:t>
      </w:r>
    </w:p>
    <w:p w:rsidR="00701F95" w:rsidRPr="00701F95" w:rsidRDefault="00701F95" w:rsidP="00701F95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lastRenderedPageBreak/>
        <w:t xml:space="preserve">Утверждено </w:t>
      </w:r>
    </w:p>
    <w:p w:rsidR="00701F95" w:rsidRPr="00701F95" w:rsidRDefault="00701F95" w:rsidP="00701F95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распоряжением администрации </w:t>
      </w:r>
    </w:p>
    <w:p w:rsidR="00701F95" w:rsidRPr="00701F95" w:rsidRDefault="00701F95" w:rsidP="00701F95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bdr w:val="single" w:sz="4" w:space="0" w:color="FFFFFF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  </w:t>
      </w:r>
    </w:p>
    <w:p w:rsidR="00701F95" w:rsidRPr="00701F95" w:rsidRDefault="00701F95" w:rsidP="00701F95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bdr w:val="single" w:sz="4" w:space="0" w:color="FFFFFF"/>
        </w:rPr>
        <w:t>07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>.1</w:t>
      </w:r>
      <w:r>
        <w:rPr>
          <w:rFonts w:ascii="Times New Roman" w:hAnsi="Times New Roman" w:cs="Times New Roman"/>
          <w:sz w:val="24"/>
          <w:szCs w:val="24"/>
          <w:bdr w:val="single" w:sz="4" w:space="0" w:color="FFFFFF"/>
        </w:rPr>
        <w:t>2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>. 201</w:t>
      </w:r>
      <w:r>
        <w:rPr>
          <w:rFonts w:ascii="Times New Roman" w:hAnsi="Times New Roman" w:cs="Times New Roman"/>
          <w:sz w:val="24"/>
          <w:szCs w:val="24"/>
          <w:bdr w:val="single" w:sz="4" w:space="0" w:color="FFFFFF"/>
        </w:rPr>
        <w:t>5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bdr w:val="single" w:sz="4" w:space="0" w:color="FFFFFF"/>
        </w:rPr>
        <w:t>55-р</w:t>
      </w:r>
    </w:p>
    <w:p w:rsidR="00701F95" w:rsidRPr="00701F95" w:rsidRDefault="00701F95" w:rsidP="00701F95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  <w:t>Положение о комиссии по соблюдению требований</w:t>
      </w:r>
    </w:p>
    <w:p w:rsidR="00701F95" w:rsidRPr="00701F95" w:rsidRDefault="00701F95" w:rsidP="00701F95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  <w:t>к служебному поведению муниципальных служащих</w:t>
      </w:r>
    </w:p>
    <w:p w:rsidR="00701F95" w:rsidRPr="00701F95" w:rsidRDefault="00701F95" w:rsidP="00701F95">
      <w:pPr>
        <w:jc w:val="center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  <w:t>и урегулированию конфликтов интересов</w:t>
      </w:r>
    </w:p>
    <w:p w:rsidR="00701F95" w:rsidRPr="00701F95" w:rsidRDefault="00701F95" w:rsidP="00701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1F95" w:rsidRPr="00701F95" w:rsidRDefault="00701F95" w:rsidP="00701F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</w:t>
      </w:r>
      <w:r w:rsidRPr="00701F95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(далее - Комиссия), образуемой на постоянной основе при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Администрация) в соответствии с </w:t>
      </w:r>
      <w:r w:rsidRPr="00701F95">
        <w:rPr>
          <w:rFonts w:ascii="Times New Roman" w:hAnsi="Times New Roman" w:cs="Times New Roman"/>
          <w:bCs/>
          <w:sz w:val="24"/>
          <w:szCs w:val="24"/>
          <w:bdr w:val="single" w:sz="4" w:space="0" w:color="FFFFFF"/>
        </w:rPr>
        <w:t>Законом Самарской области</w:t>
      </w:r>
      <w:proofErr w:type="gramEnd"/>
      <w:r w:rsidRPr="00701F95">
        <w:rPr>
          <w:rFonts w:ascii="Times New Roman" w:hAnsi="Times New Roman" w:cs="Times New Roman"/>
          <w:bCs/>
          <w:sz w:val="24"/>
          <w:szCs w:val="24"/>
          <w:bdr w:val="single" w:sz="4" w:space="0" w:color="FFFFFF"/>
        </w:rPr>
        <w:t xml:space="preserve"> от 09.10.2007 г. № 96-ГД </w:t>
      </w:r>
      <w:r w:rsidRPr="00701F95">
        <w:rPr>
          <w:rFonts w:ascii="Times New Roman" w:hAnsi="Times New Roman" w:cs="Times New Roman"/>
          <w:sz w:val="24"/>
          <w:szCs w:val="24"/>
        </w:rPr>
        <w:t>«О муниципальной службе в Самарской области».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Самарской области, принятыми в соответствии с ними нормативными правовыми актами Губернатора Самарской области, правительства Самарской области,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и настоящим Положением.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95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Администрации, в том числе её структурных подразделений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701F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1F95">
        <w:rPr>
          <w:rFonts w:ascii="Times New Roman" w:hAnsi="Times New Roman" w:cs="Times New Roman"/>
          <w:sz w:val="24"/>
          <w:szCs w:val="24"/>
        </w:rPr>
        <w:t xml:space="preserve"> </w:t>
      </w:r>
      <w:r w:rsidRPr="00701F95">
        <w:rPr>
          <w:rFonts w:ascii="Times New Roman" w:hAnsi="Times New Roman" w:cs="Times New Roman"/>
          <w:bCs/>
          <w:sz w:val="24"/>
          <w:szCs w:val="24"/>
          <w:bdr w:val="single" w:sz="4" w:space="0" w:color="FFFFFF"/>
        </w:rPr>
        <w:t>от 25.12.2008 г. № 273-ФЗ</w:t>
      </w:r>
      <w:r w:rsidRPr="00701F9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б) в осуществлении в Администрации, в том числе её структурных подразделениях мер по предупреждению коррупции.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в том числе её структурных подразделениях.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5. Комиссия образуется распоряжением Администрации. Указанным распоряжением утверждаются состав Комиссии и положение о ней, определяющее порядок её формирования и деятельности.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 и члены Комиссии. Все члены Комиссии при принятии решений обладают равными правами. В период временного отсутствия председателя Комиссии его обязанности исполняет лицо, замещающее должность муниципальной службы в Администрации и наделенное распоряжением Администрации соответствующими полномочиями председателя Комиссии.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6. В состав Комиссии могут входить: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а) заместитель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курирующий деятельность по финансовым вопросам, должностные лица, ответственные за работу по профилактике коррупционных и иных правонарушений и за ведение кадровой работы;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701F95">
        <w:rPr>
          <w:rFonts w:ascii="Times New Roman" w:hAnsi="Times New Roman" w:cs="Times New Roman"/>
          <w:sz w:val="24"/>
          <w:szCs w:val="24"/>
        </w:rPr>
        <w:lastRenderedPageBreak/>
        <w:t xml:space="preserve">б) муниципальные служащие, замещающие должность муниципальной службы в иных органах местного самоуправления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области;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в) представители общественной организации ветеранов, созданной при органе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г) представители профсоюзной организации, действующей в установленном порядке в Администрации;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д)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е) представители муниципальных учреждений и предприятий сельского поселения </w:t>
      </w:r>
      <w:r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 xml:space="preserve">Лица, указанные в подпунктах «б», «в», «г», «д», «е» пункта 6 настоящего Положения, включаются в состав Комиссии по согласованию с соответствующими органами, организациями, советами, учреждениями, объединениями, предприятиями на основании запроса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 в Администрации, в том числе её структурных подразделениях, должно составлять не менее одной четверти от общего числа членов Комиссии.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95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Администрации, в том числе её структурных подразделениях,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3"/>
      <w:bookmarkEnd w:id="2"/>
      <w:r w:rsidRPr="00701F95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Администрации, в том числе её структурных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(по согласованию); представители заинтересованных организаций;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в том числе её структурных подразделениях, недопустимо.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701F95">
        <w:rPr>
          <w:rFonts w:ascii="Times New Roman" w:hAnsi="Times New Roman" w:cs="Times New Roman"/>
          <w:sz w:val="24"/>
          <w:szCs w:val="24"/>
        </w:rPr>
        <w:lastRenderedPageBreak/>
        <w:t>13. Основанием для проведения заседания Комиссии являются:</w:t>
      </w:r>
    </w:p>
    <w:p w:rsidR="00701F95" w:rsidRPr="00701F95" w:rsidRDefault="00701F95" w:rsidP="00701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 w:rsidRPr="00701F95">
        <w:rPr>
          <w:rFonts w:ascii="Times New Roman" w:hAnsi="Times New Roman" w:cs="Times New Roman"/>
          <w:sz w:val="24"/>
          <w:szCs w:val="24"/>
        </w:rPr>
        <w:t xml:space="preserve">а) представление должностным лицом, назначившем муниципального служащего на должность муниципальной службы в соответствии с </w:t>
      </w:r>
      <w:hyperlink r:id="rId7" w:tooltip="Закон Самарской области от 06.04.2005 N 103-ГД (ред. от 19.05.2014) &quot;О государственной гражданской службе Самарской области&quot; (принят Самарской Губернской Думой 22.03.2005){КонсультантПлюс}" w:history="1">
        <w:r w:rsidRPr="00701F95">
          <w:rPr>
            <w:rFonts w:ascii="Times New Roman" w:hAnsi="Times New Roman" w:cs="Times New Roman"/>
            <w:sz w:val="24"/>
            <w:szCs w:val="24"/>
          </w:rPr>
          <w:t>пунктом 21 статьи 7.1</w:t>
        </w:r>
      </w:hyperlink>
      <w:r w:rsidRPr="00701F95">
        <w:rPr>
          <w:rFonts w:ascii="Times New Roman" w:hAnsi="Times New Roman" w:cs="Times New Roman"/>
          <w:sz w:val="24"/>
          <w:szCs w:val="24"/>
        </w:rPr>
        <w:t>. Закона Самарской области от 09.10.2007 г. № 96-ГД «О муниципальной службе в Самарской области» материалов проверки, свидетельствующих: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 w:rsidRPr="00701F95">
        <w:rPr>
          <w:rFonts w:ascii="Times New Roman" w:hAnsi="Times New Roman" w:cs="Times New Roman"/>
          <w:sz w:val="24"/>
          <w:szCs w:val="24"/>
        </w:rPr>
        <w:t>о предоставлении муниципальным служащим недостоверных или неполных сведений, предусмотренных статьей 7 Закона Самарской области от 09.10.2007 г. № 96-ГД «О муниципальной службе в Самарской области»;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3"/>
      <w:bookmarkEnd w:id="6"/>
      <w:r w:rsidRPr="00701F95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701F9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Администрацией: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6"/>
      <w:bookmarkEnd w:id="8"/>
      <w:proofErr w:type="gramStart"/>
      <w:r w:rsidRPr="00701F95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Администрации, в том числе её структурном подразделении, должность муниципальной службы категории «руководители» или должность муниципальной службы, включенную в перечень должностей муниципальной службы в администрации Сызранского района, замещение которых связано с коррупционными рисками, утвержденный правовым актом администрации Сызранского района, в течение двух лет после увольнения с муниципальной службы о даче согласия на замещение на условиях трудового договора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служащего;</w:t>
      </w:r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7"/>
      <w:bookmarkEnd w:id="9"/>
      <w:r w:rsidRPr="00701F95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21CF" w:rsidRDefault="00A521CF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1CF">
        <w:rPr>
          <w:rFonts w:ascii="Times New Roman" w:hAnsi="Times New Roman" w:cs="Times New Roman"/>
          <w:sz w:val="24"/>
          <w:szCs w:val="24"/>
        </w:rPr>
        <w:t xml:space="preserve">заявление выборного должностного лица местного самоуправления о невозможности выполнить требования Федерального </w:t>
      </w:r>
      <w:hyperlink r:id="rId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A521C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21CF">
        <w:rPr>
          <w:rFonts w:ascii="Times New Roman" w:hAnsi="Times New Roman" w:cs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</w:t>
      </w:r>
      <w:proofErr w:type="gramEnd"/>
      <w:r w:rsidRPr="00A5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1CF">
        <w:rPr>
          <w:rFonts w:ascii="Times New Roman" w:hAnsi="Times New Roman" w:cs="Times New Roman"/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A521CF">
        <w:rPr>
          <w:rFonts w:ascii="Times New Roman" w:hAnsi="Times New Roman" w:cs="Times New Roman"/>
          <w:sz w:val="24"/>
          <w:szCs w:val="24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22D5C" w:rsidRPr="00701F95" w:rsidRDefault="00122D5C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8"/>
      <w:bookmarkEnd w:id="10"/>
      <w:proofErr w:type="gramStart"/>
      <w:r w:rsidRPr="00701F95">
        <w:rPr>
          <w:rFonts w:ascii="Times New Roman" w:hAnsi="Times New Roman" w:cs="Times New Roman"/>
          <w:sz w:val="24"/>
          <w:szCs w:val="24"/>
        </w:rPr>
        <w:t>в) представление должностным лицом, назначившем муниципального служащего на должность муниципальной службы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  <w:proofErr w:type="gramEnd"/>
    </w:p>
    <w:p w:rsidR="00701F95" w:rsidRDefault="00701F95" w:rsidP="00701F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9"/>
      <w:bookmarkEnd w:id="11"/>
      <w:proofErr w:type="gramStart"/>
      <w:r w:rsidRPr="00701F95">
        <w:rPr>
          <w:rFonts w:ascii="Times New Roman" w:hAnsi="Times New Roman" w:cs="Times New Roman"/>
          <w:sz w:val="24"/>
          <w:szCs w:val="24"/>
        </w:rPr>
        <w:t xml:space="preserve">г) представление должностным лицом, назначившем муниципального служащего на должность муниципальной службы материалов проверки, свидетельствующих о </w:t>
      </w:r>
      <w:r w:rsidRPr="00701F95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муниципальным служащим недостоверных или неполных сведений, предусмотренных подпунктом «г» пункта 1 части 1 статьи 2 Закона Самарской области от 05.03.2013 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доходам».</w:t>
      </w:r>
    </w:p>
    <w:p w:rsidR="00CE22E8" w:rsidRDefault="00CE22E8" w:rsidP="00CE2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2E8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CE22E8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E22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 и </w:t>
      </w:r>
      <w:hyperlink r:id="rId10" w:tooltip="&quot;Трудовой кодекс Российской Федерации&quot; от 30.12.2001 N 197-ФЗ (ред. от 05.10.2015){КонсультантПлюс}" w:history="1">
        <w:r w:rsidRPr="00CE22E8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CE22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CE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2E8">
        <w:rPr>
          <w:rFonts w:ascii="Times New Roman" w:hAnsi="Times New Roman" w:cs="Times New Roman"/>
          <w:sz w:val="24"/>
          <w:szCs w:val="24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CE22E8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2D5C" w:rsidRDefault="00CE22E8" w:rsidP="00CE2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E8">
        <w:rPr>
          <w:rFonts w:ascii="Times New Roman" w:hAnsi="Times New Roman" w:cs="Times New Roman"/>
          <w:sz w:val="24"/>
          <w:szCs w:val="24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CE22E8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E2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2E8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E22E8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CE22E8" w:rsidRPr="00CE22E8" w:rsidRDefault="00CE22E8" w:rsidP="00CE2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E8">
        <w:rPr>
          <w:rFonts w:ascii="Times New Roman" w:hAnsi="Times New Roman" w:cs="Times New Roman"/>
          <w:sz w:val="24"/>
          <w:szCs w:val="24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E22E8" w:rsidRDefault="00CE22E8" w:rsidP="00CE2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E8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CE22E8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12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CE22E8">
          <w:rPr>
            <w:rFonts w:ascii="Times New Roman" w:hAnsi="Times New Roman" w:cs="Times New Roman"/>
            <w:sz w:val="24"/>
            <w:szCs w:val="24"/>
          </w:rPr>
          <w:t>подпункте «д» пункта 13</w:t>
        </w:r>
      </w:hyperlink>
      <w:r w:rsidRPr="00CE22E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tooltip="Федеральный закон от 25.12.2008 N 273-ФЗ (ред. от 03.11.2015) &quot;О противодействии коррупции&quot;{КонсультантПлюс}" w:history="1">
        <w:r w:rsidRPr="00CE22E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E22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 </w:t>
      </w:r>
      <w:proofErr w:type="gramEnd"/>
    </w:p>
    <w:p w:rsidR="00122D5C" w:rsidRPr="00122D5C" w:rsidRDefault="00122D5C" w:rsidP="00122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 w:rsidRPr="00DB30EF">
        <w:rPr>
          <w:rFonts w:ascii="Times New Roman" w:hAnsi="Times New Roman" w:cs="Times New Roman"/>
          <w:sz w:val="28"/>
          <w:szCs w:val="28"/>
        </w:rPr>
        <w:t xml:space="preserve"> </w:t>
      </w:r>
      <w:r w:rsidRPr="00122D5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r:id="rId12" w:history="1">
        <w:r w:rsidRPr="00122D5C">
          <w:rPr>
            <w:rFonts w:ascii="Times New Roman" w:hAnsi="Times New Roman" w:cs="Times New Roman"/>
            <w:sz w:val="24"/>
            <w:szCs w:val="24"/>
          </w:rPr>
          <w:t>абзаце пятом подпункта «б» пункта 13</w:t>
        </w:r>
      </w:hyperlink>
      <w:r w:rsidRPr="00122D5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</w:t>
      </w:r>
      <w:r w:rsidRPr="00122D5C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E22E8" w:rsidRPr="00701F95" w:rsidRDefault="00122D5C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D5C">
        <w:rPr>
          <w:rFonts w:ascii="Times New Roman" w:hAnsi="Times New Roman" w:cs="Times New Roman"/>
          <w:sz w:val="24"/>
          <w:szCs w:val="24"/>
        </w:rPr>
        <w:t xml:space="preserve">14.5. </w:t>
      </w:r>
      <w:proofErr w:type="gramStart"/>
      <w:r w:rsidRPr="00122D5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 w:rsidRPr="00122D5C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122D5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абзаце пятом </w:t>
      </w:r>
      <w:hyperlink r:id="rId14" w:history="1">
        <w:r w:rsidRPr="00122D5C">
          <w:rPr>
            <w:rFonts w:ascii="Times New Roman" w:hAnsi="Times New Roman" w:cs="Times New Roman"/>
            <w:sz w:val="24"/>
            <w:szCs w:val="24"/>
          </w:rPr>
          <w:t>подпункта «б»</w:t>
        </w:r>
      </w:hyperlink>
      <w:r w:rsidRPr="00122D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22D5C">
          <w:rPr>
            <w:rFonts w:ascii="Times New Roman" w:hAnsi="Times New Roman" w:cs="Times New Roman"/>
            <w:sz w:val="24"/>
            <w:szCs w:val="24"/>
          </w:rPr>
          <w:t>подпункте «д» пункта 13</w:t>
        </w:r>
      </w:hyperlink>
      <w:r w:rsidRPr="00122D5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122D5C">
        <w:rPr>
          <w:rFonts w:ascii="Times New Roman" w:hAnsi="Times New Roman" w:cs="Times New Roman"/>
          <w:sz w:val="24"/>
          <w:szCs w:val="24"/>
        </w:rPr>
        <w:t>, а руководитель органа местного самоуправления (представитель нанимателя, 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22D5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в порядке, предусмотренном Администрацией, информации, содержащей основания для проведения заседания Комиссии: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а) в </w:t>
      </w:r>
      <w:r w:rsidR="00603577">
        <w:rPr>
          <w:rFonts w:ascii="Times New Roman" w:hAnsi="Times New Roman" w:cs="Times New Roman"/>
          <w:sz w:val="24"/>
          <w:szCs w:val="24"/>
        </w:rPr>
        <w:t>10</w:t>
      </w:r>
      <w:r w:rsidRPr="00701F95">
        <w:rPr>
          <w:rFonts w:ascii="Times New Roman" w:hAnsi="Times New Roman" w:cs="Times New Roman"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603577">
        <w:rPr>
          <w:rFonts w:ascii="Times New Roman" w:hAnsi="Times New Roman" w:cs="Times New Roman"/>
          <w:sz w:val="24"/>
          <w:szCs w:val="24"/>
        </w:rPr>
        <w:t>20</w:t>
      </w:r>
      <w:r w:rsidRPr="00701F95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</w:t>
      </w:r>
      <w:r w:rsidR="00603577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пунктом 15.1 настоящего Положения</w:t>
      </w:r>
      <w:r w:rsidRPr="00701F95">
        <w:rPr>
          <w:rFonts w:ascii="Times New Roman" w:hAnsi="Times New Roman" w:cs="Times New Roman"/>
          <w:sz w:val="24"/>
          <w:szCs w:val="24"/>
        </w:rPr>
        <w:t>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95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22E8" w:rsidRPr="00CE22E8" w:rsidRDefault="00CE22E8" w:rsidP="00CE2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E8">
        <w:rPr>
          <w:rFonts w:ascii="Times New Roman" w:hAnsi="Times New Roman" w:cs="Times New Roman"/>
          <w:sz w:val="24"/>
          <w:szCs w:val="24"/>
        </w:rPr>
        <w:t>15.1. Заседание комиссии по рассмотрению заявлени</w:t>
      </w:r>
      <w:r w:rsidR="00603577">
        <w:rPr>
          <w:rFonts w:ascii="Times New Roman" w:hAnsi="Times New Roman" w:cs="Times New Roman"/>
          <w:sz w:val="24"/>
          <w:szCs w:val="24"/>
        </w:rPr>
        <w:t>й</w:t>
      </w:r>
      <w:r w:rsidRPr="00CE22E8">
        <w:rPr>
          <w:rFonts w:ascii="Times New Roman" w:hAnsi="Times New Roman" w:cs="Times New Roman"/>
          <w:sz w:val="24"/>
          <w:szCs w:val="24"/>
        </w:rPr>
        <w:t>, указанн</w:t>
      </w:r>
      <w:r w:rsidR="00603577">
        <w:rPr>
          <w:rFonts w:ascii="Times New Roman" w:hAnsi="Times New Roman" w:cs="Times New Roman"/>
          <w:sz w:val="24"/>
          <w:szCs w:val="24"/>
        </w:rPr>
        <w:t>ых</w:t>
      </w:r>
      <w:r w:rsidRPr="00CE22E8">
        <w:rPr>
          <w:rFonts w:ascii="Times New Roman" w:hAnsi="Times New Roman" w:cs="Times New Roman"/>
          <w:sz w:val="24"/>
          <w:szCs w:val="24"/>
        </w:rPr>
        <w:t xml:space="preserve"> в абзац</w:t>
      </w:r>
      <w:r w:rsidR="00603577">
        <w:rPr>
          <w:rFonts w:ascii="Times New Roman" w:hAnsi="Times New Roman" w:cs="Times New Roman"/>
          <w:sz w:val="24"/>
          <w:szCs w:val="24"/>
        </w:rPr>
        <w:t>ах</w:t>
      </w:r>
      <w:r w:rsidRPr="00CE22E8">
        <w:rPr>
          <w:rFonts w:ascii="Times New Roman" w:hAnsi="Times New Roman" w:cs="Times New Roman"/>
          <w:sz w:val="24"/>
          <w:szCs w:val="24"/>
        </w:rPr>
        <w:t xml:space="preserve"> третьем </w:t>
      </w:r>
      <w:r w:rsidR="00603577">
        <w:rPr>
          <w:rFonts w:ascii="Times New Roman" w:hAnsi="Times New Roman" w:cs="Times New Roman"/>
          <w:sz w:val="24"/>
          <w:szCs w:val="24"/>
        </w:rPr>
        <w:t xml:space="preserve">и четвертом </w:t>
      </w:r>
      <w:r w:rsidRPr="00CE22E8">
        <w:rPr>
          <w:rFonts w:ascii="Times New Roman" w:hAnsi="Times New Roman" w:cs="Times New Roman"/>
          <w:sz w:val="24"/>
          <w:szCs w:val="24"/>
        </w:rPr>
        <w:t>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22E8" w:rsidRPr="00CE22E8" w:rsidRDefault="00CE22E8" w:rsidP="00CE2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E8">
        <w:rPr>
          <w:rFonts w:ascii="Times New Roman" w:hAnsi="Times New Roman" w:cs="Times New Roman"/>
          <w:sz w:val="24"/>
          <w:szCs w:val="24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EB" w:rsidRDefault="00FD6B2C" w:rsidP="00E958EB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2C">
        <w:rPr>
          <w:rFonts w:ascii="Times New Roman" w:hAnsi="Times New Roman" w:cs="Times New Roman"/>
          <w:sz w:val="24"/>
          <w:szCs w:val="24"/>
        </w:rPr>
        <w:t xml:space="preserve">16. </w:t>
      </w:r>
      <w:r w:rsidR="00E958EB" w:rsidRPr="00E958EB">
        <w:rPr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</w:t>
      </w:r>
      <w:r w:rsidR="00E958EB"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E958EB" w:rsidRPr="00E958EB" w:rsidRDefault="00E958EB" w:rsidP="00E95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B">
        <w:rPr>
          <w:rFonts w:ascii="Times New Roman" w:hAnsi="Times New Roman" w:cs="Times New Roman"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E958EB" w:rsidRPr="00E958EB" w:rsidRDefault="00E958EB" w:rsidP="00E95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8EB">
        <w:rPr>
          <w:rFonts w:ascii="Times New Roman" w:hAnsi="Times New Roman" w:cs="Times New Roman"/>
          <w:sz w:val="24"/>
          <w:szCs w:val="24"/>
        </w:rPr>
        <w:lastRenderedPageBreak/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958EB" w:rsidRDefault="00E958EB" w:rsidP="00E958EB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D6B2C" w:rsidRPr="00FD6B2C" w:rsidRDefault="00FD6B2C" w:rsidP="00FD6B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2C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18.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9"/>
      <w:bookmarkEnd w:id="12"/>
      <w:r w:rsidRPr="00701F95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со статьей 7 Закона Самарской области от 09.10.2007 г. № 96-ГД «О муниципальной службе в Самарской области», являются достоверными и полными;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со статьей 7 Закона Самарской области от 09.10.2007 г. № 96-ГД «О муниципальной службе в Самарской области», являются недостоверными и (или) неполными. В этом случае Комиссия рекомендует должностному лицу, назначившему муниципального служащего на должность муниципальной службы применить к муниципальному служащему конкретную меру ответственности.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назначившему муниципального служащего на должность муниципальной службы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95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F95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назначившему муниципального служащего на должность муниципальной службы применить к муниципальному служащему конкретную меру ответственности.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2"/>
      <w:bookmarkEnd w:id="13"/>
      <w:r w:rsidRPr="00701F95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в соответствии с частью 1 статьи 3 Закона Самарской области от 05.03.2013 г. № 15-ГД «Об обеспечении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являются достоверными и полными;</w:t>
      </w:r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в соответствии с частью 1 статьи 3 Закона Самарской области от 05.03.2013 г. № 15-ГД «Об обеспечении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являются недостоверными и (или) неполными. В этом случае Комиссия рекомендует должностному лицу, назначившему муниципального служащего на должность муниципальной службы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F3133" w:rsidRPr="006F3133" w:rsidRDefault="006F3133" w:rsidP="006F3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3">
        <w:rPr>
          <w:rFonts w:ascii="Times New Roman" w:hAnsi="Times New Roman" w:cs="Times New Roman"/>
          <w:sz w:val="24"/>
          <w:szCs w:val="24"/>
        </w:rPr>
        <w:t>23.1. По итогам рассмотрения вопроса, указанного в подпункте «д» пункта 13 настоящего Положения, Комиссия принимает одно из следующих решений:</w:t>
      </w:r>
    </w:p>
    <w:p w:rsidR="006F3133" w:rsidRPr="006F3133" w:rsidRDefault="006F3133" w:rsidP="006F3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3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6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6F31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3133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F3133" w:rsidRDefault="006F3133" w:rsidP="006F3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3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6F31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3133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информирует об указанных обстоятельствах органы прокуратуры.</w:t>
      </w:r>
    </w:p>
    <w:p w:rsidR="00E958EB" w:rsidRPr="00E958EB" w:rsidRDefault="00E958EB" w:rsidP="00E95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B">
        <w:rPr>
          <w:rFonts w:ascii="Times New Roman" w:hAnsi="Times New Roman" w:cs="Times New Roman"/>
          <w:sz w:val="24"/>
          <w:szCs w:val="24"/>
        </w:rPr>
        <w:t>23.2.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E958EB" w:rsidRPr="00E958EB" w:rsidRDefault="00E958EB" w:rsidP="00E95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B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58EB" w:rsidRPr="00E958EB" w:rsidRDefault="00E958EB" w:rsidP="00E95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</w:t>
      </w:r>
      <w:r w:rsidRPr="00E958EB">
        <w:rPr>
          <w:rFonts w:ascii="Times New Roman" w:hAnsi="Times New Roman" w:cs="Times New Roman"/>
          <w:sz w:val="24"/>
          <w:szCs w:val="24"/>
        </w:rPr>
        <w:lastRenderedPageBreak/>
        <w:t>интересов. В этом случае Комиссия рекомендует муниципальному служащему и (или) руководителю органа местного самоуправления (представителю нанимателя) принять меры по урегулированию конфликта интересов или по недопущению его возникновения;</w:t>
      </w:r>
    </w:p>
    <w:p w:rsidR="00E958EB" w:rsidRPr="006F3133" w:rsidRDefault="00E958EB" w:rsidP="00E958EB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B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(представителю нанимателя) применить к муниципальному служащему ко</w:t>
      </w:r>
      <w:r>
        <w:rPr>
          <w:rFonts w:ascii="Times New Roman" w:hAnsi="Times New Roman" w:cs="Times New Roman"/>
          <w:sz w:val="24"/>
          <w:szCs w:val="24"/>
        </w:rPr>
        <w:t>нкретную меру ответственности».</w:t>
      </w:r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ar131" w:tooltip="Ссылка на текущий документ" w:history="1">
        <w:r w:rsidRPr="00701F95">
          <w:rPr>
            <w:rFonts w:ascii="Times New Roman" w:hAnsi="Times New Roman" w:cs="Times New Roman"/>
            <w:sz w:val="24"/>
            <w:szCs w:val="24"/>
          </w:rPr>
          <w:t>подпунктах «а»</w:t>
        </w:r>
      </w:hyperlink>
      <w:r w:rsidRPr="00701F9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4" w:tooltip="Ссылка на текущий документ" w:history="1">
        <w:r w:rsidRPr="00701F95">
          <w:rPr>
            <w:rFonts w:ascii="Times New Roman" w:hAnsi="Times New Roman" w:cs="Times New Roman"/>
            <w:sz w:val="24"/>
            <w:szCs w:val="24"/>
          </w:rPr>
          <w:t>«б»</w:t>
        </w:r>
      </w:hyperlink>
      <w:r w:rsidRPr="00701F95">
        <w:rPr>
          <w:rFonts w:ascii="Times New Roman" w:hAnsi="Times New Roman" w:cs="Times New Roman"/>
          <w:sz w:val="24"/>
          <w:szCs w:val="24"/>
        </w:rPr>
        <w:t>, «г»</w:t>
      </w:r>
      <w:r w:rsidR="006F3133">
        <w:rPr>
          <w:rFonts w:ascii="Times New Roman" w:hAnsi="Times New Roman" w:cs="Times New Roman"/>
          <w:sz w:val="24"/>
          <w:szCs w:val="24"/>
        </w:rPr>
        <w:t>, «д»</w:t>
      </w:r>
      <w:r w:rsidRPr="00701F95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при наличии к тому оснований Комиссия может принять иное решение, чем это предусмотрено </w:t>
      </w:r>
      <w:hyperlink w:anchor="Par149" w:tooltip="Ссылка на текущий документ" w:history="1">
        <w:r w:rsidRPr="00701F95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701F9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2" w:tooltip="Ссылка на текущий документ" w:history="1">
        <w:r w:rsidRPr="00701F95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6F3133">
        <w:rPr>
          <w:rFonts w:ascii="Times New Roman" w:hAnsi="Times New Roman" w:cs="Times New Roman"/>
          <w:sz w:val="24"/>
          <w:szCs w:val="24"/>
        </w:rPr>
        <w:t>.</w:t>
      </w:r>
      <w:r w:rsidR="004570C8">
        <w:rPr>
          <w:rFonts w:ascii="Times New Roman" w:hAnsi="Times New Roman" w:cs="Times New Roman"/>
          <w:sz w:val="24"/>
          <w:szCs w:val="24"/>
        </w:rPr>
        <w:t>2</w:t>
      </w:r>
      <w:r w:rsidRPr="00701F95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F3133" w:rsidRPr="006F3133" w:rsidRDefault="006F3133" w:rsidP="006F3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3">
        <w:rPr>
          <w:rFonts w:ascii="Times New Roman" w:hAnsi="Times New Roman" w:cs="Times New Roman"/>
          <w:sz w:val="24"/>
          <w:szCs w:val="24"/>
        </w:rPr>
        <w:t>24.1.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F3133" w:rsidRPr="006F3133" w:rsidRDefault="006F3133" w:rsidP="006F31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3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F3133" w:rsidRPr="00701F95" w:rsidRDefault="006F3133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3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tooltip="Федеральный закон от 25.12.2008 N 273-ФЗ (ред. от 03.11.2015) &quot;О противодействии коррупции&quot;{КонсультантПлюс}" w:history="1">
        <w:r w:rsidRPr="006F313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F313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подпункте «в» пункта 13 настоящего Положения, Комиссия принимает соответствующее решение.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правовых актов Администрации, решений Собрания представителей сельского поселения </w:t>
      </w:r>
      <w:r w:rsidR="007213BB"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области, которые в установленном порядке представляются на рассмотрение Главе сельского поселения </w:t>
      </w:r>
      <w:r w:rsidR="007213BB">
        <w:rPr>
          <w:rFonts w:ascii="Times New Roman" w:hAnsi="Times New Roman" w:cs="Times New Roman"/>
          <w:sz w:val="24"/>
          <w:szCs w:val="24"/>
        </w:rPr>
        <w:t xml:space="preserve">Заборовка </w:t>
      </w:r>
      <w:r w:rsidRPr="00701F95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Сызранский, в том числе для последующего их рассмотрения в органах местного самоуправления в порядке, установленном муниципальными правовыми актами сельского поселения </w:t>
      </w:r>
      <w:r w:rsidR="007213BB"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27.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должностного лица, назначившего муниципального служащего на должность муниципальной службы,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Администрацию, должностному лицу, назначившему муниципального служащего на должность муниципальной службы;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31. Копии протокола заседания Комиссии в </w:t>
      </w:r>
      <w:r w:rsidR="004570C8">
        <w:rPr>
          <w:rFonts w:ascii="Times New Roman" w:hAnsi="Times New Roman" w:cs="Times New Roman"/>
          <w:sz w:val="24"/>
          <w:szCs w:val="24"/>
        </w:rPr>
        <w:t>7</w:t>
      </w:r>
      <w:r w:rsidRPr="00701F95">
        <w:rPr>
          <w:rFonts w:ascii="Times New Roman" w:hAnsi="Times New Roman" w:cs="Times New Roman"/>
          <w:sz w:val="24"/>
          <w:szCs w:val="24"/>
        </w:rPr>
        <w:t xml:space="preserve">-дневный срок со дня заседания направляются Главе сельского поселения </w:t>
      </w:r>
      <w:r w:rsidR="007213BB"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(должностному лицу, назначившему муниципального служащего на должность муниципальной службы), полностью или виде выписок из него - муниципальному служащему, а также по решению Комиссии иным заинтересованным лицам.</w:t>
      </w:r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32. Глава сельского поселения </w:t>
      </w:r>
      <w:r w:rsidR="007213BB"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(должностное лицо, назначившее муниципального служащего на должность муниципальной службы) обязан рассмотреть протокол заседания Комиссии и вправе учесть в пределах своей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701F95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</w:t>
      </w:r>
      <w:r w:rsidR="007213BB">
        <w:rPr>
          <w:rFonts w:ascii="Times New Roman" w:hAnsi="Times New Roman" w:cs="Times New Roman"/>
          <w:sz w:val="24"/>
          <w:szCs w:val="24"/>
        </w:rPr>
        <w:t>Заборовка</w:t>
      </w:r>
      <w:r w:rsidRPr="00701F95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(должностное лицо, назначившее муниципального служащего на должность муниципальной службы) в письменной форме уведомляет Комиссию в месячный срок со дня поступления к нему протокола заседания Комиссии.</w:t>
      </w:r>
    </w:p>
    <w:p w:rsidR="007301E7" w:rsidRPr="00701F95" w:rsidRDefault="007301E7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1E7">
        <w:rPr>
          <w:rFonts w:ascii="Times New Roman" w:hAnsi="Times New Roman" w:cs="Times New Roman"/>
          <w:sz w:val="24"/>
          <w:szCs w:val="24"/>
        </w:rPr>
        <w:t>Решение Главы сельского поселения Заборовка  (должностного лица, назначившего муниципального служащего на должность муниципальной службы) оглашается на ближайшем заседании Комиссии и принимается к сведению без обсуждения.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должностному лицу, назначившему муниципального служащего на должность муниципальной службы,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01F95" w:rsidRP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701F95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01F95" w:rsidRDefault="00701F95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35. Копия протокола заседания Комиссии или выписка из него приобщаются к личному делу муниципального служащего, в отношении которого рассмотрен вопрос о </w:t>
      </w:r>
      <w:r w:rsidRPr="00701F95">
        <w:rPr>
          <w:rFonts w:ascii="Times New Roman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7301E7" w:rsidRPr="00701F95" w:rsidRDefault="007301E7" w:rsidP="00701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1E7">
        <w:rPr>
          <w:rFonts w:ascii="Times New Roman" w:hAnsi="Times New Roman" w:cs="Times New Roman"/>
          <w:sz w:val="24"/>
          <w:szCs w:val="24"/>
        </w:rPr>
        <w:t xml:space="preserve">35.1. </w:t>
      </w:r>
      <w:proofErr w:type="gramStart"/>
      <w:r w:rsidRPr="007301E7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председателя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7301E7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7301E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7301E7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701F95" w:rsidRPr="00701F95" w:rsidRDefault="00701F95" w:rsidP="00730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F95">
        <w:rPr>
          <w:rFonts w:ascii="Times New Roman" w:hAnsi="Times New Roman" w:cs="Times New Roman"/>
          <w:sz w:val="24"/>
          <w:szCs w:val="24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301E7">
        <w:rPr>
          <w:rFonts w:ascii="Times New Roman" w:hAnsi="Times New Roman" w:cs="Times New Roman"/>
          <w:sz w:val="24"/>
          <w:szCs w:val="24"/>
        </w:rPr>
        <w:t>заместителем председателя комиссии.</w:t>
      </w:r>
    </w:p>
    <w:p w:rsidR="00701F95" w:rsidRPr="00701F95" w:rsidRDefault="00701F95" w:rsidP="00701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95" w:rsidRPr="00701F95" w:rsidRDefault="00701F95" w:rsidP="00701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95" w:rsidRPr="00701F95" w:rsidRDefault="00701F95" w:rsidP="00701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95" w:rsidRPr="00701F95" w:rsidRDefault="00701F95" w:rsidP="00701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95" w:rsidRPr="00701F95" w:rsidRDefault="00701F95" w:rsidP="00701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95" w:rsidRPr="00701F95" w:rsidRDefault="00701F95" w:rsidP="00701F95">
      <w:pPr>
        <w:pStyle w:val="ConsPlusNormal"/>
        <w:ind w:left="4680" w:firstLine="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bookmarkStart w:id="14" w:name="Par193"/>
      <w:bookmarkEnd w:id="14"/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4570C8" w:rsidRDefault="004570C8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bookmarkStart w:id="15" w:name="_GoBack"/>
      <w:bookmarkEnd w:id="15"/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lastRenderedPageBreak/>
        <w:t xml:space="preserve">Утвержден </w:t>
      </w:r>
    </w:p>
    <w:p w:rsidR="00701F95" w:rsidRPr="00701F95" w:rsidRDefault="00701F95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распоряжением администрации </w:t>
      </w:r>
    </w:p>
    <w:p w:rsidR="00701F95" w:rsidRPr="00701F95" w:rsidRDefault="00701F95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сельского поселения </w:t>
      </w:r>
      <w:r w:rsidR="007213BB">
        <w:rPr>
          <w:rFonts w:ascii="Times New Roman" w:hAnsi="Times New Roman" w:cs="Times New Roman"/>
          <w:sz w:val="24"/>
          <w:szCs w:val="24"/>
          <w:bdr w:val="single" w:sz="4" w:space="0" w:color="FFFFFF"/>
        </w:rPr>
        <w:t>Заборовка</w:t>
      </w:r>
    </w:p>
    <w:p w:rsidR="00701F95" w:rsidRPr="00701F95" w:rsidRDefault="00701F95" w:rsidP="007213BB">
      <w:pPr>
        <w:ind w:left="4680"/>
        <w:jc w:val="right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от </w:t>
      </w:r>
      <w:r w:rsidR="007213BB">
        <w:rPr>
          <w:rFonts w:ascii="Times New Roman" w:hAnsi="Times New Roman" w:cs="Times New Roman"/>
          <w:sz w:val="24"/>
          <w:szCs w:val="24"/>
          <w:bdr w:val="single" w:sz="4" w:space="0" w:color="FFFFFF"/>
        </w:rPr>
        <w:t>07.12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>. 201</w:t>
      </w:r>
      <w:r w:rsidR="007213BB">
        <w:rPr>
          <w:rFonts w:ascii="Times New Roman" w:hAnsi="Times New Roman" w:cs="Times New Roman"/>
          <w:sz w:val="24"/>
          <w:szCs w:val="24"/>
          <w:bdr w:val="single" w:sz="4" w:space="0" w:color="FFFFFF"/>
        </w:rPr>
        <w:t>5</w:t>
      </w:r>
      <w:r w:rsidRPr="00701F95">
        <w:rPr>
          <w:rFonts w:ascii="Times New Roman" w:hAnsi="Times New Roman" w:cs="Times New Roman"/>
          <w:sz w:val="24"/>
          <w:szCs w:val="24"/>
          <w:bdr w:val="single" w:sz="4" w:space="0" w:color="FFFFFF"/>
        </w:rPr>
        <w:t xml:space="preserve">  г. №  </w:t>
      </w:r>
      <w:r w:rsidR="007213BB">
        <w:rPr>
          <w:rFonts w:ascii="Times New Roman" w:hAnsi="Times New Roman" w:cs="Times New Roman"/>
          <w:sz w:val="24"/>
          <w:szCs w:val="24"/>
          <w:bdr w:val="single" w:sz="4" w:space="0" w:color="FFFFFF"/>
        </w:rPr>
        <w:t>55-р</w:t>
      </w:r>
    </w:p>
    <w:p w:rsidR="00701F95" w:rsidRPr="00701F95" w:rsidRDefault="00701F95" w:rsidP="00701F95">
      <w:pPr>
        <w:ind w:left="4680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  <w:t>Состав комиссии по соблюдению требований</w:t>
      </w: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  <w:t xml:space="preserve"> к служебному поведению муниципальных служащих</w:t>
      </w: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  <w:r w:rsidRPr="00701F95"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  <w:t xml:space="preserve"> и урегулированию конфликтов интересов</w:t>
      </w: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213BB" w:rsidP="0072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Беленовская Ирина Владимировна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72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</w:t>
            </w:r>
            <w:r w:rsidR="007213BB">
              <w:rPr>
                <w:rFonts w:ascii="Times New Roman" w:hAnsi="Times New Roman" w:cs="Times New Roman"/>
                <w:bCs/>
                <w:sz w:val="24"/>
                <w:szCs w:val="24"/>
              </w:rPr>
              <w:t>Заборовка</w:t>
            </w: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213BB" w:rsidP="0072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Чекунова Лидия Владимировна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администрации</w:t>
            </w:r>
          </w:p>
          <w:p w:rsidR="00701F95" w:rsidRPr="00701F95" w:rsidRDefault="00701F95" w:rsidP="0072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7213BB">
              <w:rPr>
                <w:rFonts w:ascii="Times New Roman" w:hAnsi="Times New Roman" w:cs="Times New Roman"/>
                <w:bCs/>
                <w:sz w:val="24"/>
                <w:szCs w:val="24"/>
              </w:rPr>
              <w:t>Заборовка</w:t>
            </w: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213BB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Недайводина Ирина Александровна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2 категории администрации</w:t>
            </w:r>
          </w:p>
          <w:p w:rsidR="00701F95" w:rsidRPr="00701F95" w:rsidRDefault="00701F95" w:rsidP="0072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7213BB">
              <w:rPr>
                <w:rFonts w:ascii="Times New Roman" w:hAnsi="Times New Roman" w:cs="Times New Roman"/>
                <w:bCs/>
                <w:sz w:val="24"/>
                <w:szCs w:val="24"/>
              </w:rPr>
              <w:t>Заборовка</w:t>
            </w: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>Бодрова Лариса Владимировна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аппарата администрации Сызранского района (по согласованию)</w:t>
            </w: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F95" w:rsidRPr="00701F95" w:rsidTr="0096019F">
        <w:tc>
          <w:tcPr>
            <w:tcW w:w="4361" w:type="dxa"/>
            <w:shd w:val="clear" w:color="auto" w:fill="auto"/>
          </w:tcPr>
          <w:p w:rsidR="00701F95" w:rsidRPr="00701F95" w:rsidRDefault="00E22336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Елена Михайловна</w:t>
            </w:r>
          </w:p>
        </w:tc>
        <w:tc>
          <w:tcPr>
            <w:tcW w:w="5210" w:type="dxa"/>
            <w:shd w:val="clear" w:color="auto" w:fill="auto"/>
          </w:tcPr>
          <w:p w:rsidR="00701F95" w:rsidRPr="00701F95" w:rsidRDefault="00701F95" w:rsidP="00960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Собрания представителей сельского поселения </w:t>
            </w:r>
            <w:r w:rsidR="007213BB">
              <w:rPr>
                <w:rFonts w:ascii="Times New Roman" w:hAnsi="Times New Roman" w:cs="Times New Roman"/>
                <w:bCs/>
                <w:sz w:val="24"/>
                <w:szCs w:val="24"/>
              </w:rPr>
              <w:t>Заборовка</w:t>
            </w: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01F95" w:rsidRPr="00701F95" w:rsidRDefault="00701F95" w:rsidP="00E22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избирательный округ № </w:t>
            </w:r>
            <w:r w:rsidR="00E223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01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FFFFFF"/>
        </w:rPr>
      </w:pPr>
    </w:p>
    <w:p w:rsidR="00701F95" w:rsidRPr="00701F95" w:rsidRDefault="00701F95" w:rsidP="00701F9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bdr w:val="single" w:sz="4" w:space="0" w:color="FFFFFF"/>
        </w:rPr>
      </w:pPr>
    </w:p>
    <w:p w:rsidR="00701F95" w:rsidRPr="00701F95" w:rsidRDefault="00701F95" w:rsidP="00093C1C">
      <w:pPr>
        <w:pStyle w:val="p7"/>
        <w:jc w:val="both"/>
      </w:pPr>
    </w:p>
    <w:sectPr w:rsidR="00701F95" w:rsidRPr="0070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1C"/>
    <w:rsid w:val="00093C1C"/>
    <w:rsid w:val="00122D5C"/>
    <w:rsid w:val="00190A4B"/>
    <w:rsid w:val="00283072"/>
    <w:rsid w:val="002E0780"/>
    <w:rsid w:val="00382D67"/>
    <w:rsid w:val="004570C8"/>
    <w:rsid w:val="005909F3"/>
    <w:rsid w:val="00591956"/>
    <w:rsid w:val="00603577"/>
    <w:rsid w:val="006F3133"/>
    <w:rsid w:val="00701F95"/>
    <w:rsid w:val="007213BB"/>
    <w:rsid w:val="007301E7"/>
    <w:rsid w:val="00A521CF"/>
    <w:rsid w:val="00B6498F"/>
    <w:rsid w:val="00CE22E8"/>
    <w:rsid w:val="00E22336"/>
    <w:rsid w:val="00E566EB"/>
    <w:rsid w:val="00E958EB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3C1C"/>
  </w:style>
  <w:style w:type="character" w:customStyle="1" w:styleId="s3">
    <w:name w:val="s3"/>
    <w:basedOn w:val="a0"/>
    <w:rsid w:val="00093C1C"/>
  </w:style>
  <w:style w:type="character" w:customStyle="1" w:styleId="s4">
    <w:name w:val="s4"/>
    <w:basedOn w:val="a0"/>
    <w:rsid w:val="00093C1C"/>
  </w:style>
  <w:style w:type="character" w:customStyle="1" w:styleId="s6">
    <w:name w:val="s6"/>
    <w:basedOn w:val="a0"/>
    <w:rsid w:val="00093C1C"/>
  </w:style>
  <w:style w:type="character" w:customStyle="1" w:styleId="s7">
    <w:name w:val="s7"/>
    <w:basedOn w:val="a0"/>
    <w:rsid w:val="00093C1C"/>
  </w:style>
  <w:style w:type="paragraph" w:customStyle="1" w:styleId="ConsPlusNormal">
    <w:name w:val="ConsPlusNormal"/>
    <w:rsid w:val="00701F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1F9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3C1C"/>
  </w:style>
  <w:style w:type="character" w:customStyle="1" w:styleId="s3">
    <w:name w:val="s3"/>
    <w:basedOn w:val="a0"/>
    <w:rsid w:val="00093C1C"/>
  </w:style>
  <w:style w:type="character" w:customStyle="1" w:styleId="s4">
    <w:name w:val="s4"/>
    <w:basedOn w:val="a0"/>
    <w:rsid w:val="00093C1C"/>
  </w:style>
  <w:style w:type="character" w:customStyle="1" w:styleId="s6">
    <w:name w:val="s6"/>
    <w:basedOn w:val="a0"/>
    <w:rsid w:val="00093C1C"/>
  </w:style>
  <w:style w:type="character" w:customStyle="1" w:styleId="s7">
    <w:name w:val="s7"/>
    <w:basedOn w:val="a0"/>
    <w:rsid w:val="00093C1C"/>
  </w:style>
  <w:style w:type="paragraph" w:customStyle="1" w:styleId="ConsPlusNormal">
    <w:name w:val="ConsPlusNormal"/>
    <w:rsid w:val="00701F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1F9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D7475377D8216273257BED92F76M" TargetMode="External"/><Relationship Id="rId13" Type="http://schemas.openxmlformats.org/officeDocument/2006/relationships/hyperlink" Target="consultantplus://offline/ref=131B60448369FD1E939686D95B823B6527BAB84666FB9349ADDD88406720CE7E06C8EA229AAB2654z4OAN" TargetMode="External"/><Relationship Id="rId18" Type="http://schemas.openxmlformats.org/officeDocument/2006/relationships/hyperlink" Target="consultantplus://offline/ref=ABDC728A1CC6D908AC70D8C34667479DBB6D747537788216273257BED9F61E6095544D732A7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CD2C7B8DC039AF07BAA94E1667BE371A197D9F68C21E5034C225A8E1AADD7A7F8C2C3DF99CD0C557F96FG5dBL" TargetMode="External"/><Relationship Id="rId12" Type="http://schemas.openxmlformats.org/officeDocument/2006/relationships/hyperlink" Target="consultantplus://offline/ref=AE91993E9CD551F3DCDF9DD4EA743FFF321B080F4342C8E4037ED1C2C6D8A1A9F7CACC521F1864C2J0K4N" TargetMode="External"/><Relationship Id="rId17" Type="http://schemas.openxmlformats.org/officeDocument/2006/relationships/hyperlink" Target="consultantplus://offline/ref=ABDC728A1CC6D908AC70D8C34667479DBB6D7475377D8216273257BED92F7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DC728A1CC6D908AC70D8C34667479DBB6D7475377D8216273257BED92F7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CD2C7B8DC039AF07BAB743000BE23F1D17259B6FC31D07619D7EF5B6GAd3L" TargetMode="External"/><Relationship Id="rId11" Type="http://schemas.openxmlformats.org/officeDocument/2006/relationships/hyperlink" Target="consultantplus://offline/ref=ABDC728A1CC6D908AC70D8C34667479DBB6D747537788216273257BED9F61E6095544D732A7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B60448369FD1E939686D95B823B6527BAB84666FB9349ADDD88406720CE7E06C8EA229AAB2758z4O9N" TargetMode="External"/><Relationship Id="rId10" Type="http://schemas.openxmlformats.org/officeDocument/2006/relationships/hyperlink" Target="consultantplus://offline/ref=ABDC728A1CC6D908AC70D8C34667479DBB6D7B7635788216273257BED9F61E6095544D70AA292E7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C728A1CC6D908AC70D8C34667479DBB6D747537788216273257BED9F61E6095544D722A7EM" TargetMode="External"/><Relationship Id="rId14" Type="http://schemas.openxmlformats.org/officeDocument/2006/relationships/hyperlink" Target="consultantplus://offline/ref=131B60448369FD1E939686D95B823B6527BAB84666FB9349ADDD88406720CE7E06C8EA229AAB2654z4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BA36-4E3A-4CDF-9674-6E8819DF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2016-01-29T09:11:00Z</cp:lastPrinted>
  <dcterms:created xsi:type="dcterms:W3CDTF">2014-12-16T07:57:00Z</dcterms:created>
  <dcterms:modified xsi:type="dcterms:W3CDTF">2016-01-29T09:12:00Z</dcterms:modified>
</cp:coreProperties>
</file>