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D9" w:rsidRDefault="005172D9" w:rsidP="005172D9">
      <w:pPr>
        <w:shd w:val="clear" w:color="auto" w:fill="FFFFFF"/>
        <w:spacing w:before="374"/>
        <w:ind w:firstLine="653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Информационное сообщение о результатах проведения аукциона.</w:t>
      </w:r>
    </w:p>
    <w:p w:rsidR="005172D9" w:rsidRDefault="005172D9" w:rsidP="005172D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6"/>
      </w:tblGrid>
      <w:tr w:rsidR="005172D9" w:rsidTr="005172D9">
        <w:trPr>
          <w:trHeight w:val="675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Комитет по управлению муниципальным имуществом Сызранского района,</w:t>
            </w:r>
          </w:p>
          <w:p w:rsidR="005172D9" w:rsidRDefault="005172D9" w:rsidP="00351F4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сообщает о р</w:t>
            </w:r>
            <w:r w:rsidR="00351F40">
              <w:rPr>
                <w:color w:val="000000"/>
                <w:sz w:val="28"/>
              </w:rPr>
              <w:t>езультатах проведения аукциона 13</w:t>
            </w:r>
            <w:r>
              <w:rPr>
                <w:color w:val="000000"/>
                <w:sz w:val="28"/>
              </w:rPr>
              <w:t>.0</w:t>
            </w:r>
            <w:r w:rsidR="00351F40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>.2016 года</w:t>
            </w:r>
          </w:p>
        </w:tc>
      </w:tr>
    </w:tbl>
    <w:p w:rsidR="005172D9" w:rsidRDefault="005172D9" w:rsidP="005172D9">
      <w:pPr>
        <w:spacing w:line="360" w:lineRule="auto"/>
        <w:rPr>
          <w:sz w:val="16"/>
          <w:szCs w:val="16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7087"/>
        <w:gridCol w:w="4820"/>
        <w:gridCol w:w="1418"/>
        <w:gridCol w:w="1277"/>
      </w:tblGrid>
      <w:tr w:rsidR="005172D9" w:rsidTr="005172D9">
        <w:trPr>
          <w:trHeight w:val="11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№ лота</w:t>
            </w:r>
          </w:p>
          <w:p w:rsidR="005172D9" w:rsidRDefault="005172D9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Цена, сложившаяся</w:t>
            </w:r>
          </w:p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 результатам аукциона</w:t>
            </w:r>
          </w:p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0"/>
                <w:szCs w:val="20"/>
              </w:rPr>
              <w:t>Победитель аукциона</w:t>
            </w:r>
          </w:p>
        </w:tc>
      </w:tr>
      <w:tr w:rsidR="005172D9" w:rsidTr="005172D9">
        <w:trPr>
          <w:trHeight w:val="10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 xml:space="preserve">транспортное средство ГАЗ 31105, 2004г. изготовления, идентификационный номер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ТН31105041232673, модель, № двигателя 40620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, 43093839, кузов (кабина, прицеп) № 31105040022244, цвет кузова (кабины, прицепа) буран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a3"/>
              <w:ind w:left="51" w:hanging="51"/>
              <w:jc w:val="both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Постановление администрации  Сызранского района Самарской области  от 25.04.2016г. № 418 «О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 по продаже муниципального имущества»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>
            <w:pPr>
              <w:jc w:val="center"/>
              <w:rPr>
                <w:color w:val="000000"/>
              </w:rPr>
            </w:pPr>
          </w:p>
        </w:tc>
      </w:tr>
      <w:tr w:rsidR="005172D9" w:rsidTr="005172D9">
        <w:trPr>
          <w:trHeight w:val="9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 xml:space="preserve">транспортное средство ШЕВРОЛЕ НИВА, 2004г. изготовления, идентификационный номер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21230040002511, модель, № двигателя ВАЗ 2123, 0009523, кузов (кабина, прицеп) № 0002511, цвет кузова (кабины, прицепа) светло-серебристый </w:t>
            </w:r>
            <w:proofErr w:type="spellStart"/>
            <w:r>
              <w:rPr>
                <w:sz w:val="22"/>
                <w:szCs w:val="22"/>
              </w:rPr>
              <w:t>металик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D9" w:rsidRDefault="005172D9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>
            <w:pPr>
              <w:jc w:val="center"/>
              <w:rPr>
                <w:color w:val="000000"/>
              </w:rPr>
            </w:pPr>
          </w:p>
        </w:tc>
      </w:tr>
      <w:tr w:rsidR="005172D9" w:rsidTr="005172D9">
        <w:trPr>
          <w:trHeight w:val="9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both"/>
            </w:pPr>
            <w:r>
              <w:rPr>
                <w:sz w:val="22"/>
                <w:szCs w:val="22"/>
              </w:rPr>
              <w:t xml:space="preserve">транспортное средство УАЗ-31519, идентификационный номер ХТТ 315190Х0014603, 1999г. выпуска, модель, № двигателя УМЗ-4218 № Х0409254, шасси (рама) № Х0014551, кузов (прицеп) № Х0014603, цвет кузова (кабины) белая ночь.  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D9" w:rsidRDefault="005172D9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>
            <w:pPr>
              <w:jc w:val="center"/>
              <w:rPr>
                <w:color w:val="000000"/>
              </w:rPr>
            </w:pPr>
          </w:p>
        </w:tc>
      </w:tr>
      <w:tr w:rsidR="005172D9" w:rsidTr="005172D9">
        <w:trPr>
          <w:trHeight w:val="12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 w:rsidP="00A9347A">
            <w:pPr>
              <w:numPr>
                <w:ilvl w:val="0"/>
                <w:numId w:val="1"/>
              </w:numPr>
              <w:ind w:hanging="2276"/>
              <w:jc w:val="center"/>
              <w:rPr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both"/>
            </w:pPr>
            <w:r>
              <w:rPr>
                <w:sz w:val="22"/>
                <w:szCs w:val="22"/>
              </w:rPr>
              <w:t>транспортное средство ГАЗ 66 фургон, 1989г. выпуска, идентификационный номер ХТН 006611КО592195, модель, № двигателя 6606=166261, шасси (рама) № 0592195, кузов (прицеп) № 266875, цвет защитный.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D9" w:rsidRDefault="005172D9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D9" w:rsidRDefault="005172D9">
            <w:pPr>
              <w:jc w:val="center"/>
            </w:pPr>
            <w:r>
              <w:rPr>
                <w:bCs/>
              </w:rPr>
              <w:t>Не состоялся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9" w:rsidRDefault="005172D9">
            <w:pPr>
              <w:jc w:val="center"/>
              <w:rPr>
                <w:color w:val="000000"/>
              </w:rPr>
            </w:pPr>
          </w:p>
        </w:tc>
      </w:tr>
    </w:tbl>
    <w:p w:rsidR="005172D9" w:rsidRDefault="005172D9" w:rsidP="005172D9">
      <w:pPr>
        <w:pStyle w:val="a3"/>
        <w:tabs>
          <w:tab w:val="left" w:pos="9356"/>
          <w:tab w:val="left" w:pos="9498"/>
        </w:tabs>
        <w:ind w:firstLine="567"/>
      </w:pPr>
    </w:p>
    <w:p w:rsidR="004C78BD" w:rsidRDefault="004C78BD"/>
    <w:sectPr w:rsidR="004C78BD" w:rsidSect="005172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72D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D94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1F40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1C6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2D9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72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72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172D9"/>
    <w:pPr>
      <w:ind w:right="-5"/>
    </w:pPr>
    <w:rPr>
      <w:sz w:val="28"/>
    </w:rPr>
  </w:style>
  <w:style w:type="character" w:customStyle="1" w:styleId="a4">
    <w:name w:val="Основной текст Знак"/>
    <w:basedOn w:val="a0"/>
    <w:link w:val="a3"/>
    <w:rsid w:val="00517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172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172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2016-06-03T04:16:00Z</dcterms:created>
  <dcterms:modified xsi:type="dcterms:W3CDTF">2016-07-12T09:00:00Z</dcterms:modified>
</cp:coreProperties>
</file>