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C" w:rsidRPr="00F2500C" w:rsidRDefault="00F2500C" w:rsidP="00F2500C">
      <w:pPr>
        <w:jc w:val="right"/>
        <w:rPr>
          <w:rFonts w:eastAsia="Arial"/>
          <w:b/>
          <w:sz w:val="32"/>
          <w:szCs w:val="32"/>
          <w:lang w:eastAsia="ar-SA"/>
        </w:rPr>
      </w:pPr>
      <w:r w:rsidRPr="00F2500C">
        <w:rPr>
          <w:rFonts w:eastAsia="Arial"/>
          <w:b/>
          <w:sz w:val="32"/>
          <w:szCs w:val="32"/>
          <w:lang w:eastAsia="ar-SA"/>
        </w:rPr>
        <w:t>ПРОЕКТ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РОССИЙСКАЯ ФЕДЕРАЦИЯ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АДМИНИСТРАЦИЯ 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СЕЛЬСКОГО ПОСЕЛЕНИЯ </w:t>
      </w:r>
      <w:r w:rsidR="00CB60D5">
        <w:rPr>
          <w:rFonts w:eastAsia="Arial"/>
          <w:b/>
          <w:lang w:eastAsia="ar-SA"/>
        </w:rPr>
        <w:t>РАМЕНО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МУНИЦИПАЛЬНОГО РАЙОНА СЫЗРАНСКИЙ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САМАРСКОЙ ОБЛАСТИ</w:t>
      </w:r>
    </w:p>
    <w:p w:rsidR="004D423F" w:rsidRDefault="004D423F" w:rsidP="004D423F">
      <w:pPr>
        <w:jc w:val="center"/>
        <w:rPr>
          <w:rFonts w:eastAsia="Arial"/>
          <w:b/>
          <w:lang w:eastAsia="ar-SA"/>
        </w:rPr>
      </w:pPr>
    </w:p>
    <w:p w:rsidR="004D423F" w:rsidRDefault="004D423F" w:rsidP="004D423F">
      <w:pPr>
        <w:jc w:val="center"/>
        <w:rPr>
          <w:rFonts w:eastAsia="Arial"/>
          <w:b/>
          <w:sz w:val="40"/>
          <w:szCs w:val="40"/>
          <w:lang w:eastAsia="ar-SA"/>
        </w:rPr>
      </w:pPr>
      <w:r>
        <w:rPr>
          <w:rFonts w:eastAsia="Arial"/>
          <w:b/>
          <w:sz w:val="40"/>
          <w:szCs w:val="40"/>
          <w:lang w:eastAsia="ar-SA"/>
        </w:rPr>
        <w:t>ПОСТАНОВЛЕНИЕ</w:t>
      </w:r>
    </w:p>
    <w:p w:rsidR="004D423F" w:rsidRPr="00DF604C" w:rsidRDefault="004D423F" w:rsidP="004D423F">
      <w:pPr>
        <w:rPr>
          <w:rFonts w:eastAsia="Arial"/>
          <w:b/>
          <w:sz w:val="24"/>
          <w:szCs w:val="24"/>
          <w:lang w:eastAsia="ar-SA"/>
        </w:rPr>
      </w:pPr>
    </w:p>
    <w:p w:rsidR="004D423F" w:rsidRPr="00DF604C" w:rsidRDefault="004D423F" w:rsidP="004D423F">
      <w:pPr>
        <w:rPr>
          <w:rFonts w:eastAsia="Arial"/>
          <w:sz w:val="24"/>
          <w:szCs w:val="24"/>
          <w:lang w:eastAsia="ar-SA"/>
        </w:rPr>
      </w:pPr>
      <w:r w:rsidRPr="00DF604C">
        <w:rPr>
          <w:rFonts w:eastAsia="Arial"/>
          <w:sz w:val="24"/>
          <w:szCs w:val="24"/>
          <w:lang w:eastAsia="ar-SA"/>
        </w:rPr>
        <w:t xml:space="preserve">«   »      </w:t>
      </w:r>
      <w:r w:rsidR="00F2500C">
        <w:rPr>
          <w:rFonts w:eastAsia="Arial"/>
          <w:sz w:val="24"/>
          <w:szCs w:val="24"/>
          <w:lang w:eastAsia="ar-SA"/>
        </w:rPr>
        <w:t xml:space="preserve">             </w:t>
      </w:r>
      <w:r w:rsidRPr="00DF604C">
        <w:rPr>
          <w:rFonts w:eastAsia="Arial"/>
          <w:sz w:val="24"/>
          <w:szCs w:val="24"/>
          <w:lang w:eastAsia="ar-SA"/>
        </w:rPr>
        <w:t xml:space="preserve"> 201</w:t>
      </w:r>
      <w:r w:rsidR="00F2500C">
        <w:rPr>
          <w:rFonts w:eastAsia="Arial"/>
          <w:sz w:val="24"/>
          <w:szCs w:val="24"/>
          <w:lang w:eastAsia="ar-SA"/>
        </w:rPr>
        <w:t>8</w:t>
      </w:r>
      <w:r w:rsidRPr="00DF604C">
        <w:rPr>
          <w:rFonts w:eastAsia="Arial"/>
          <w:sz w:val="24"/>
          <w:szCs w:val="24"/>
          <w:lang w:eastAsia="ar-SA"/>
        </w:rPr>
        <w:t xml:space="preserve"> г.</w:t>
      </w:r>
      <w:r w:rsidRPr="00DF604C">
        <w:rPr>
          <w:rFonts w:eastAsia="Arial"/>
          <w:sz w:val="24"/>
          <w:szCs w:val="24"/>
          <w:lang w:eastAsia="ar-SA"/>
        </w:rPr>
        <w:tab/>
      </w:r>
      <w:r w:rsidRPr="00DF604C">
        <w:rPr>
          <w:rFonts w:eastAsia="Arial"/>
          <w:sz w:val="24"/>
          <w:szCs w:val="24"/>
          <w:lang w:eastAsia="ar-SA"/>
        </w:rPr>
        <w:tab/>
      </w:r>
      <w:r w:rsidRPr="00DF604C">
        <w:rPr>
          <w:rFonts w:eastAsia="Arial"/>
          <w:sz w:val="24"/>
          <w:szCs w:val="24"/>
          <w:lang w:eastAsia="ar-SA"/>
        </w:rPr>
        <w:tab/>
      </w:r>
      <w:r w:rsidRPr="00DF604C">
        <w:rPr>
          <w:rFonts w:eastAsia="Arial"/>
          <w:sz w:val="24"/>
          <w:szCs w:val="24"/>
          <w:lang w:eastAsia="ar-SA"/>
        </w:rPr>
        <w:tab/>
      </w:r>
      <w:r w:rsidRPr="00DF604C">
        <w:rPr>
          <w:rFonts w:eastAsia="Arial"/>
          <w:sz w:val="24"/>
          <w:szCs w:val="24"/>
          <w:lang w:eastAsia="ar-SA"/>
        </w:rPr>
        <w:tab/>
        <w:t xml:space="preserve">                                 № </w:t>
      </w:r>
    </w:p>
    <w:p w:rsidR="004D423F" w:rsidRDefault="004D423F" w:rsidP="004D423F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p w:rsidR="00921157" w:rsidRDefault="00306A26" w:rsidP="00921157">
      <w:pPr>
        <w:jc w:val="center"/>
        <w:rPr>
          <w:b/>
        </w:rPr>
      </w:pPr>
      <w:bookmarkStart w:id="0" w:name="Par1"/>
      <w:bookmarkEnd w:id="0"/>
      <w:r w:rsidRPr="00306A26">
        <w:rPr>
          <w:sz w:val="24"/>
          <w:szCs w:val="24"/>
        </w:rPr>
        <w:t xml:space="preserve">        </w:t>
      </w:r>
      <w:r w:rsidR="00921157" w:rsidRPr="004E3314">
        <w:rPr>
          <w:b/>
        </w:rPr>
        <w:t>О внесении изменений в Постан</w:t>
      </w:r>
      <w:r w:rsidR="00921157">
        <w:rPr>
          <w:b/>
        </w:rPr>
        <w:t>овление администрации сельского поселения Рамено  от 19.06.2014 г. № 69 «</w:t>
      </w:r>
      <w:r w:rsidR="00921157" w:rsidRPr="00193809">
        <w:rPr>
          <w:b/>
        </w:rPr>
        <w:t>Об утверждении административного регламе</w:t>
      </w:r>
      <w:r w:rsidR="00921157">
        <w:rPr>
          <w:b/>
        </w:rPr>
        <w:t>нта  предоставления</w:t>
      </w:r>
      <w:r w:rsidR="00921157" w:rsidRPr="00193809">
        <w:rPr>
          <w:b/>
        </w:rPr>
        <w:t xml:space="preserve"> </w:t>
      </w:r>
      <w:r w:rsidR="00921157">
        <w:rPr>
          <w:b/>
        </w:rPr>
        <w:t>муниципальной услуги</w:t>
      </w:r>
      <w:r w:rsidR="00921157" w:rsidRPr="00193809">
        <w:rPr>
          <w:b/>
        </w:rPr>
        <w:t xml:space="preserve"> «Присвоение</w:t>
      </w:r>
      <w:r w:rsidR="00921157">
        <w:rPr>
          <w:b/>
        </w:rPr>
        <w:t xml:space="preserve">, изменение, регистрация и аннулирование адресов объектов недвижимости» </w:t>
      </w:r>
    </w:p>
    <w:p w:rsidR="00921157" w:rsidRDefault="00921157" w:rsidP="00921157">
      <w:pPr>
        <w:jc w:val="center"/>
        <w:rPr>
          <w:b/>
        </w:rPr>
      </w:pPr>
    </w:p>
    <w:p w:rsidR="00921157" w:rsidRDefault="00921157" w:rsidP="00306A26">
      <w:pPr>
        <w:jc w:val="both"/>
        <w:rPr>
          <w:sz w:val="24"/>
          <w:szCs w:val="24"/>
        </w:rPr>
      </w:pPr>
    </w:p>
    <w:p w:rsidR="00921157" w:rsidRDefault="00921157" w:rsidP="00306A26">
      <w:pPr>
        <w:jc w:val="both"/>
        <w:rPr>
          <w:sz w:val="24"/>
          <w:szCs w:val="24"/>
        </w:rPr>
      </w:pPr>
    </w:p>
    <w:p w:rsidR="00306A26" w:rsidRPr="00306A26" w:rsidRDefault="00306A26" w:rsidP="00306A26">
      <w:pPr>
        <w:jc w:val="both"/>
        <w:rPr>
          <w:sz w:val="24"/>
          <w:szCs w:val="24"/>
        </w:rPr>
      </w:pPr>
      <w:r w:rsidRPr="00306A26">
        <w:rPr>
          <w:sz w:val="24"/>
          <w:szCs w:val="24"/>
        </w:rPr>
        <w:t xml:space="preserve"> </w:t>
      </w:r>
      <w:proofErr w:type="gramStart"/>
      <w:r w:rsidRPr="00306A26">
        <w:rPr>
          <w:sz w:val="24"/>
          <w:szCs w:val="24"/>
        </w:rPr>
        <w:t xml:space="preserve">В целях исполнения пункта 1.5. «дорожной карты» по внедрению целевой модели «Постановка  на кадастровый учет земельных участков и объектов недвижимого имущества», утвержденной вице-губернатором- министром экономического развития, инвестиций и торговли Самарской области А.В. </w:t>
      </w:r>
      <w:proofErr w:type="spellStart"/>
      <w:r w:rsidRPr="00306A26">
        <w:rPr>
          <w:sz w:val="24"/>
          <w:szCs w:val="24"/>
        </w:rPr>
        <w:t>Кобенко</w:t>
      </w:r>
      <w:proofErr w:type="spellEnd"/>
      <w:r w:rsidRPr="00306A26">
        <w:rPr>
          <w:sz w:val="24"/>
          <w:szCs w:val="24"/>
        </w:rPr>
        <w:t xml:space="preserve"> от 04.04.2017 г.,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</w:t>
      </w:r>
      <w:proofErr w:type="gramEnd"/>
      <w:r w:rsidRPr="00306A26">
        <w:rPr>
          <w:sz w:val="24"/>
          <w:szCs w:val="24"/>
        </w:rPr>
        <w:t xml:space="preserve"> государственных муниципальных услуг» от 27.07.2010 г. № 210-ФЗ, в целях обеспечения информационно открытости деятельности Администрации сельского поселения Рамено, повышения качества и доступности предоставляемых услуг, руководствуясь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306A26" w:rsidRDefault="00306A26" w:rsidP="00306A26">
      <w:pPr>
        <w:spacing w:line="276" w:lineRule="auto"/>
        <w:jc w:val="center"/>
        <w:rPr>
          <w:b/>
        </w:rPr>
      </w:pPr>
    </w:p>
    <w:p w:rsidR="00306A26" w:rsidRDefault="00306A26" w:rsidP="00306A26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306A26" w:rsidRDefault="00306A26" w:rsidP="00306A26">
      <w:pPr>
        <w:spacing w:line="276" w:lineRule="auto"/>
        <w:jc w:val="center"/>
        <w:rPr>
          <w:b/>
        </w:rPr>
      </w:pPr>
    </w:p>
    <w:p w:rsidR="00306A26" w:rsidRDefault="00306A26" w:rsidP="00306A26">
      <w:pPr>
        <w:numPr>
          <w:ilvl w:val="0"/>
          <w:numId w:val="5"/>
        </w:numPr>
        <w:ind w:left="0" w:firstLine="709"/>
        <w:jc w:val="both"/>
        <w:rPr>
          <w:b/>
        </w:rPr>
      </w:pPr>
      <w:r>
        <w:t>Внести изменения в Постановление администрации сельского поселения Рамено от 19.06.2014г. № 69 «Об утверждении административного регламента  предоставления муниципальной услуги «Присвоение, изменение, регистрация и аннулирование адресов объектов недвижимости»</w:t>
      </w:r>
      <w:r>
        <w:rPr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изложив  пункт 2.4.1. раздела 2 «</w:t>
      </w:r>
      <w:r>
        <w:t>Стандарт предоставления муниципальной услуги»</w:t>
      </w:r>
      <w:r>
        <w:rPr>
          <w:rFonts w:ascii="Times New Roman CYR" w:hAnsi="Times New Roman CYR" w:cs="Times New Roman CYR"/>
          <w:bCs/>
        </w:rPr>
        <w:t xml:space="preserve"> в новой редакции:</w:t>
      </w:r>
    </w:p>
    <w:p w:rsidR="00306A26" w:rsidRDefault="00306A26" w:rsidP="00306A26">
      <w:pPr>
        <w:ind w:firstLine="709"/>
        <w:jc w:val="both"/>
      </w:pPr>
      <w:r>
        <w:t>«Срок предоставления муниципальной услуги не должен превышать 12 (двенадцать) дней со дня подачи заявления о предоставлении услуги».</w:t>
      </w:r>
    </w:p>
    <w:p w:rsidR="00306A26" w:rsidRDefault="00306A26" w:rsidP="00306A26">
      <w:pPr>
        <w:numPr>
          <w:ilvl w:val="0"/>
          <w:numId w:val="5"/>
        </w:numPr>
        <w:ind w:left="0" w:firstLine="709"/>
        <w:jc w:val="both"/>
      </w:pPr>
      <w:r>
        <w:t>Опубликовать постановление в газете « Вестник сельского поселения Рамено».</w:t>
      </w:r>
    </w:p>
    <w:p w:rsidR="00306A26" w:rsidRDefault="00306A26" w:rsidP="00306A26">
      <w:pPr>
        <w:numPr>
          <w:ilvl w:val="0"/>
          <w:numId w:val="5"/>
        </w:numPr>
        <w:spacing w:before="100" w:beforeAutospacing="1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D423F" w:rsidRDefault="004D423F" w:rsidP="004D42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23F" w:rsidRPr="00306A26" w:rsidRDefault="004D423F" w:rsidP="004D42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6A26">
        <w:rPr>
          <w:b/>
        </w:rPr>
        <w:t xml:space="preserve">Глава сельского поселения </w:t>
      </w:r>
      <w:r w:rsidR="00CB60D5" w:rsidRPr="00306A26">
        <w:rPr>
          <w:b/>
        </w:rPr>
        <w:t>Рамено</w:t>
      </w:r>
    </w:p>
    <w:p w:rsidR="004D423F" w:rsidRPr="00306A26" w:rsidRDefault="004D423F" w:rsidP="004D42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6A26">
        <w:rPr>
          <w:b/>
        </w:rPr>
        <w:t>муниципального района Сызранский</w:t>
      </w:r>
    </w:p>
    <w:p w:rsidR="004D423F" w:rsidRPr="00306A26" w:rsidRDefault="004D423F" w:rsidP="004D42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06A26">
        <w:rPr>
          <w:b/>
        </w:rPr>
        <w:t xml:space="preserve">Самарской области                                              </w:t>
      </w:r>
      <w:r w:rsidR="00377955" w:rsidRPr="00306A26">
        <w:rPr>
          <w:b/>
        </w:rPr>
        <w:t xml:space="preserve">          Н.А.</w:t>
      </w:r>
      <w:r w:rsidR="00A7238A" w:rsidRPr="00306A26">
        <w:rPr>
          <w:b/>
        </w:rPr>
        <w:t xml:space="preserve"> Циркунова </w:t>
      </w:r>
      <w:r w:rsidRPr="00306A26">
        <w:rPr>
          <w:b/>
        </w:rPr>
        <w:t xml:space="preserve"> </w:t>
      </w:r>
    </w:p>
    <w:p w:rsidR="004D423F" w:rsidRDefault="004D423F" w:rsidP="004D42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23F" w:rsidRDefault="004D423F" w:rsidP="004D423F">
      <w:pPr>
        <w:jc w:val="center"/>
        <w:rPr>
          <w:sz w:val="24"/>
          <w:szCs w:val="24"/>
        </w:rPr>
      </w:pPr>
    </w:p>
    <w:p w:rsidR="004D423F" w:rsidRDefault="004D423F" w:rsidP="004D423F">
      <w:pPr>
        <w:jc w:val="center"/>
        <w:rPr>
          <w:sz w:val="24"/>
          <w:szCs w:val="24"/>
        </w:rPr>
      </w:pPr>
    </w:p>
    <w:p w:rsidR="004D423F" w:rsidRDefault="004D423F" w:rsidP="004D423F">
      <w:pPr>
        <w:jc w:val="right"/>
        <w:rPr>
          <w:sz w:val="24"/>
          <w:szCs w:val="24"/>
        </w:rPr>
      </w:pPr>
    </w:p>
    <w:p w:rsidR="00A7238A" w:rsidRDefault="00A7238A" w:rsidP="004D423F">
      <w:pPr>
        <w:jc w:val="right"/>
        <w:rPr>
          <w:sz w:val="24"/>
          <w:szCs w:val="24"/>
        </w:rPr>
      </w:pPr>
    </w:p>
    <w:p w:rsidR="00A7238A" w:rsidRDefault="00A7238A" w:rsidP="004D423F">
      <w:pPr>
        <w:jc w:val="right"/>
        <w:rPr>
          <w:sz w:val="24"/>
          <w:szCs w:val="24"/>
        </w:rPr>
      </w:pPr>
    </w:p>
    <w:sectPr w:rsidR="00A7238A" w:rsidSect="0046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486511D8"/>
    <w:multiLevelType w:val="hybridMultilevel"/>
    <w:tmpl w:val="70FE5692"/>
    <w:lvl w:ilvl="0" w:tplc="B83A08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4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3F"/>
    <w:rsid w:val="000C48CA"/>
    <w:rsid w:val="00146C2C"/>
    <w:rsid w:val="0027656D"/>
    <w:rsid w:val="00306A26"/>
    <w:rsid w:val="0036649A"/>
    <w:rsid w:val="00377955"/>
    <w:rsid w:val="003A7022"/>
    <w:rsid w:val="00437BA6"/>
    <w:rsid w:val="00465FB8"/>
    <w:rsid w:val="004A61B0"/>
    <w:rsid w:val="004D423F"/>
    <w:rsid w:val="00595188"/>
    <w:rsid w:val="006277B0"/>
    <w:rsid w:val="00753E9B"/>
    <w:rsid w:val="007A1F83"/>
    <w:rsid w:val="00875583"/>
    <w:rsid w:val="00921157"/>
    <w:rsid w:val="00940D14"/>
    <w:rsid w:val="00987C0A"/>
    <w:rsid w:val="009D2233"/>
    <w:rsid w:val="00A546D5"/>
    <w:rsid w:val="00A7238A"/>
    <w:rsid w:val="00AD2D09"/>
    <w:rsid w:val="00AE2328"/>
    <w:rsid w:val="00B426B9"/>
    <w:rsid w:val="00B701C2"/>
    <w:rsid w:val="00C15F02"/>
    <w:rsid w:val="00C33EB4"/>
    <w:rsid w:val="00CB60D5"/>
    <w:rsid w:val="00DF4827"/>
    <w:rsid w:val="00DF604C"/>
    <w:rsid w:val="00F2500C"/>
    <w:rsid w:val="00F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23F"/>
    <w:rPr>
      <w:color w:val="0000FF"/>
      <w:u w:val="single"/>
    </w:rPr>
  </w:style>
  <w:style w:type="character" w:customStyle="1" w:styleId="ConsPlusNormal">
    <w:name w:val="ConsPlusNormal Знак Знак Знак"/>
    <w:link w:val="ConsPlusNormal0"/>
    <w:locked/>
    <w:rsid w:val="004D423F"/>
    <w:rPr>
      <w:rFonts w:ascii="Arial" w:hAnsi="Arial" w:cs="Arial"/>
    </w:rPr>
  </w:style>
  <w:style w:type="paragraph" w:customStyle="1" w:styleId="ConsPlusNormal0">
    <w:name w:val="ConsPlusNormal Знак Знак"/>
    <w:link w:val="ConsPlusNormal"/>
    <w:rsid w:val="004D4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4D423F"/>
    <w:pPr>
      <w:suppressAutoHyphens/>
      <w:ind w:firstLine="709"/>
      <w:jc w:val="both"/>
    </w:pPr>
    <w:rPr>
      <w:color w:val="auto"/>
      <w:szCs w:val="20"/>
      <w:lang w:eastAsia="ar-SA"/>
    </w:rPr>
  </w:style>
  <w:style w:type="paragraph" w:customStyle="1" w:styleId="ConsPlusTitle">
    <w:name w:val="ConsPlusTitle"/>
    <w:rsid w:val="004D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16</cp:revision>
  <cp:lastPrinted>2014-06-27T05:02:00Z</cp:lastPrinted>
  <dcterms:created xsi:type="dcterms:W3CDTF">2014-06-26T06:55:00Z</dcterms:created>
  <dcterms:modified xsi:type="dcterms:W3CDTF">2018-01-26T07:53:00Z</dcterms:modified>
</cp:coreProperties>
</file>