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DF7" w:rsidRPr="002E0933" w:rsidRDefault="00406DF7" w:rsidP="00406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0933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130F6448" wp14:editId="5086D4EE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700405" cy="1143000"/>
            <wp:effectExtent l="0" t="0" r="4445" b="0"/>
            <wp:wrapThrough wrapText="bothSides">
              <wp:wrapPolygon edited="0">
                <wp:start x="0" y="0"/>
                <wp:lineTo x="0" y="21240"/>
                <wp:lineTo x="21150" y="21240"/>
                <wp:lineTo x="21150" y="0"/>
                <wp:lineTo x="0" y="0"/>
              </wp:wrapPolygon>
            </wp:wrapThrough>
            <wp:docPr id="1" name="Рисунок 1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6DF7" w:rsidRPr="002E0933" w:rsidRDefault="00406DF7" w:rsidP="00406DF7">
      <w:pPr>
        <w:tabs>
          <w:tab w:val="left" w:pos="23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093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406DF7" w:rsidRPr="002E0933" w:rsidRDefault="00406DF7" w:rsidP="00406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6DF7" w:rsidRPr="002E0933" w:rsidRDefault="00406DF7" w:rsidP="00406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6DF7" w:rsidRPr="002E0933" w:rsidRDefault="00406DF7" w:rsidP="00406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6DF7" w:rsidRPr="002E0933" w:rsidRDefault="00406DF7" w:rsidP="00406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 w:rsidRPr="002E0933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 xml:space="preserve">АДМИНИСТРАЦИЯ </w:t>
      </w:r>
    </w:p>
    <w:p w:rsidR="00406DF7" w:rsidRPr="002E0933" w:rsidRDefault="00406DF7" w:rsidP="00406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E093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Сызранского района Самарской области</w:t>
      </w:r>
    </w:p>
    <w:p w:rsidR="00406DF7" w:rsidRPr="002E0933" w:rsidRDefault="00406DF7" w:rsidP="00406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406DF7" w:rsidRPr="002E0933" w:rsidRDefault="00406DF7" w:rsidP="00406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  <w:r w:rsidRPr="002E0933"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  <w:t>Постановление</w:t>
      </w:r>
    </w:p>
    <w:p w:rsidR="00406DF7" w:rsidRPr="002E0933" w:rsidRDefault="00406DF7" w:rsidP="00406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406DF7" w:rsidRPr="002E0933" w:rsidRDefault="00406DF7" w:rsidP="00406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0933">
        <w:rPr>
          <w:rFonts w:ascii="Times New Roman" w:eastAsia="Times New Roman" w:hAnsi="Times New Roman" w:cs="Times New Roman"/>
          <w:sz w:val="28"/>
          <w:szCs w:val="20"/>
          <w:lang w:eastAsia="ru-RU"/>
        </w:rPr>
        <w:t>«_____»____________20___ г.</w:t>
      </w:r>
      <w:r w:rsidRPr="002E093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2E093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2E093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№ ____________</w:t>
      </w:r>
    </w:p>
    <w:p w:rsidR="00406DF7" w:rsidRPr="002E0933" w:rsidRDefault="00406DF7" w:rsidP="00406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6DF7" w:rsidRPr="002E0933" w:rsidRDefault="00406DF7" w:rsidP="00406D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6DF7" w:rsidRPr="002E0933" w:rsidRDefault="00406DF7" w:rsidP="00406D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E093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внесении изменений в административный регламент по предоставлению муниципальной услуги «Прием на хранение архивных документов», утвержденный постановлением администрации</w:t>
      </w:r>
      <w:r w:rsidRPr="002E093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Сызранск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ого района от 11.06.2015 года № 809</w:t>
      </w:r>
      <w:r w:rsidRPr="002E093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406DF7" w:rsidRPr="002E0933" w:rsidRDefault="00406DF7" w:rsidP="00406D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6DF7" w:rsidRDefault="00406DF7" w:rsidP="00406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09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В соответствии с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руководствуясь Уставом муниципального района Сызранский Самарской области, принятым решением Собранием представителей Сызранского района от 03.07.2014 № 28, администрация Сызранского района</w:t>
      </w:r>
    </w:p>
    <w:p w:rsidR="00406DF7" w:rsidRPr="002E0933" w:rsidRDefault="00406DF7" w:rsidP="00406D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406DF7" w:rsidRPr="002E0933" w:rsidRDefault="00406DF7" w:rsidP="00406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093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2E093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2E093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2E0933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ПОСТАНОВЛЯЕТ:</w:t>
      </w:r>
    </w:p>
    <w:p w:rsidR="00406DF7" w:rsidRPr="002E0933" w:rsidRDefault="00406DF7" w:rsidP="00406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6DF7" w:rsidRPr="002E0933" w:rsidRDefault="00406DF7" w:rsidP="00DF26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Pr="002E0933">
        <w:rPr>
          <w:rFonts w:ascii="Times New Roman" w:eastAsia="Times New Roman" w:hAnsi="Times New Roman" w:cs="Times New Roman"/>
          <w:sz w:val="28"/>
          <w:szCs w:val="20"/>
          <w:lang w:eastAsia="ru-RU"/>
        </w:rPr>
        <w:t>Внести в административный регламент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E0933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предоставлению муниципальной услуги «Прием на хранение архивных документов»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336C4" w:rsidRPr="003336C4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утвержденный постановлением администрации Сызранского района от 11.06.2015 года № 809</w:t>
      </w:r>
      <w:r w:rsidR="003336C4" w:rsidRPr="002E093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3336C4">
        <w:rPr>
          <w:rFonts w:ascii="Times New Roman" w:eastAsia="Times New Roman" w:hAnsi="Times New Roman" w:cs="Times New Roman"/>
          <w:sz w:val="28"/>
          <w:szCs w:val="20"/>
          <w:lang w:eastAsia="ru-RU"/>
        </w:rPr>
        <w:t>(далее-Регламент</w:t>
      </w:r>
      <w:r w:rsidR="003336C4" w:rsidRPr="003336C4">
        <w:rPr>
          <w:rFonts w:ascii="Times New Roman" w:eastAsia="Times New Roman" w:hAnsi="Times New Roman" w:cs="Times New Roman"/>
          <w:sz w:val="28"/>
          <w:szCs w:val="20"/>
          <w:lang w:eastAsia="ru-RU"/>
        </w:rPr>
        <w:t>)</w:t>
      </w:r>
      <w:r w:rsidRPr="002E09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изменения</w:t>
      </w:r>
      <w:r w:rsidR="00DF26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изложив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раздел 5</w:t>
      </w:r>
      <w:r w:rsidR="00DF26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Регламента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E0933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следующ</w:t>
      </w:r>
      <w:r w:rsidR="00DF2616">
        <w:rPr>
          <w:rFonts w:ascii="Times New Roman" w:eastAsia="Times New Roman" w:hAnsi="Times New Roman" w:cs="Times New Roman"/>
          <w:sz w:val="28"/>
          <w:szCs w:val="20"/>
          <w:lang w:eastAsia="ru-RU"/>
        </w:rPr>
        <w:t>ей</w:t>
      </w:r>
      <w:r w:rsidRPr="002E09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редакци</w:t>
      </w:r>
      <w:r w:rsidR="00DF2616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2E0933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406DF7" w:rsidRPr="007173D1" w:rsidRDefault="00DF2616" w:rsidP="00DF2616">
      <w:pPr>
        <w:widowControl w:val="0"/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</w:pPr>
      <w:r>
        <w:rPr>
          <w:rFonts w:ascii="Times New Roman" w:eastAsia="Andale Sans UI" w:hAnsi="Times New Roman" w:cs="Tahoma"/>
          <w:kern w:val="1"/>
          <w:sz w:val="24"/>
          <w:szCs w:val="24"/>
          <w:lang w:eastAsia="fa-IR" w:bidi="fa-IR"/>
        </w:rPr>
        <w:t>«</w:t>
      </w:r>
      <w:r w:rsidR="00406DF7" w:rsidRPr="007173D1">
        <w:rPr>
          <w:rFonts w:ascii="Times New Roman" w:eastAsia="Andale Sans UI" w:hAnsi="Times New Roman" w:cs="Tahoma"/>
          <w:kern w:val="1"/>
          <w:sz w:val="28"/>
          <w:szCs w:val="28"/>
          <w:lang w:val="de-DE" w:eastAsia="fa-IR" w:bidi="fa-IR"/>
        </w:rPr>
        <w:t>5.1.Юридическое или физическое лицо вправе обжаловать действия (бездействие) и решения, осуществляемые (принятые) в ходе исполнения муниципальной услуги</w:t>
      </w:r>
      <w:r w:rsidR="00406DF7" w:rsidRPr="007173D1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>:</w:t>
      </w:r>
    </w:p>
    <w:p w:rsidR="00406DF7" w:rsidRPr="00494BF4" w:rsidRDefault="00406DF7" w:rsidP="00406DF7">
      <w:pPr>
        <w:widowControl w:val="0"/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</w:pPr>
      <w:r w:rsidRPr="007173D1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>5.1.1.</w:t>
      </w:r>
      <w:r w:rsidRPr="007173D1">
        <w:rPr>
          <w:rFonts w:ascii="Times New Roman" w:eastAsia="Andale Sans UI" w:hAnsi="Times New Roman" w:cs="Tahoma"/>
          <w:kern w:val="1"/>
          <w:sz w:val="28"/>
          <w:szCs w:val="28"/>
          <w:lang w:val="de-DE" w:eastAsia="fa-IR" w:bidi="fa-IR"/>
        </w:rPr>
        <w:t xml:space="preserve"> обратившись устно или письменно </w:t>
      </w:r>
      <w:r w:rsidRPr="007173D1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 xml:space="preserve">к </w:t>
      </w:r>
      <w:r w:rsidRPr="007173D1">
        <w:rPr>
          <w:rFonts w:ascii="Times New Roman" w:eastAsia="Andale Sans UI" w:hAnsi="Times New Roman" w:cs="Tahoma"/>
          <w:kern w:val="1"/>
          <w:sz w:val="28"/>
          <w:szCs w:val="28"/>
          <w:lang w:val="de-DE" w:eastAsia="fa-IR" w:bidi="fa-IR"/>
        </w:rPr>
        <w:t>Главе</w:t>
      </w:r>
      <w:r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 xml:space="preserve"> муниципального района</w:t>
      </w:r>
      <w:r w:rsidRPr="007173D1">
        <w:rPr>
          <w:rFonts w:ascii="Times New Roman" w:eastAsia="Andale Sans UI" w:hAnsi="Times New Roman" w:cs="Tahoma"/>
          <w:kern w:val="1"/>
          <w:sz w:val="28"/>
          <w:szCs w:val="28"/>
          <w:lang w:val="de-DE" w:eastAsia="fa-IR" w:bidi="fa-IR"/>
        </w:rPr>
        <w:t xml:space="preserve"> </w:t>
      </w:r>
      <w:r w:rsidRPr="007173D1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>Сызранск</w:t>
      </w:r>
      <w:r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>ий</w:t>
      </w:r>
      <w:r w:rsidR="00494BF4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 xml:space="preserve"> Самарской области;</w:t>
      </w:r>
    </w:p>
    <w:p w:rsidR="00406DF7" w:rsidRPr="007173D1" w:rsidRDefault="00494BF4" w:rsidP="00406DF7">
      <w:pPr>
        <w:widowControl w:val="0"/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</w:pPr>
      <w:r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>5.1.2. отправить по почте;</w:t>
      </w:r>
    </w:p>
    <w:p w:rsidR="00406DF7" w:rsidRPr="007173D1" w:rsidRDefault="00406DF7" w:rsidP="00406DF7">
      <w:pPr>
        <w:widowControl w:val="0"/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</w:pPr>
      <w:r w:rsidRPr="007173D1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>5.1.3. с помощью информационно-телек</w:t>
      </w:r>
      <w:r w:rsidR="00494BF4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>оммуникационной сети «Интернет»;</w:t>
      </w:r>
    </w:p>
    <w:p w:rsidR="00406DF7" w:rsidRPr="007173D1" w:rsidRDefault="00406DF7" w:rsidP="00406DF7">
      <w:pPr>
        <w:widowControl w:val="0"/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</w:pPr>
      <w:r w:rsidRPr="007173D1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>5.1.4. официального сайта органа, предоставляющего муниципальную услугу.</w:t>
      </w:r>
    </w:p>
    <w:p w:rsidR="00406DF7" w:rsidRPr="007173D1" w:rsidRDefault="00406DF7" w:rsidP="00406DF7">
      <w:pPr>
        <w:widowControl w:val="0"/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</w:pPr>
      <w:r w:rsidRPr="007173D1">
        <w:rPr>
          <w:rFonts w:ascii="Times New Roman" w:eastAsia="Andale Sans UI" w:hAnsi="Times New Roman" w:cs="Tahoma"/>
          <w:kern w:val="1"/>
          <w:sz w:val="28"/>
          <w:szCs w:val="28"/>
          <w:lang w:val="de-DE" w:eastAsia="fa-IR" w:bidi="fa-IR"/>
        </w:rPr>
        <w:t>Информация о месте приёма</w:t>
      </w:r>
      <w:r w:rsidRPr="007173D1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>, днях и часах приёма юридических и физических лиц</w:t>
      </w:r>
      <w:r w:rsidRPr="007173D1">
        <w:rPr>
          <w:rFonts w:ascii="Times New Roman" w:eastAsia="Andale Sans UI" w:hAnsi="Times New Roman" w:cs="Tahoma"/>
          <w:kern w:val="1"/>
          <w:sz w:val="28"/>
          <w:szCs w:val="28"/>
          <w:lang w:val="de-DE" w:eastAsia="fa-IR" w:bidi="fa-IR"/>
        </w:rPr>
        <w:t xml:space="preserve"> Глав</w:t>
      </w:r>
      <w:r w:rsidRPr="007173D1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>ой</w:t>
      </w:r>
      <w:r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 xml:space="preserve"> муниципального района Сызранский Сам</w:t>
      </w:r>
      <w:r w:rsidRPr="007173D1">
        <w:rPr>
          <w:rFonts w:ascii="Times New Roman" w:eastAsia="Andale Sans UI" w:hAnsi="Times New Roman" w:cs="Tahoma"/>
          <w:kern w:val="1"/>
          <w:sz w:val="28"/>
          <w:szCs w:val="28"/>
          <w:lang w:val="de-DE" w:eastAsia="fa-IR" w:bidi="fa-IR"/>
        </w:rPr>
        <w:t xml:space="preserve">арской </w:t>
      </w:r>
      <w:r w:rsidRPr="007173D1">
        <w:rPr>
          <w:rFonts w:ascii="Times New Roman" w:eastAsia="Andale Sans UI" w:hAnsi="Times New Roman" w:cs="Tahoma"/>
          <w:kern w:val="1"/>
          <w:sz w:val="28"/>
          <w:szCs w:val="28"/>
          <w:lang w:val="de-DE" w:eastAsia="fa-IR" w:bidi="fa-IR"/>
        </w:rPr>
        <w:lastRenderedPageBreak/>
        <w:t>области размещена на сайте муниципального образования.</w:t>
      </w:r>
    </w:p>
    <w:p w:rsidR="00494BF4" w:rsidRPr="00494BF4" w:rsidRDefault="00406DF7" w:rsidP="00494BF4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94BF4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5.2. </w:t>
      </w:r>
      <w:r w:rsidR="00494BF4" w:rsidRPr="00494BF4">
        <w:rPr>
          <w:rFonts w:ascii="Times New Roman" w:hAnsi="Times New Roman" w:cs="Times New Roman"/>
          <w:sz w:val="28"/>
          <w:szCs w:val="28"/>
        </w:rPr>
        <w:t>Предметом досудебного (внесудебного обжалования) являются основания установленные ст.11.1 Федерального закона от 27.07.2010  № 210-ФЗ «Об организации предоставления государственных и муниципальных услуг».</w:t>
      </w:r>
    </w:p>
    <w:p w:rsidR="00406DF7" w:rsidRPr="007173D1" w:rsidRDefault="00406DF7" w:rsidP="00494BF4">
      <w:pPr>
        <w:widowControl w:val="0"/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val="de-DE" w:eastAsia="fa-IR" w:bidi="fa-IR"/>
        </w:rPr>
      </w:pPr>
      <w:r w:rsidRPr="007173D1">
        <w:rPr>
          <w:rFonts w:ascii="Times New Roman" w:eastAsia="Andale Sans UI" w:hAnsi="Times New Roman" w:cs="Tahoma"/>
          <w:kern w:val="1"/>
          <w:sz w:val="28"/>
          <w:szCs w:val="28"/>
          <w:lang w:val="de-DE" w:eastAsia="fa-IR" w:bidi="fa-IR"/>
        </w:rPr>
        <w:t>5.3.Основанием для начала процедуры досудебного обжалования является поступление письменного или устного обращения с жалобой на действия (бездействие) и решения, осуществляемые (пр</w:t>
      </w:r>
      <w:bookmarkStart w:id="0" w:name="_GoBack"/>
      <w:bookmarkEnd w:id="0"/>
      <w:r w:rsidRPr="007173D1">
        <w:rPr>
          <w:rFonts w:ascii="Times New Roman" w:eastAsia="Andale Sans UI" w:hAnsi="Times New Roman" w:cs="Tahoma"/>
          <w:kern w:val="1"/>
          <w:sz w:val="28"/>
          <w:szCs w:val="28"/>
          <w:lang w:val="de-DE" w:eastAsia="fa-IR" w:bidi="fa-IR"/>
        </w:rPr>
        <w:t>инятые) в ходе исполнения муниципальной функции на основании настоящего Регламента (далее – Жалоба).</w:t>
      </w:r>
    </w:p>
    <w:p w:rsidR="00406DF7" w:rsidRPr="007173D1" w:rsidRDefault="00406DF7" w:rsidP="00980FAB">
      <w:pPr>
        <w:widowControl w:val="0"/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val="de-DE" w:eastAsia="fa-IR" w:bidi="fa-IR"/>
        </w:rPr>
      </w:pPr>
      <w:r w:rsidRPr="007173D1">
        <w:rPr>
          <w:rFonts w:ascii="Times New Roman" w:eastAsia="Andale Sans UI" w:hAnsi="Times New Roman" w:cs="Tahoma"/>
          <w:kern w:val="1"/>
          <w:sz w:val="28"/>
          <w:szCs w:val="28"/>
          <w:lang w:val="de-DE" w:eastAsia="fa-IR" w:bidi="fa-IR"/>
        </w:rPr>
        <w:t>В письменной жалобе указываются:</w:t>
      </w:r>
    </w:p>
    <w:p w:rsidR="00406DF7" w:rsidRPr="007173D1" w:rsidRDefault="00406DF7" w:rsidP="00980FAB">
      <w:pPr>
        <w:widowControl w:val="0"/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</w:pPr>
      <w:r w:rsidRPr="007173D1">
        <w:rPr>
          <w:rFonts w:ascii="Times New Roman" w:eastAsia="Andale Sans UI" w:hAnsi="Times New Roman" w:cs="Tahoma"/>
          <w:kern w:val="1"/>
          <w:sz w:val="28"/>
          <w:szCs w:val="28"/>
          <w:lang w:val="de-DE" w:eastAsia="fa-IR" w:bidi="fa-IR"/>
        </w:rPr>
        <w:t>- фамилия, имя, отчество</w:t>
      </w:r>
      <w:r w:rsidRPr="007173D1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 xml:space="preserve"> (последнее – при наличии), сведения о месте жительства, номер контактного телефона, адрес элетронной почты (при наличии) заявителя-физического лица, в случае обращения заявителя- юридического лица (организации) – полное наименование организации;</w:t>
      </w:r>
    </w:p>
    <w:p w:rsidR="00406DF7" w:rsidRPr="007173D1" w:rsidRDefault="00406DF7" w:rsidP="00980FAB">
      <w:pPr>
        <w:widowControl w:val="0"/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</w:pPr>
      <w:r w:rsidRPr="007173D1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>- почтовый адрес по которому должен быть отправлен ответ зая</w:t>
      </w:r>
      <w:r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>в</w:t>
      </w:r>
      <w:r w:rsidRPr="007173D1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>ителю;</w:t>
      </w:r>
    </w:p>
    <w:p w:rsidR="00406DF7" w:rsidRPr="007173D1" w:rsidRDefault="00406DF7" w:rsidP="00980FAB">
      <w:pPr>
        <w:widowControl w:val="0"/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</w:pPr>
      <w:r w:rsidRPr="007173D1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>- наименование органа, предост</w:t>
      </w:r>
      <w:r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>а</w:t>
      </w:r>
      <w:r w:rsidRPr="007173D1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>вляющего муниципальную услугу, либо муниципального служащего, решения и действия (бездействия) которых обжалуются;</w:t>
      </w:r>
    </w:p>
    <w:p w:rsidR="00406DF7" w:rsidRPr="007173D1" w:rsidRDefault="00406DF7" w:rsidP="00980FAB">
      <w:pPr>
        <w:widowControl w:val="0"/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</w:pPr>
      <w:r w:rsidRPr="007173D1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>- сведения об обжалуемых решениях и действиях (бездействиях) органа, предоставляющего услугу;</w:t>
      </w:r>
    </w:p>
    <w:p w:rsidR="00406DF7" w:rsidRPr="007173D1" w:rsidRDefault="00406DF7" w:rsidP="00980FAB">
      <w:pPr>
        <w:widowControl w:val="0"/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val="de-DE" w:eastAsia="fa-IR" w:bidi="fa-IR"/>
        </w:rPr>
      </w:pPr>
      <w:r w:rsidRPr="007173D1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 xml:space="preserve">- доводы, на основании которых заявитель не согласен  с решением органа, предоставляющего услугу.  </w:t>
      </w:r>
    </w:p>
    <w:p w:rsidR="00406DF7" w:rsidRPr="007173D1" w:rsidRDefault="00406DF7" w:rsidP="00406DF7">
      <w:pPr>
        <w:widowControl w:val="0"/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val="de-DE" w:eastAsia="fa-IR" w:bidi="fa-IR"/>
        </w:rPr>
      </w:pPr>
      <w:r w:rsidRPr="007173D1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>Ж</w:t>
      </w:r>
      <w:r w:rsidRPr="007173D1">
        <w:rPr>
          <w:rFonts w:ascii="Times New Roman" w:eastAsia="Andale Sans UI" w:hAnsi="Times New Roman" w:cs="Tahoma"/>
          <w:kern w:val="1"/>
          <w:sz w:val="28"/>
          <w:szCs w:val="28"/>
          <w:lang w:val="de-DE" w:eastAsia="fa-IR" w:bidi="fa-IR"/>
        </w:rPr>
        <w:t>алоба</w:t>
      </w:r>
      <w:r w:rsidRPr="007173D1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 xml:space="preserve"> </w:t>
      </w:r>
      <w:r w:rsidRPr="007173D1">
        <w:rPr>
          <w:rFonts w:ascii="Times New Roman" w:eastAsia="Andale Sans UI" w:hAnsi="Times New Roman" w:cs="Tahoma"/>
          <w:kern w:val="1"/>
          <w:sz w:val="28"/>
          <w:szCs w:val="28"/>
          <w:lang w:val="de-DE" w:eastAsia="fa-IR" w:bidi="fa-IR"/>
        </w:rPr>
        <w:t xml:space="preserve">должна быть написана разборчивым почерком, не </w:t>
      </w:r>
      <w:r w:rsidRPr="007173D1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 xml:space="preserve">должна </w:t>
      </w:r>
      <w:r w:rsidRPr="007173D1">
        <w:rPr>
          <w:rFonts w:ascii="Times New Roman" w:eastAsia="Andale Sans UI" w:hAnsi="Times New Roman" w:cs="Tahoma"/>
          <w:kern w:val="1"/>
          <w:sz w:val="28"/>
          <w:szCs w:val="28"/>
          <w:lang w:val="de-DE" w:eastAsia="fa-IR" w:bidi="fa-IR"/>
        </w:rPr>
        <w:t>содержать нецензурных выражений.</w:t>
      </w:r>
    </w:p>
    <w:p w:rsidR="00406DF7" w:rsidRPr="007173D1" w:rsidRDefault="00406DF7" w:rsidP="00406DF7">
      <w:pPr>
        <w:widowControl w:val="0"/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val="de-DE" w:eastAsia="fa-IR" w:bidi="fa-IR"/>
        </w:rPr>
      </w:pPr>
      <w:r w:rsidRPr="007173D1">
        <w:rPr>
          <w:rFonts w:ascii="Times New Roman" w:eastAsia="Andale Sans UI" w:hAnsi="Times New Roman" w:cs="Tahoma"/>
          <w:kern w:val="1"/>
          <w:sz w:val="28"/>
          <w:szCs w:val="28"/>
          <w:lang w:val="de-DE" w:eastAsia="fa-IR" w:bidi="fa-IR"/>
        </w:rPr>
        <w:t>5.</w:t>
      </w:r>
      <w:r w:rsidRPr="007173D1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 xml:space="preserve">4. </w:t>
      </w:r>
      <w:r w:rsidRPr="007173D1">
        <w:rPr>
          <w:rFonts w:ascii="Times New Roman" w:eastAsia="Andale Sans UI" w:hAnsi="Times New Roman" w:cs="Tahoma"/>
          <w:kern w:val="1"/>
          <w:sz w:val="28"/>
          <w:szCs w:val="28"/>
          <w:lang w:val="de-DE" w:eastAsia="fa-IR" w:bidi="fa-IR"/>
        </w:rPr>
        <w:t>Поступившие на имя Главы</w:t>
      </w:r>
      <w:r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 xml:space="preserve"> муниципального района Сызранский Самарской </w:t>
      </w:r>
      <w:r w:rsidRPr="007173D1">
        <w:rPr>
          <w:rFonts w:ascii="Times New Roman" w:eastAsia="Andale Sans UI" w:hAnsi="Times New Roman" w:cs="Tahoma"/>
          <w:kern w:val="1"/>
          <w:sz w:val="28"/>
          <w:szCs w:val="28"/>
          <w:lang w:val="de-DE" w:eastAsia="fa-IR" w:bidi="fa-IR"/>
        </w:rPr>
        <w:t>области жалобы регистрируются сотрудником, ответственным за регистрацию документов, в установленном порядке в день поступления и направляются на рассмотрение Главе</w:t>
      </w:r>
      <w:r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 xml:space="preserve"> муниципального района Сызранский</w:t>
      </w:r>
      <w:r w:rsidRPr="007173D1">
        <w:rPr>
          <w:rFonts w:ascii="Times New Roman" w:eastAsia="Andale Sans UI" w:hAnsi="Times New Roman" w:cs="Tahoma"/>
          <w:kern w:val="1"/>
          <w:sz w:val="28"/>
          <w:szCs w:val="28"/>
          <w:lang w:val="de-DE" w:eastAsia="fa-IR" w:bidi="fa-IR"/>
        </w:rPr>
        <w:t xml:space="preserve"> Самарской области.</w:t>
      </w:r>
    </w:p>
    <w:p w:rsidR="00406DF7" w:rsidRPr="007173D1" w:rsidRDefault="00406DF7" w:rsidP="00980FAB">
      <w:pPr>
        <w:widowControl w:val="0"/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val="de-DE" w:eastAsia="fa-IR" w:bidi="fa-IR"/>
        </w:rPr>
      </w:pPr>
      <w:r w:rsidRPr="007173D1">
        <w:rPr>
          <w:rFonts w:ascii="Times New Roman" w:eastAsia="Andale Sans UI" w:hAnsi="Times New Roman" w:cs="Tahoma"/>
          <w:kern w:val="1"/>
          <w:sz w:val="28"/>
          <w:szCs w:val="28"/>
          <w:lang w:val="de-DE" w:eastAsia="fa-IR" w:bidi="fa-IR"/>
        </w:rPr>
        <w:t>Глава</w:t>
      </w:r>
      <w:r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 xml:space="preserve"> муниципального района Сызранский </w:t>
      </w:r>
      <w:r w:rsidRPr="007173D1">
        <w:rPr>
          <w:rFonts w:ascii="Times New Roman" w:eastAsia="Andale Sans UI" w:hAnsi="Times New Roman" w:cs="Tahoma"/>
          <w:kern w:val="1"/>
          <w:sz w:val="28"/>
          <w:szCs w:val="28"/>
          <w:lang w:val="de-DE" w:eastAsia="fa-IR" w:bidi="fa-IR"/>
        </w:rPr>
        <w:t>Самарской области обеспечивает объективное, всестороннее и своевременное рассмотрение жалобы, в том числе, в случае</w:t>
      </w:r>
      <w:r w:rsidRPr="007173D1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 xml:space="preserve"> </w:t>
      </w:r>
      <w:r w:rsidRPr="007173D1">
        <w:rPr>
          <w:rFonts w:ascii="Times New Roman" w:eastAsia="Andale Sans UI" w:hAnsi="Times New Roman" w:cs="Tahoma"/>
          <w:kern w:val="1"/>
          <w:sz w:val="28"/>
          <w:szCs w:val="28"/>
          <w:lang w:val="de-DE" w:eastAsia="fa-IR" w:bidi="fa-IR"/>
        </w:rPr>
        <w:t xml:space="preserve">необходимости, с участием </w:t>
      </w:r>
      <w:r w:rsidRPr="007173D1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 xml:space="preserve">обратившегося с жалобой </w:t>
      </w:r>
      <w:r w:rsidRPr="007173D1">
        <w:rPr>
          <w:rFonts w:ascii="Times New Roman" w:eastAsia="Andale Sans UI" w:hAnsi="Times New Roman" w:cs="Tahoma"/>
          <w:kern w:val="1"/>
          <w:sz w:val="28"/>
          <w:szCs w:val="28"/>
          <w:lang w:val="de-DE" w:eastAsia="fa-IR" w:bidi="fa-IR"/>
        </w:rPr>
        <w:t>юридического или физического лица;</w:t>
      </w:r>
    </w:p>
    <w:p w:rsidR="00406DF7" w:rsidRPr="007173D1" w:rsidRDefault="00406DF7" w:rsidP="00980FAB">
      <w:pPr>
        <w:widowControl w:val="0"/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val="de-DE" w:eastAsia="fa-IR" w:bidi="fa-IR"/>
        </w:rPr>
      </w:pPr>
      <w:r w:rsidRPr="007173D1">
        <w:rPr>
          <w:rFonts w:ascii="Times New Roman" w:eastAsia="Andale Sans UI" w:hAnsi="Times New Roman" w:cs="Tahoma"/>
          <w:kern w:val="1"/>
          <w:sz w:val="28"/>
          <w:szCs w:val="28"/>
          <w:lang w:val="de-DE" w:eastAsia="fa-IR" w:bidi="fa-IR"/>
        </w:rPr>
        <w:t>- определяет должностное лицо, ответственное за рассмотрение жалобы;</w:t>
      </w:r>
    </w:p>
    <w:p w:rsidR="00406DF7" w:rsidRPr="007173D1" w:rsidRDefault="00406DF7" w:rsidP="00980FAB">
      <w:pPr>
        <w:widowControl w:val="0"/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val="de-DE" w:eastAsia="fa-IR" w:bidi="fa-IR"/>
        </w:rPr>
      </w:pPr>
      <w:r w:rsidRPr="007173D1">
        <w:rPr>
          <w:rFonts w:ascii="Times New Roman" w:eastAsia="Andale Sans UI" w:hAnsi="Times New Roman" w:cs="Tahoma"/>
          <w:kern w:val="1"/>
          <w:sz w:val="28"/>
          <w:szCs w:val="28"/>
          <w:lang w:val="de-DE" w:eastAsia="fa-IR" w:bidi="fa-IR"/>
        </w:rPr>
        <w:t>- запрашивает дополнительные документы и материалы, необходимые для рассмотрения жалобы</w:t>
      </w:r>
      <w:r w:rsidRPr="007173D1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>,</w:t>
      </w:r>
      <w:r w:rsidRPr="007173D1">
        <w:rPr>
          <w:rFonts w:ascii="Times New Roman" w:eastAsia="Andale Sans UI" w:hAnsi="Times New Roman" w:cs="Tahoma"/>
          <w:kern w:val="1"/>
          <w:sz w:val="28"/>
          <w:szCs w:val="28"/>
          <w:lang w:val="de-DE" w:eastAsia="fa-IR" w:bidi="fa-IR"/>
        </w:rPr>
        <w:t xml:space="preserve"> у иных должностных  лиц, за исключением судов, органов дознания и органов предварительного следствия;</w:t>
      </w:r>
    </w:p>
    <w:p w:rsidR="00406DF7" w:rsidRPr="007173D1" w:rsidRDefault="00406DF7" w:rsidP="00980FAB">
      <w:pPr>
        <w:widowControl w:val="0"/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val="de-DE" w:eastAsia="fa-IR" w:bidi="fa-IR"/>
        </w:rPr>
      </w:pPr>
      <w:r w:rsidRPr="007173D1">
        <w:rPr>
          <w:rFonts w:ascii="Times New Roman" w:eastAsia="Andale Sans UI" w:hAnsi="Times New Roman" w:cs="Tahoma"/>
          <w:kern w:val="1"/>
          <w:sz w:val="28"/>
          <w:szCs w:val="28"/>
          <w:lang w:val="de-DE" w:eastAsia="fa-IR" w:bidi="fa-IR"/>
        </w:rPr>
        <w:t>- по результатам рассмотрения жалобы принимает меры, направленные на восстановление или защиту нарушенных прав и законных интересов юридического или физического лица, даёт письменный ответ по существу поставленных в жалобе вопросов.</w:t>
      </w:r>
    </w:p>
    <w:p w:rsidR="00406DF7" w:rsidRPr="007173D1" w:rsidRDefault="00406DF7" w:rsidP="00406DF7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val="de-DE" w:eastAsia="fa-IR" w:bidi="fa-IR"/>
        </w:rPr>
      </w:pPr>
      <w:r w:rsidRPr="007173D1">
        <w:rPr>
          <w:rFonts w:ascii="Times New Roman" w:eastAsia="Andale Sans UI" w:hAnsi="Times New Roman" w:cs="Tahoma"/>
          <w:kern w:val="1"/>
          <w:sz w:val="28"/>
          <w:szCs w:val="28"/>
          <w:lang w:val="de-DE" w:eastAsia="fa-IR" w:bidi="fa-IR"/>
        </w:rPr>
        <w:t xml:space="preserve">          Обращения заинтересованных лиц, содержащие обжалование решений, действий (бездействия) конкретных должностных лиц, не могут направляться </w:t>
      </w:r>
      <w:r w:rsidRPr="007173D1">
        <w:rPr>
          <w:rFonts w:ascii="Times New Roman" w:eastAsia="Andale Sans UI" w:hAnsi="Times New Roman" w:cs="Tahoma"/>
          <w:kern w:val="1"/>
          <w:sz w:val="28"/>
          <w:szCs w:val="28"/>
          <w:lang w:val="de-DE" w:eastAsia="fa-IR" w:bidi="fa-IR"/>
        </w:rPr>
        <w:lastRenderedPageBreak/>
        <w:t>этим должностным лицам для рассмотрения и (или) ответа.</w:t>
      </w:r>
    </w:p>
    <w:p w:rsidR="00406DF7" w:rsidRDefault="00406DF7" w:rsidP="00406DF7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</w:pPr>
      <w:r w:rsidRPr="007173D1">
        <w:rPr>
          <w:rFonts w:ascii="Times New Roman" w:eastAsia="Andale Sans UI" w:hAnsi="Times New Roman" w:cs="Tahoma"/>
          <w:kern w:val="1"/>
          <w:sz w:val="28"/>
          <w:szCs w:val="28"/>
          <w:lang w:val="de-DE" w:eastAsia="fa-IR" w:bidi="fa-IR"/>
        </w:rPr>
        <w:t xml:space="preserve">          Ответ на жалобу подписывается Главой</w:t>
      </w:r>
      <w:r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 xml:space="preserve"> муниципального района</w:t>
      </w:r>
      <w:r w:rsidRPr="007173D1">
        <w:rPr>
          <w:rFonts w:ascii="Times New Roman" w:eastAsia="Andale Sans UI" w:hAnsi="Times New Roman" w:cs="Tahoma"/>
          <w:kern w:val="1"/>
          <w:sz w:val="28"/>
          <w:szCs w:val="28"/>
          <w:lang w:val="de-DE" w:eastAsia="fa-IR" w:bidi="fa-IR"/>
        </w:rPr>
        <w:t xml:space="preserve"> </w:t>
      </w:r>
      <w:r w:rsidRPr="007173D1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>Сызранск</w:t>
      </w:r>
      <w:r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 xml:space="preserve">ий </w:t>
      </w:r>
      <w:r w:rsidRPr="007173D1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>Самарской области</w:t>
      </w:r>
      <w:r w:rsidRPr="007173D1">
        <w:rPr>
          <w:rFonts w:ascii="Times New Roman" w:eastAsia="Andale Sans UI" w:hAnsi="Times New Roman" w:cs="Tahoma"/>
          <w:kern w:val="1"/>
          <w:sz w:val="28"/>
          <w:szCs w:val="28"/>
          <w:lang w:val="de-DE" w:eastAsia="fa-IR" w:bidi="fa-IR"/>
        </w:rPr>
        <w:t>.</w:t>
      </w:r>
    </w:p>
    <w:p w:rsidR="00DE53E2" w:rsidRPr="00980FAB" w:rsidRDefault="00DE53E2" w:rsidP="00DE53E2">
      <w:pPr>
        <w:widowControl w:val="0"/>
        <w:suppressAutoHyphens/>
        <w:spacing w:after="0" w:line="100" w:lineRule="atLeast"/>
        <w:ind w:firstLine="705"/>
        <w:jc w:val="both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</w:pPr>
      <w:r w:rsidRPr="00980FAB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 xml:space="preserve">По результатам рассмотрения </w:t>
      </w:r>
      <w:r w:rsidR="00980FAB" w:rsidRPr="00980FAB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>жалобы принимается одно из слуд</w:t>
      </w:r>
      <w:r w:rsidRPr="00980FAB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>у</w:t>
      </w:r>
      <w:r w:rsidR="00980FAB" w:rsidRPr="00980FAB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>ю</w:t>
      </w:r>
      <w:r w:rsidRPr="00980FAB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>щих решений:</w:t>
      </w:r>
    </w:p>
    <w:p w:rsidR="00DE53E2" w:rsidRPr="00980FAB" w:rsidRDefault="00DE53E2" w:rsidP="00DE53E2">
      <w:pPr>
        <w:widowControl w:val="0"/>
        <w:suppressAutoHyphens/>
        <w:spacing w:after="0" w:line="100" w:lineRule="atLeast"/>
        <w:ind w:firstLine="705"/>
        <w:jc w:val="both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</w:pPr>
      <w:r w:rsidRPr="00980FAB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актами;</w:t>
      </w:r>
    </w:p>
    <w:p w:rsidR="00DE53E2" w:rsidRPr="00980FAB" w:rsidRDefault="00DE53E2" w:rsidP="00DE53E2">
      <w:pPr>
        <w:pStyle w:val="a3"/>
        <w:widowControl w:val="0"/>
        <w:numPr>
          <w:ilvl w:val="0"/>
          <w:numId w:val="2"/>
        </w:numPr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</w:pPr>
      <w:r w:rsidRPr="00980FAB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>в удовлетворении жалобы отказывается.</w:t>
      </w:r>
    </w:p>
    <w:p w:rsidR="00DE53E2" w:rsidRPr="00980FAB" w:rsidRDefault="00DE53E2" w:rsidP="00DE53E2">
      <w:pPr>
        <w:widowControl w:val="0"/>
        <w:suppressAutoHyphens/>
        <w:spacing w:after="0" w:line="100" w:lineRule="atLeast"/>
        <w:ind w:firstLine="568"/>
        <w:jc w:val="both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</w:pPr>
      <w:r w:rsidRPr="00980FAB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06DF7" w:rsidRPr="007173D1" w:rsidRDefault="00406DF7" w:rsidP="00406DF7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val="de-DE" w:eastAsia="fa-IR" w:bidi="fa-IR"/>
        </w:rPr>
      </w:pPr>
      <w:r w:rsidRPr="007173D1">
        <w:rPr>
          <w:rFonts w:ascii="Times New Roman" w:eastAsia="Andale Sans UI" w:hAnsi="Times New Roman" w:cs="Tahoma"/>
          <w:kern w:val="1"/>
          <w:sz w:val="28"/>
          <w:szCs w:val="28"/>
          <w:lang w:val="de-DE" w:eastAsia="fa-IR" w:bidi="fa-IR"/>
        </w:rPr>
        <w:t xml:space="preserve">          В случае</w:t>
      </w:r>
      <w:r w:rsidRPr="007173D1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>,</w:t>
      </w:r>
      <w:r w:rsidRPr="007173D1">
        <w:rPr>
          <w:rFonts w:ascii="Times New Roman" w:eastAsia="Andale Sans UI" w:hAnsi="Times New Roman" w:cs="Tahoma"/>
          <w:kern w:val="1"/>
          <w:sz w:val="28"/>
          <w:szCs w:val="28"/>
          <w:lang w:val="de-DE" w:eastAsia="fa-IR" w:bidi="fa-IR"/>
        </w:rPr>
        <w:t xml:space="preserve"> если в письменном обращении юридического или физического лица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</w:t>
      </w:r>
      <w:r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 xml:space="preserve"> муниципального района </w:t>
      </w:r>
      <w:r w:rsidRPr="007173D1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>Сызранск</w:t>
      </w:r>
      <w:r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 xml:space="preserve">ий </w:t>
      </w:r>
      <w:r w:rsidRPr="007173D1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>Самарской области</w:t>
      </w:r>
      <w:r w:rsidRPr="007173D1">
        <w:rPr>
          <w:rFonts w:ascii="Times New Roman" w:eastAsia="Andale Sans UI" w:hAnsi="Times New Roman" w:cs="Tahoma"/>
          <w:kern w:val="1"/>
          <w:sz w:val="28"/>
          <w:szCs w:val="28"/>
          <w:lang w:val="de-DE" w:eastAsia="fa-IR" w:bidi="fa-IR"/>
        </w:rPr>
        <w:t xml:space="preserve"> вправе принять решение о безосновательности очередного обращения и прекращении переписки с юридическим или физическим лицом по данному вопросу при условии, что указанное и предыдущие обращения направлялись Главе</w:t>
      </w:r>
      <w:r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 xml:space="preserve"> муниципального района Сызранский </w:t>
      </w:r>
      <w:r w:rsidRPr="007173D1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>Самарской области</w:t>
      </w:r>
      <w:r w:rsidRPr="007173D1">
        <w:rPr>
          <w:rFonts w:ascii="Times New Roman" w:eastAsia="Andale Sans UI" w:hAnsi="Times New Roman" w:cs="Tahoma"/>
          <w:kern w:val="1"/>
          <w:sz w:val="28"/>
          <w:szCs w:val="28"/>
          <w:lang w:val="de-DE" w:eastAsia="fa-IR" w:bidi="fa-IR"/>
        </w:rPr>
        <w:t>. Юридическое или физическое лицо, направившее обращение, уведомляется о данном решении.</w:t>
      </w:r>
    </w:p>
    <w:p w:rsidR="00406DF7" w:rsidRPr="007173D1" w:rsidRDefault="00406DF7" w:rsidP="00406DF7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val="de-DE" w:eastAsia="fa-IR" w:bidi="fa-IR"/>
        </w:rPr>
      </w:pPr>
      <w:r w:rsidRPr="007173D1">
        <w:rPr>
          <w:rFonts w:ascii="Times New Roman" w:eastAsia="Andale Sans UI" w:hAnsi="Times New Roman" w:cs="Tahoma"/>
          <w:kern w:val="1"/>
          <w:sz w:val="28"/>
          <w:szCs w:val="28"/>
          <w:lang w:val="de-DE" w:eastAsia="fa-IR" w:bidi="fa-IR"/>
        </w:rPr>
        <w:t xml:space="preserve">          Содержание устного обращения физического лица заносится в карточку личного приёма гражданина. В случае</w:t>
      </w:r>
      <w:r w:rsidRPr="007173D1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>,</w:t>
      </w:r>
      <w:r w:rsidRPr="007173D1">
        <w:rPr>
          <w:rFonts w:ascii="Times New Roman" w:eastAsia="Andale Sans UI" w:hAnsi="Times New Roman" w:cs="Tahoma"/>
          <w:kern w:val="1"/>
          <w:sz w:val="28"/>
          <w:szCs w:val="28"/>
          <w:lang w:val="de-DE" w:eastAsia="fa-IR" w:bidi="fa-IR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</w:t>
      </w:r>
      <w:r w:rsidRPr="007173D1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 xml:space="preserve">, </w:t>
      </w:r>
      <w:r w:rsidRPr="007173D1">
        <w:rPr>
          <w:rFonts w:ascii="Times New Roman" w:eastAsia="Andale Sans UI" w:hAnsi="Times New Roman" w:cs="Tahoma"/>
          <w:kern w:val="1"/>
          <w:sz w:val="28"/>
          <w:szCs w:val="28"/>
          <w:lang w:val="de-DE" w:eastAsia="fa-IR" w:bidi="fa-IR"/>
        </w:rPr>
        <w:t>с согласия физического лица</w:t>
      </w:r>
      <w:r w:rsidRPr="007173D1"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  <w:t>,</w:t>
      </w:r>
      <w:r w:rsidRPr="007173D1">
        <w:rPr>
          <w:rFonts w:ascii="Times New Roman" w:eastAsia="Andale Sans UI" w:hAnsi="Times New Roman" w:cs="Tahoma"/>
          <w:kern w:val="1"/>
          <w:sz w:val="28"/>
          <w:szCs w:val="28"/>
          <w:lang w:val="de-DE" w:eastAsia="fa-IR" w:bidi="fa-IR"/>
        </w:rPr>
        <w:t xml:space="preserve"> может быть дан устно в ходе личного приёма, о чём делается запись в карточке личного приёма гражданина. В остальных случаях даётся письменный ответ по существу поставленных в обращении вопросов.</w:t>
      </w:r>
    </w:p>
    <w:p w:rsidR="00406DF7" w:rsidRPr="007173D1" w:rsidRDefault="00406DF7" w:rsidP="00406DF7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val="de-DE" w:eastAsia="fa-IR" w:bidi="fa-IR"/>
        </w:rPr>
      </w:pPr>
      <w:r w:rsidRPr="007173D1">
        <w:rPr>
          <w:rFonts w:ascii="Times New Roman" w:eastAsia="Andale Sans UI" w:hAnsi="Times New Roman" w:cs="Tahoma"/>
          <w:kern w:val="1"/>
          <w:sz w:val="28"/>
          <w:szCs w:val="28"/>
          <w:lang w:val="de-DE" w:eastAsia="fa-IR" w:bidi="fa-IR"/>
        </w:rPr>
        <w:t>Ответ на жалобу не даётся, если:</w:t>
      </w:r>
    </w:p>
    <w:p w:rsidR="00406DF7" w:rsidRPr="007173D1" w:rsidRDefault="00406DF7" w:rsidP="00406DF7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val="de-DE" w:eastAsia="fa-IR" w:bidi="fa-IR"/>
        </w:rPr>
      </w:pPr>
      <w:r w:rsidRPr="007173D1">
        <w:rPr>
          <w:rFonts w:ascii="Times New Roman" w:eastAsia="Andale Sans UI" w:hAnsi="Times New Roman" w:cs="Tahoma"/>
          <w:kern w:val="1"/>
          <w:sz w:val="28"/>
          <w:szCs w:val="28"/>
          <w:lang w:val="de-DE" w:eastAsia="fa-IR" w:bidi="fa-IR"/>
        </w:rPr>
        <w:tab/>
        <w:t>- в письменной жалобе не указаны сведения, приведённые в пункте 5.3. настоящего Регламента;</w:t>
      </w:r>
    </w:p>
    <w:p w:rsidR="00406DF7" w:rsidRPr="007173D1" w:rsidRDefault="00406DF7" w:rsidP="00406DF7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val="de-DE" w:eastAsia="fa-IR" w:bidi="fa-IR"/>
        </w:rPr>
      </w:pPr>
      <w:r w:rsidRPr="007173D1">
        <w:rPr>
          <w:rFonts w:ascii="Times New Roman" w:eastAsia="Andale Sans UI" w:hAnsi="Times New Roman" w:cs="Tahoma"/>
          <w:kern w:val="1"/>
          <w:sz w:val="28"/>
          <w:szCs w:val="28"/>
          <w:lang w:val="de-DE" w:eastAsia="fa-IR" w:bidi="fa-IR"/>
        </w:rPr>
        <w:tab/>
        <w:t>- в письменной жалобе содержатся оскорбительные выражения, угрозы жизни, здоровью, имуществу должностного лица, членов его семьи. Заявителю, направившему жалобу, письменно сообщается о недопустимости злоупотребления правом;</w:t>
      </w:r>
    </w:p>
    <w:p w:rsidR="00406DF7" w:rsidRPr="007173D1" w:rsidRDefault="00406DF7" w:rsidP="00406DF7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eastAsia="fa-IR" w:bidi="fa-IR"/>
        </w:rPr>
      </w:pPr>
      <w:r w:rsidRPr="007173D1">
        <w:rPr>
          <w:rFonts w:ascii="Times New Roman" w:eastAsia="Andale Sans UI" w:hAnsi="Times New Roman" w:cs="Tahoma"/>
          <w:kern w:val="1"/>
          <w:sz w:val="28"/>
          <w:szCs w:val="28"/>
          <w:lang w:val="de-DE" w:eastAsia="fa-IR" w:bidi="fa-IR"/>
        </w:rPr>
        <w:tab/>
        <w:t>- текст письменной жалобы не поддаётся прочтению, о чём письменно сообщается Заявителю.</w:t>
      </w:r>
    </w:p>
    <w:p w:rsidR="00406DF7" w:rsidRPr="007173D1" w:rsidRDefault="00406DF7" w:rsidP="00406DF7">
      <w:pPr>
        <w:widowControl w:val="0"/>
        <w:shd w:val="clear" w:color="auto" w:fill="FFFFFF"/>
        <w:spacing w:after="0" w:line="100" w:lineRule="atLeast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7173D1">
        <w:rPr>
          <w:rFonts w:ascii="Times New Roman" w:eastAsia="Lucida Sans Unicode" w:hAnsi="Times New Roman" w:cs="Times New Roman"/>
          <w:sz w:val="28"/>
          <w:szCs w:val="28"/>
          <w:lang w:eastAsia="ar-SA"/>
        </w:rPr>
        <w:t>5.5.Если заявитель не удовлетворён решением, принятым в ходе рассмотрения жалобы, или решение не было принято, жалоба может быть подана в Управление государственной архивной службы Самарской области.</w:t>
      </w:r>
    </w:p>
    <w:p w:rsidR="00406DF7" w:rsidRPr="007173D1" w:rsidRDefault="00406DF7" w:rsidP="00406DF7">
      <w:pPr>
        <w:widowControl w:val="0"/>
        <w:suppressAutoHyphens/>
        <w:spacing w:after="0" w:line="100" w:lineRule="atLeast"/>
        <w:ind w:firstLine="708"/>
        <w:jc w:val="both"/>
        <w:textAlignment w:val="baseline"/>
        <w:rPr>
          <w:rFonts w:ascii="Times New Roman" w:eastAsia="Andale Sans UI" w:hAnsi="Times New Roman" w:cs="Tahoma"/>
          <w:kern w:val="1"/>
          <w:sz w:val="28"/>
          <w:szCs w:val="28"/>
          <w:lang w:val="de-DE" w:eastAsia="fa-IR" w:bidi="fa-IR"/>
        </w:rPr>
      </w:pPr>
      <w:r w:rsidRPr="007173D1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lastRenderedPageBreak/>
        <w:t>5.6.</w:t>
      </w:r>
      <w:r w:rsidRPr="007173D1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Срок рассмотрения жалобы в течение 15 рабочих дней со дня ее регистрации</w:t>
      </w:r>
      <w:r w:rsidRPr="007173D1">
        <w:rPr>
          <w:rFonts w:ascii="Times New Roman" w:eastAsia="Andale Sans UI" w:hAnsi="Times New Roman" w:cs="Tahoma"/>
          <w:kern w:val="1"/>
          <w:sz w:val="28"/>
          <w:szCs w:val="28"/>
          <w:lang w:val="de-DE" w:eastAsia="fa-IR" w:bidi="fa-IR"/>
        </w:rPr>
        <w:t>.</w:t>
      </w:r>
    </w:p>
    <w:p w:rsidR="00406DF7" w:rsidRPr="00980FAB" w:rsidRDefault="00406DF7" w:rsidP="00980FAB">
      <w:pPr>
        <w:widowControl w:val="0"/>
        <w:shd w:val="clear" w:color="auto" w:fill="FFFFFF"/>
        <w:spacing w:after="0" w:line="100" w:lineRule="atLeast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980FAB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5.7. </w:t>
      </w:r>
      <w:r w:rsidR="004D51AA" w:rsidRPr="00980FAB">
        <w:rPr>
          <w:rFonts w:ascii="Times New Roman" w:eastAsia="Lucida Sans Unicode" w:hAnsi="Times New Roman" w:cs="Times New Roman"/>
          <w:sz w:val="28"/>
          <w:szCs w:val="28"/>
          <w:lang w:eastAsia="ar-SA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незамедлительно направляют имеющиеся</w:t>
      </w:r>
      <w:r w:rsidR="00980FAB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материалы в органы прокуратуры».</w:t>
      </w:r>
    </w:p>
    <w:p w:rsidR="00406DF7" w:rsidRPr="002E0933" w:rsidRDefault="00406DF7" w:rsidP="00406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B390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2. Официально опубликовать настоящее постановление в газете «</w:t>
      </w:r>
      <w:r w:rsidR="00980FAB">
        <w:rPr>
          <w:rFonts w:ascii="Times New Roman" w:eastAsia="Times New Roman" w:hAnsi="Times New Roman" w:cs="Times New Roman"/>
          <w:sz w:val="28"/>
          <w:szCs w:val="20"/>
          <w:lang w:eastAsia="ru-RU"/>
        </w:rPr>
        <w:t>Красное Приволжье</w:t>
      </w:r>
      <w:r w:rsidRPr="00DB3904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2E093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406DF7" w:rsidRPr="002E0933" w:rsidRDefault="00406DF7" w:rsidP="00406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09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406DF7" w:rsidRPr="002E0933" w:rsidRDefault="00406DF7" w:rsidP="00406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6DF7" w:rsidRPr="002E0933" w:rsidRDefault="00406DF7" w:rsidP="00406D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406DF7" w:rsidRPr="002E0933" w:rsidRDefault="00406DF7" w:rsidP="00406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093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Сызранский          </w:t>
      </w:r>
      <w:r w:rsidRPr="002E093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А.В.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2E093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Дулин</w:t>
      </w:r>
      <w:r w:rsidRPr="002E09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</w:t>
      </w:r>
    </w:p>
    <w:p w:rsidR="00406DF7" w:rsidRPr="002E0933" w:rsidRDefault="00406DF7" w:rsidP="00406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6DF7" w:rsidRPr="002E0933" w:rsidRDefault="00406DF7" w:rsidP="00406D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E09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</w:t>
      </w:r>
    </w:p>
    <w:p w:rsidR="0093048C" w:rsidRDefault="0093048C"/>
    <w:sectPr w:rsidR="00930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2636"/>
    <w:multiLevelType w:val="hybridMultilevel"/>
    <w:tmpl w:val="91784B7E"/>
    <w:lvl w:ilvl="0" w:tplc="07C4658E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1824DDC"/>
    <w:multiLevelType w:val="hybridMultilevel"/>
    <w:tmpl w:val="E2AC6528"/>
    <w:lvl w:ilvl="0" w:tplc="05C495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E97"/>
    <w:rsid w:val="000D6E97"/>
    <w:rsid w:val="003336C4"/>
    <w:rsid w:val="00406DF7"/>
    <w:rsid w:val="00494BF4"/>
    <w:rsid w:val="004D51AA"/>
    <w:rsid w:val="0093048C"/>
    <w:rsid w:val="00980FAB"/>
    <w:rsid w:val="00DE53E2"/>
    <w:rsid w:val="00DF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3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4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B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3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4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B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4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3</cp:revision>
  <cp:lastPrinted>2018-07-20T07:35:00Z</cp:lastPrinted>
  <dcterms:created xsi:type="dcterms:W3CDTF">2018-07-18T11:38:00Z</dcterms:created>
  <dcterms:modified xsi:type="dcterms:W3CDTF">2018-07-20T07:35:00Z</dcterms:modified>
</cp:coreProperties>
</file>