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51" w:rsidRDefault="003C1051" w:rsidP="003C10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12F5F7C" wp14:editId="216F049F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051" w:rsidRDefault="003C1051" w:rsidP="003C1051"/>
    <w:p w:rsidR="003C1051" w:rsidRDefault="003C1051" w:rsidP="003C1051"/>
    <w:p w:rsidR="003C1051" w:rsidRDefault="003C1051" w:rsidP="003C1051"/>
    <w:p w:rsidR="003C1051" w:rsidRDefault="003C1051" w:rsidP="003C1051"/>
    <w:p w:rsidR="003C1051" w:rsidRDefault="003C1051" w:rsidP="003C1051"/>
    <w:p w:rsidR="003C1051" w:rsidRDefault="003C1051" w:rsidP="003C1051"/>
    <w:p w:rsidR="003C1051" w:rsidRDefault="003C1051" w:rsidP="003C1051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АДМИНИСТРАЦИЯ </w:t>
      </w:r>
    </w:p>
    <w:p w:rsidR="003C1051" w:rsidRDefault="003C1051" w:rsidP="003C1051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Сызранского района Самарской области</w:t>
      </w:r>
    </w:p>
    <w:p w:rsidR="003C1051" w:rsidRPr="003C1051" w:rsidRDefault="003C1051" w:rsidP="003C1051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1051" w:rsidRPr="003C1051" w:rsidRDefault="003C1051" w:rsidP="003C1051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3C1051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>ОСТАНОВЛЕНИЕ</w:t>
      </w:r>
    </w:p>
    <w:p w:rsidR="003C1051" w:rsidRDefault="003C1051" w:rsidP="003C1051">
      <w:pPr>
        <w:jc w:val="center"/>
        <w:rPr>
          <w:b/>
          <w:bCs/>
          <w:caps/>
          <w:sz w:val="20"/>
        </w:rPr>
      </w:pPr>
    </w:p>
    <w:p w:rsidR="003C1051" w:rsidRPr="00BB5573" w:rsidRDefault="003C1051" w:rsidP="003C1051">
      <w:pPr>
        <w:rPr>
          <w:szCs w:val="28"/>
        </w:rPr>
      </w:pPr>
      <w:r w:rsidRPr="00BB5573">
        <w:rPr>
          <w:szCs w:val="28"/>
        </w:rPr>
        <w:t>«_</w:t>
      </w:r>
      <w:r>
        <w:rPr>
          <w:szCs w:val="28"/>
        </w:rPr>
        <w:softHyphen/>
      </w:r>
      <w:r w:rsidRPr="00BB5573">
        <w:rPr>
          <w:szCs w:val="28"/>
        </w:rPr>
        <w:t>_»_____</w:t>
      </w:r>
      <w:r>
        <w:rPr>
          <w:szCs w:val="28"/>
        </w:rPr>
        <w:t>_</w:t>
      </w:r>
      <w:r w:rsidRPr="00BB5573">
        <w:rPr>
          <w:szCs w:val="28"/>
        </w:rPr>
        <w:t>_____ 20</w:t>
      </w:r>
      <w:r>
        <w:rPr>
          <w:szCs w:val="28"/>
        </w:rPr>
        <w:t>21</w:t>
      </w:r>
      <w:r w:rsidRPr="00BB5573">
        <w:rPr>
          <w:szCs w:val="28"/>
        </w:rPr>
        <w:t xml:space="preserve"> г.</w:t>
      </w:r>
      <w:r w:rsidRPr="00BB5573">
        <w:rPr>
          <w:szCs w:val="28"/>
        </w:rPr>
        <w:tab/>
      </w:r>
      <w:r w:rsidRPr="00BB5573">
        <w:rPr>
          <w:szCs w:val="28"/>
        </w:rPr>
        <w:tab/>
      </w:r>
      <w:r w:rsidRPr="00BB5573">
        <w:rPr>
          <w:szCs w:val="28"/>
        </w:rPr>
        <w:tab/>
      </w:r>
      <w:r w:rsidRPr="00BB5573">
        <w:rPr>
          <w:szCs w:val="28"/>
        </w:rPr>
        <w:tab/>
      </w:r>
      <w:r w:rsidRPr="00BB5573">
        <w:rPr>
          <w:szCs w:val="28"/>
        </w:rPr>
        <w:tab/>
      </w:r>
      <w:r w:rsidRPr="00BB5573">
        <w:rPr>
          <w:szCs w:val="28"/>
        </w:rPr>
        <w:tab/>
        <w:t xml:space="preserve">  № _</w:t>
      </w:r>
      <w:r>
        <w:rPr>
          <w:szCs w:val="28"/>
        </w:rPr>
        <w:t>___</w:t>
      </w:r>
      <w:r w:rsidRPr="00BB5573">
        <w:rPr>
          <w:szCs w:val="28"/>
        </w:rPr>
        <w:t>_</w:t>
      </w:r>
    </w:p>
    <w:p w:rsidR="003C1051" w:rsidRDefault="003C1051" w:rsidP="003C1051">
      <w:pPr>
        <w:pStyle w:val="a6"/>
        <w:jc w:val="center"/>
        <w:rPr>
          <w:b/>
          <w:bCs/>
        </w:rPr>
      </w:pPr>
    </w:p>
    <w:p w:rsidR="003C1051" w:rsidRDefault="003C1051" w:rsidP="003C105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административный регламент </w:t>
      </w:r>
      <w:r w:rsidRPr="0068217D">
        <w:rPr>
          <w:b/>
          <w:szCs w:val="28"/>
        </w:rPr>
        <w:t>по предоставлению</w:t>
      </w:r>
      <w:r>
        <w:rPr>
          <w:b/>
          <w:szCs w:val="28"/>
        </w:rPr>
        <w:t xml:space="preserve"> </w:t>
      </w:r>
      <w:r w:rsidRPr="0068217D">
        <w:rPr>
          <w:b/>
          <w:szCs w:val="28"/>
        </w:rPr>
        <w:t>муниципальной услуги «</w:t>
      </w:r>
      <w:r w:rsidRPr="00E776A6">
        <w:rPr>
          <w:b/>
          <w:szCs w:val="28"/>
        </w:rPr>
        <w:t>Предоставление</w:t>
      </w:r>
      <w:r>
        <w:rPr>
          <w:b/>
          <w:szCs w:val="28"/>
        </w:rPr>
        <w:t xml:space="preserve"> земельных участков из муниципальной собственности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  <w:r>
        <w:rPr>
          <w:b/>
          <w:szCs w:val="28"/>
        </w:rPr>
        <w:t xml:space="preserve"> Самарской области в аренду без торгов</w:t>
      </w:r>
      <w:r w:rsidRPr="0068217D">
        <w:rPr>
          <w:b/>
          <w:szCs w:val="28"/>
        </w:rPr>
        <w:t>»</w:t>
      </w:r>
      <w:r>
        <w:rPr>
          <w:b/>
          <w:szCs w:val="28"/>
        </w:rPr>
        <w:t>,</w:t>
      </w:r>
    </w:p>
    <w:p w:rsidR="003C1051" w:rsidRDefault="003C1051" w:rsidP="003C105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утвержденный</w:t>
      </w:r>
      <w:proofErr w:type="gramEnd"/>
      <w:r>
        <w:rPr>
          <w:b/>
          <w:szCs w:val="28"/>
        </w:rPr>
        <w:t xml:space="preserve"> </w:t>
      </w:r>
      <w:r w:rsidRPr="0068217D">
        <w:rPr>
          <w:b/>
          <w:szCs w:val="28"/>
        </w:rPr>
        <w:t>постановление</w:t>
      </w:r>
      <w:r>
        <w:rPr>
          <w:b/>
          <w:szCs w:val="28"/>
        </w:rPr>
        <w:t>м</w:t>
      </w:r>
      <w:r w:rsidRPr="0068217D">
        <w:rPr>
          <w:b/>
          <w:szCs w:val="28"/>
        </w:rPr>
        <w:t xml:space="preserve"> администрации</w:t>
      </w:r>
    </w:p>
    <w:p w:rsidR="003C1051" w:rsidRDefault="003C1051" w:rsidP="003C1051">
      <w:pPr>
        <w:jc w:val="center"/>
        <w:rPr>
          <w:b/>
          <w:szCs w:val="28"/>
        </w:rPr>
      </w:pPr>
      <w:proofErr w:type="spellStart"/>
      <w:r w:rsidRPr="0068217D">
        <w:rPr>
          <w:b/>
          <w:szCs w:val="28"/>
        </w:rPr>
        <w:t>Сызранского</w:t>
      </w:r>
      <w:proofErr w:type="spellEnd"/>
      <w:r w:rsidRPr="0068217D">
        <w:rPr>
          <w:b/>
          <w:szCs w:val="28"/>
        </w:rPr>
        <w:t xml:space="preserve"> района от </w:t>
      </w:r>
      <w:r>
        <w:rPr>
          <w:b/>
          <w:szCs w:val="28"/>
        </w:rPr>
        <w:t>26.05</w:t>
      </w:r>
      <w:r w:rsidRPr="0068217D">
        <w:rPr>
          <w:b/>
          <w:szCs w:val="28"/>
        </w:rPr>
        <w:t xml:space="preserve">.2016 № </w:t>
      </w:r>
      <w:r>
        <w:rPr>
          <w:b/>
          <w:szCs w:val="28"/>
        </w:rPr>
        <w:t>585</w:t>
      </w:r>
    </w:p>
    <w:p w:rsidR="003C1051" w:rsidRDefault="003C1051" w:rsidP="003C1051">
      <w:pPr>
        <w:jc w:val="center"/>
        <w:rPr>
          <w:b/>
          <w:szCs w:val="28"/>
        </w:rPr>
      </w:pPr>
    </w:p>
    <w:p w:rsidR="003C1051" w:rsidRPr="0068217D" w:rsidRDefault="003C1051" w:rsidP="003C1051">
      <w:pPr>
        <w:jc w:val="center"/>
        <w:rPr>
          <w:b/>
          <w:bCs/>
        </w:rPr>
      </w:pPr>
    </w:p>
    <w:p w:rsidR="003C1051" w:rsidRPr="007A23E3" w:rsidRDefault="003C1051" w:rsidP="003C105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протест прокурора </w:t>
      </w:r>
      <w:proofErr w:type="spellStart"/>
      <w:r>
        <w:rPr>
          <w:szCs w:val="28"/>
        </w:rPr>
        <w:t>Сызранского</w:t>
      </w:r>
      <w:proofErr w:type="spellEnd"/>
      <w:r>
        <w:rPr>
          <w:szCs w:val="28"/>
        </w:rPr>
        <w:t xml:space="preserve"> района от 24.02.2021 № 07-03-2020/Прдп20-21-120360041, в </w:t>
      </w:r>
      <w:r w:rsidRPr="007A23E3">
        <w:rPr>
          <w:szCs w:val="28"/>
        </w:rPr>
        <w:t>соответствии с Федеральным законом</w:t>
      </w:r>
      <w:hyperlink r:id="rId6" w:history="1"/>
      <w:r w:rsidRPr="007A23E3">
        <w:rPr>
          <w:szCs w:val="28"/>
        </w:rPr>
        <w:t xml:space="preserve"> Российской Федерации от </w:t>
      </w:r>
      <w:r>
        <w:rPr>
          <w:szCs w:val="28"/>
        </w:rPr>
        <w:t>27.07.2010</w:t>
      </w:r>
      <w:r w:rsidRPr="007A23E3">
        <w:rPr>
          <w:szCs w:val="28"/>
        </w:rPr>
        <w:t xml:space="preserve"> № </w:t>
      </w:r>
      <w:r>
        <w:rPr>
          <w:szCs w:val="28"/>
        </w:rPr>
        <w:t>210</w:t>
      </w:r>
      <w:r w:rsidRPr="007A23E3">
        <w:rPr>
          <w:szCs w:val="28"/>
        </w:rPr>
        <w:t>-ФЗ «О</w:t>
      </w:r>
      <w:r>
        <w:rPr>
          <w:szCs w:val="28"/>
        </w:rPr>
        <w:t>б организации предоставления государственных и муниципальных услуг»</w:t>
      </w:r>
      <w:r w:rsidRPr="007A23E3">
        <w:rPr>
          <w:szCs w:val="28"/>
        </w:rPr>
        <w:t xml:space="preserve">, </w:t>
      </w:r>
      <w:r w:rsidRPr="00873978">
        <w:rPr>
          <w:szCs w:val="28"/>
        </w:rPr>
        <w:t>Федеральным законом</w:t>
      </w:r>
      <w:hyperlink r:id="rId7" w:history="1"/>
      <w:r w:rsidRPr="00873978">
        <w:rPr>
          <w:szCs w:val="28"/>
        </w:rPr>
        <w:t xml:space="preserve"> Российской Федерации от 27.12.2019 № 472-ФЗ «О внесени</w:t>
      </w:r>
      <w:r w:rsidR="00593F6B">
        <w:rPr>
          <w:szCs w:val="28"/>
        </w:rPr>
        <w:t>и</w:t>
      </w:r>
      <w:r w:rsidRPr="00873978">
        <w:rPr>
          <w:szCs w:val="28"/>
        </w:rPr>
        <w:t xml:space="preserve"> изменений в Федеральный закон «Об организации предоставления государственных и муниципальных услуг»,</w:t>
      </w:r>
      <w:r>
        <w:rPr>
          <w:szCs w:val="28"/>
        </w:rPr>
        <w:t xml:space="preserve"> </w:t>
      </w:r>
      <w:r w:rsidRPr="007A23E3">
        <w:rPr>
          <w:szCs w:val="28"/>
        </w:rPr>
        <w:t>Федеральным законом Российской Федерации от 06.10.2003 № 131-ФЗ «Об общих принципах организации местного самоуправления в</w:t>
      </w:r>
      <w:proofErr w:type="gramEnd"/>
      <w:r w:rsidRPr="007A23E3">
        <w:rPr>
          <w:szCs w:val="28"/>
        </w:rPr>
        <w:t xml:space="preserve"> Российской Федерации», Уставом муниципального района </w:t>
      </w:r>
      <w:proofErr w:type="spellStart"/>
      <w:r w:rsidRPr="007A23E3">
        <w:rPr>
          <w:szCs w:val="28"/>
        </w:rPr>
        <w:t>Сызранский</w:t>
      </w:r>
      <w:proofErr w:type="spellEnd"/>
      <w:r w:rsidRPr="007A23E3">
        <w:rPr>
          <w:szCs w:val="28"/>
        </w:rPr>
        <w:t xml:space="preserve"> Самарской области, принятым решением Собрания представителей </w:t>
      </w:r>
      <w:proofErr w:type="spellStart"/>
      <w:r w:rsidRPr="007A23E3">
        <w:rPr>
          <w:szCs w:val="28"/>
        </w:rPr>
        <w:t>Сызранского</w:t>
      </w:r>
      <w:proofErr w:type="spellEnd"/>
      <w:r w:rsidRPr="007A23E3">
        <w:rPr>
          <w:szCs w:val="28"/>
        </w:rPr>
        <w:t xml:space="preserve"> района Самарской области от 03.07.2014</w:t>
      </w:r>
      <w:r>
        <w:rPr>
          <w:szCs w:val="28"/>
        </w:rPr>
        <w:t xml:space="preserve"> </w:t>
      </w:r>
      <w:r w:rsidRPr="007A23E3">
        <w:rPr>
          <w:szCs w:val="28"/>
        </w:rPr>
        <w:t xml:space="preserve">№ 28, администрация </w:t>
      </w:r>
      <w:proofErr w:type="spellStart"/>
      <w:r w:rsidRPr="007A23E3">
        <w:rPr>
          <w:szCs w:val="28"/>
        </w:rPr>
        <w:t>Сызранского</w:t>
      </w:r>
      <w:proofErr w:type="spellEnd"/>
      <w:r w:rsidRPr="007A23E3">
        <w:rPr>
          <w:szCs w:val="28"/>
        </w:rPr>
        <w:t xml:space="preserve"> района</w:t>
      </w:r>
    </w:p>
    <w:p w:rsidR="003C1051" w:rsidRDefault="003C1051" w:rsidP="003C1051">
      <w:pPr>
        <w:ind w:right="221"/>
        <w:outlineLvl w:val="0"/>
        <w:rPr>
          <w:b/>
          <w:bCs/>
          <w:spacing w:val="20"/>
          <w:szCs w:val="28"/>
        </w:rPr>
      </w:pPr>
    </w:p>
    <w:p w:rsidR="003C1051" w:rsidRDefault="003C1051" w:rsidP="003C1051">
      <w:pPr>
        <w:ind w:right="221" w:firstLine="720"/>
        <w:jc w:val="center"/>
        <w:outlineLvl w:val="0"/>
        <w:rPr>
          <w:bCs/>
          <w:spacing w:val="20"/>
          <w:szCs w:val="28"/>
        </w:rPr>
      </w:pPr>
      <w:r w:rsidRPr="009D740C">
        <w:rPr>
          <w:bCs/>
          <w:spacing w:val="20"/>
          <w:szCs w:val="28"/>
        </w:rPr>
        <w:t>ПОСТАНОВЛЯЕТ:</w:t>
      </w:r>
    </w:p>
    <w:p w:rsidR="003C1051" w:rsidRPr="009D740C" w:rsidRDefault="003C1051" w:rsidP="003C1051">
      <w:pPr>
        <w:ind w:right="221" w:firstLine="720"/>
        <w:jc w:val="center"/>
        <w:outlineLvl w:val="0"/>
        <w:rPr>
          <w:bCs/>
          <w:spacing w:val="20"/>
          <w:szCs w:val="28"/>
        </w:rPr>
      </w:pPr>
    </w:p>
    <w:p w:rsidR="003C1051" w:rsidRDefault="003C1051" w:rsidP="003C1051">
      <w:pPr>
        <w:ind w:firstLine="709"/>
        <w:jc w:val="both"/>
        <w:rPr>
          <w:szCs w:val="28"/>
        </w:rPr>
      </w:pPr>
      <w:r w:rsidRPr="00C61C68">
        <w:rPr>
          <w:szCs w:val="28"/>
        </w:rPr>
        <w:t xml:space="preserve">1. </w:t>
      </w:r>
      <w:r>
        <w:rPr>
          <w:szCs w:val="28"/>
        </w:rPr>
        <w:t xml:space="preserve">Внести в Таблицу 1 </w:t>
      </w:r>
      <w:r w:rsidRPr="00C61C68">
        <w:rPr>
          <w:szCs w:val="28"/>
        </w:rPr>
        <w:t>административн</w:t>
      </w:r>
      <w:r>
        <w:rPr>
          <w:szCs w:val="28"/>
        </w:rPr>
        <w:t xml:space="preserve">ого </w:t>
      </w:r>
      <w:r w:rsidRPr="00C61C68">
        <w:rPr>
          <w:szCs w:val="28"/>
        </w:rPr>
        <w:t>регламент</w:t>
      </w:r>
      <w:r>
        <w:rPr>
          <w:szCs w:val="28"/>
        </w:rPr>
        <w:t>а по предоставлению</w:t>
      </w:r>
      <w:r w:rsidRPr="00C61C68">
        <w:rPr>
          <w:szCs w:val="28"/>
        </w:rPr>
        <w:t xml:space="preserve"> муниципальной услуги </w:t>
      </w:r>
      <w:r w:rsidRPr="002F72BF">
        <w:rPr>
          <w:szCs w:val="28"/>
        </w:rPr>
        <w:t>«</w:t>
      </w:r>
      <w:r w:rsidRPr="008B1A21">
        <w:rPr>
          <w:szCs w:val="28"/>
        </w:rPr>
        <w:t xml:space="preserve">Предоставление земельных участков из муниципальной собственности муниципального района </w:t>
      </w:r>
      <w:proofErr w:type="spellStart"/>
      <w:r w:rsidRPr="008B1A21">
        <w:rPr>
          <w:szCs w:val="28"/>
        </w:rPr>
        <w:t>Сызранский</w:t>
      </w:r>
      <w:proofErr w:type="spellEnd"/>
      <w:r w:rsidRPr="008B1A21">
        <w:rPr>
          <w:szCs w:val="28"/>
        </w:rPr>
        <w:t xml:space="preserve"> Самарской области в аренду без торгов</w:t>
      </w:r>
      <w:r w:rsidRPr="008D0C01">
        <w:rPr>
          <w:szCs w:val="28"/>
        </w:rPr>
        <w:t>»</w:t>
      </w:r>
      <w:r>
        <w:rPr>
          <w:szCs w:val="28"/>
        </w:rPr>
        <w:t xml:space="preserve"> (далее – административный регламент), утвержденного постановлением администрации </w:t>
      </w:r>
      <w:proofErr w:type="spellStart"/>
      <w:r>
        <w:rPr>
          <w:szCs w:val="28"/>
        </w:rPr>
        <w:t>Сызранского</w:t>
      </w:r>
      <w:proofErr w:type="spellEnd"/>
      <w:r>
        <w:rPr>
          <w:szCs w:val="28"/>
        </w:rPr>
        <w:t xml:space="preserve"> района </w:t>
      </w:r>
      <w:r w:rsidRPr="000C3E81">
        <w:rPr>
          <w:szCs w:val="28"/>
        </w:rPr>
        <w:t xml:space="preserve">от </w:t>
      </w:r>
      <w:r>
        <w:rPr>
          <w:szCs w:val="28"/>
        </w:rPr>
        <w:t>26.05</w:t>
      </w:r>
      <w:r w:rsidRPr="000C3E81">
        <w:rPr>
          <w:szCs w:val="28"/>
        </w:rPr>
        <w:t>.2016</w:t>
      </w:r>
      <w:r>
        <w:rPr>
          <w:szCs w:val="28"/>
        </w:rPr>
        <w:t xml:space="preserve"> № 585,</w:t>
      </w:r>
      <w:r>
        <w:rPr>
          <w:b/>
          <w:szCs w:val="28"/>
        </w:rPr>
        <w:t xml:space="preserve"> </w:t>
      </w:r>
      <w:r>
        <w:rPr>
          <w:szCs w:val="28"/>
        </w:rPr>
        <w:t>следующие  изменения:</w:t>
      </w:r>
    </w:p>
    <w:p w:rsidR="003C1051" w:rsidRDefault="003C1051" w:rsidP="003C105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1.1. Пункт 6 изложить в следующей редакции:</w:t>
      </w:r>
    </w:p>
    <w:p w:rsidR="003C1051" w:rsidRDefault="003C1051" w:rsidP="003C1051">
      <w:pPr>
        <w:ind w:firstLine="709"/>
        <w:jc w:val="both"/>
        <w:rPr>
          <w:szCs w:val="28"/>
        </w:rPr>
      </w:pPr>
      <w:r>
        <w:rPr>
          <w:szCs w:val="28"/>
        </w:rPr>
        <w:t xml:space="preserve">«6) </w:t>
      </w:r>
      <w:r w:rsidRPr="00B6402C">
        <w:rPr>
          <w:szCs w:val="28"/>
        </w:rPr>
        <w:t xml:space="preserve">лицо, с которым был заключен договор аренды земельного участка, в отношении земельного участка, образованного из земельного участка, государственная собственность на который не разграничена, в том числе предоставленного для комплексного </w:t>
      </w:r>
      <w:r>
        <w:rPr>
          <w:szCs w:val="28"/>
        </w:rPr>
        <w:t>развити</w:t>
      </w:r>
      <w:r w:rsidRPr="00B6402C">
        <w:rPr>
          <w:szCs w:val="28"/>
        </w:rPr>
        <w:t>я территории, е</w:t>
      </w:r>
      <w:r>
        <w:rPr>
          <w:szCs w:val="28"/>
        </w:rPr>
        <w:t>сли иное не предусмотрено пункто</w:t>
      </w:r>
      <w:r w:rsidRPr="00B6402C">
        <w:rPr>
          <w:szCs w:val="28"/>
        </w:rPr>
        <w:t>м 9 настоящего столбца</w:t>
      </w:r>
      <w:r>
        <w:rPr>
          <w:szCs w:val="28"/>
        </w:rPr>
        <w:t>;»;</w:t>
      </w:r>
    </w:p>
    <w:p w:rsidR="003C1051" w:rsidRDefault="003C1051" w:rsidP="003C1051">
      <w:pPr>
        <w:ind w:firstLine="709"/>
        <w:jc w:val="both"/>
        <w:rPr>
          <w:szCs w:val="28"/>
        </w:rPr>
      </w:pPr>
      <w:r>
        <w:rPr>
          <w:szCs w:val="28"/>
        </w:rPr>
        <w:t>1.2. Пункт 7 изложить в следующей редакции:</w:t>
      </w:r>
    </w:p>
    <w:p w:rsidR="003C1051" w:rsidRDefault="003C1051" w:rsidP="003C1051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9B46CC">
        <w:rPr>
          <w:szCs w:val="28"/>
        </w:rPr>
        <w:t xml:space="preserve">7) юридические лица в соответствии с распоряжением Губернатора Самарской области,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8" w:history="1">
        <w:r w:rsidRPr="009B46CC">
          <w:rPr>
            <w:szCs w:val="28"/>
          </w:rPr>
          <w:t>законом</w:t>
        </w:r>
      </w:hyperlink>
      <w:r w:rsidRPr="009B46CC">
        <w:rPr>
          <w:szCs w:val="28"/>
        </w:rPr>
        <w:t xml:space="preserve"> от 30 декабря 2004 года № 214-ФЗ «Об участии в долевом строительстве</w:t>
      </w:r>
      <w:proofErr w:type="gramEnd"/>
      <w:r w:rsidRPr="009B46CC">
        <w:rPr>
          <w:szCs w:val="28"/>
        </w:rPr>
        <w:t xml:space="preserve"> </w:t>
      </w:r>
      <w:proofErr w:type="gramStart"/>
      <w:r w:rsidRPr="009B46CC">
        <w:rPr>
          <w:szCs w:val="28"/>
        </w:rPr>
        <w:t xml:space="preserve">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9" w:history="1">
        <w:r w:rsidRPr="009B46CC">
          <w:rPr>
            <w:szCs w:val="28"/>
          </w:rPr>
          <w:t>законом</w:t>
        </w:r>
      </w:hyperlink>
      <w:r>
        <w:rPr>
          <w:szCs w:val="28"/>
        </w:rPr>
        <w:t>, для строительства (создания) многоквартирных домов и (или) жилых домов блокированной застройки, состоящих из трех и более блоков</w:t>
      </w:r>
      <w:r w:rsidRPr="009B46CC">
        <w:rPr>
          <w:szCs w:val="28"/>
        </w:rPr>
        <w:t>;</w:t>
      </w:r>
      <w:r>
        <w:rPr>
          <w:szCs w:val="28"/>
        </w:rPr>
        <w:t>»;</w:t>
      </w:r>
      <w:proofErr w:type="gramEnd"/>
    </w:p>
    <w:p w:rsidR="003C1051" w:rsidRDefault="003C1051" w:rsidP="003C1051">
      <w:pPr>
        <w:ind w:firstLine="709"/>
        <w:jc w:val="both"/>
        <w:rPr>
          <w:szCs w:val="28"/>
        </w:rPr>
      </w:pPr>
      <w:r>
        <w:rPr>
          <w:szCs w:val="28"/>
        </w:rPr>
        <w:t>1.3. Пункт 8 изложить в следующей редакции:</w:t>
      </w:r>
    </w:p>
    <w:p w:rsidR="003C1051" w:rsidRDefault="003C1051" w:rsidP="003C1051">
      <w:pPr>
        <w:ind w:firstLine="709"/>
        <w:jc w:val="both"/>
        <w:rPr>
          <w:szCs w:val="28"/>
        </w:rPr>
      </w:pPr>
      <w:r>
        <w:rPr>
          <w:szCs w:val="28"/>
        </w:rPr>
        <w:t xml:space="preserve">«8) </w:t>
      </w:r>
      <w:r w:rsidRPr="009B46CC">
        <w:rPr>
          <w:szCs w:val="28"/>
        </w:rPr>
        <w:t>члены садоводческого или огороднического товарищества, созданного гражданами, в отношении садового или огородного земельного участка, образованного из земельного участка, предоставленного указанному садоводческому или огородническому товариществу, за исключением земельных участков общего назначения</w:t>
      </w:r>
      <w:r>
        <w:rPr>
          <w:szCs w:val="28"/>
        </w:rPr>
        <w:t>;»;</w:t>
      </w:r>
    </w:p>
    <w:p w:rsidR="003C1051" w:rsidRDefault="003C1051" w:rsidP="003C1051">
      <w:pPr>
        <w:ind w:firstLine="709"/>
        <w:jc w:val="both"/>
        <w:rPr>
          <w:szCs w:val="28"/>
        </w:rPr>
      </w:pPr>
      <w:r>
        <w:rPr>
          <w:szCs w:val="28"/>
        </w:rPr>
        <w:t>1.4. Пункт 9 изложить в следующей редакции:</w:t>
      </w:r>
    </w:p>
    <w:p w:rsidR="003C1051" w:rsidRDefault="003C1051" w:rsidP="003C1051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884E23">
        <w:rPr>
          <w:szCs w:val="28"/>
        </w:rPr>
        <w:t>«9) граждане,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в отношении ограниченного в обороте</w:t>
      </w:r>
      <w:proofErr w:type="gramEnd"/>
      <w:r w:rsidRPr="00884E23">
        <w:rPr>
          <w:szCs w:val="28"/>
        </w:rPr>
        <w:t xml:space="preserve">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</w:t>
      </w:r>
      <w:proofErr w:type="gramStart"/>
      <w:r w:rsidRPr="00884E23"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C1051" w:rsidRDefault="003C1051" w:rsidP="003C10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1.5. В пункте 15 слова «дачного хозяйства» исключить;</w:t>
      </w:r>
    </w:p>
    <w:p w:rsidR="003C1051" w:rsidRDefault="003C1051" w:rsidP="003C1051">
      <w:pPr>
        <w:ind w:firstLine="709"/>
        <w:jc w:val="both"/>
        <w:rPr>
          <w:szCs w:val="28"/>
        </w:rPr>
      </w:pPr>
      <w:r>
        <w:rPr>
          <w:szCs w:val="28"/>
        </w:rPr>
        <w:t>1.6. Пункт 21 изложить в следующей редакции:</w:t>
      </w:r>
    </w:p>
    <w:p w:rsidR="003C1051" w:rsidRDefault="003C1051" w:rsidP="003C1051">
      <w:pPr>
        <w:ind w:firstLine="709"/>
        <w:jc w:val="both"/>
        <w:rPr>
          <w:szCs w:val="28"/>
        </w:rPr>
      </w:pPr>
      <w:r>
        <w:rPr>
          <w:szCs w:val="28"/>
        </w:rPr>
        <w:t xml:space="preserve">«21) </w:t>
      </w:r>
      <w:r w:rsidRPr="00884E23">
        <w:rPr>
          <w:szCs w:val="28"/>
        </w:rPr>
        <w:t xml:space="preserve">лицо, с которым заключено концессионное соглашение, соглашение о государственно-частном партнерстве либо соглашение о </w:t>
      </w:r>
      <w:proofErr w:type="spellStart"/>
      <w:r w:rsidRPr="00884E23">
        <w:rPr>
          <w:szCs w:val="28"/>
        </w:rPr>
        <w:lastRenderedPageBreak/>
        <w:t>муниципально</w:t>
      </w:r>
      <w:proofErr w:type="spellEnd"/>
      <w:r w:rsidRPr="00884E23">
        <w:rPr>
          <w:szCs w:val="28"/>
        </w:rPr>
        <w:t>-частном партнерстве, в отношении земельного участка, необходимого для осуществления деятельности, предусмотренной данными соглашениями</w:t>
      </w:r>
      <w:proofErr w:type="gramStart"/>
      <w:r w:rsidRPr="00884E23">
        <w:rPr>
          <w:szCs w:val="28"/>
        </w:rPr>
        <w:t>;»</w:t>
      </w:r>
      <w:proofErr w:type="gramEnd"/>
      <w:r w:rsidRPr="00884E23">
        <w:rPr>
          <w:szCs w:val="28"/>
        </w:rPr>
        <w:t>;</w:t>
      </w:r>
    </w:p>
    <w:p w:rsidR="003C1051" w:rsidRDefault="003C1051" w:rsidP="003C1051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750655">
        <w:rPr>
          <w:szCs w:val="28"/>
        </w:rPr>
        <w:t>7</w:t>
      </w:r>
      <w:r>
        <w:rPr>
          <w:szCs w:val="28"/>
        </w:rPr>
        <w:t>. Дополнить пунктом 32 следующего содержания:</w:t>
      </w:r>
    </w:p>
    <w:p w:rsidR="003C1051" w:rsidRPr="00BF4CC1" w:rsidRDefault="003C1051" w:rsidP="003C1051">
      <w:pPr>
        <w:autoSpaceDE w:val="0"/>
        <w:autoSpaceDN w:val="0"/>
        <w:adjustRightInd w:val="0"/>
        <w:ind w:firstLine="708"/>
        <w:jc w:val="both"/>
        <w:rPr>
          <w:rStyle w:val="blk"/>
          <w:szCs w:val="28"/>
        </w:rPr>
      </w:pPr>
      <w:proofErr w:type="gramStart"/>
      <w:r w:rsidRPr="00F972E3">
        <w:rPr>
          <w:szCs w:val="28"/>
        </w:rPr>
        <w:t xml:space="preserve">«32)  лицо, предусмотренное Федеральным </w:t>
      </w:r>
      <w:hyperlink r:id="rId10" w:history="1">
        <w:r w:rsidRPr="00F972E3">
          <w:rPr>
            <w:szCs w:val="28"/>
          </w:rPr>
          <w:t>законом</w:t>
        </w:r>
      </w:hyperlink>
      <w:r w:rsidRPr="00F972E3">
        <w:rPr>
          <w:szCs w:val="28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Федерации», в отношении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</w:t>
      </w:r>
      <w:proofErr w:type="gramEnd"/>
      <w:r w:rsidRPr="00F972E3">
        <w:rPr>
          <w:szCs w:val="28"/>
        </w:rPr>
        <w:t xml:space="preserve"> </w:t>
      </w:r>
      <w:proofErr w:type="gramStart"/>
      <w:r w:rsidRPr="00F972E3">
        <w:rPr>
          <w:szCs w:val="28"/>
        </w:rPr>
        <w:t>соответствии</w:t>
      </w:r>
      <w:proofErr w:type="gramEnd"/>
      <w:r w:rsidRPr="00F972E3">
        <w:rPr>
          <w:szCs w:val="28"/>
        </w:rPr>
        <w:t xml:space="preserve"> с Федеральным </w:t>
      </w:r>
      <w:hyperlink r:id="rId11" w:history="1">
        <w:r w:rsidRPr="00F972E3">
          <w:rPr>
            <w:szCs w:val="28"/>
          </w:rPr>
          <w:t>законом</w:t>
        </w:r>
      </w:hyperlink>
      <w:r w:rsidRPr="00F972E3">
        <w:rPr>
          <w:szCs w:val="28"/>
        </w:rPr>
        <w:t xml:space="preserve"> «О публично-правовой компании «Единый заказчик в сфере </w:t>
      </w:r>
      <w:r>
        <w:rPr>
          <w:szCs w:val="28"/>
        </w:rPr>
        <w:t>строительства» и о внесении изменений в отдельные законодательные акты Российской Федерации»».</w:t>
      </w:r>
    </w:p>
    <w:p w:rsidR="003C1051" w:rsidRPr="00C61C68" w:rsidRDefault="003C1051" w:rsidP="003C1051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61C68">
        <w:rPr>
          <w:szCs w:val="28"/>
        </w:rPr>
        <w:t xml:space="preserve">2. Официально опубликовать настоящее постановление </w:t>
      </w:r>
      <w:r>
        <w:rPr>
          <w:szCs w:val="28"/>
        </w:rPr>
        <w:t>в газете «Красное Приволжье».</w:t>
      </w:r>
    </w:p>
    <w:p w:rsidR="003C1051" w:rsidRDefault="003C1051" w:rsidP="003C1051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 w:rsidRPr="00C61C68">
        <w:rPr>
          <w:szCs w:val="28"/>
        </w:rPr>
        <w:t>3.   Настоящее постановление вступает в силу со дня его официального опубликования.</w:t>
      </w:r>
    </w:p>
    <w:p w:rsidR="003C1051" w:rsidRDefault="003C1051" w:rsidP="003C1051">
      <w:pPr>
        <w:tabs>
          <w:tab w:val="left" w:pos="720"/>
        </w:tabs>
        <w:jc w:val="both"/>
        <w:rPr>
          <w:szCs w:val="28"/>
        </w:rPr>
      </w:pPr>
    </w:p>
    <w:p w:rsidR="003C1051" w:rsidRPr="00C61C68" w:rsidRDefault="003C1051" w:rsidP="003C1051">
      <w:pPr>
        <w:tabs>
          <w:tab w:val="left" w:pos="720"/>
        </w:tabs>
        <w:jc w:val="both"/>
        <w:rPr>
          <w:szCs w:val="28"/>
        </w:rPr>
      </w:pPr>
    </w:p>
    <w:p w:rsidR="003C1051" w:rsidRPr="00AD6B61" w:rsidRDefault="003C1051" w:rsidP="003C1051">
      <w:pPr>
        <w:rPr>
          <w:b/>
          <w:szCs w:val="28"/>
        </w:rPr>
      </w:pPr>
      <w:r>
        <w:rPr>
          <w:b/>
          <w:szCs w:val="28"/>
        </w:rPr>
        <w:t>Глава</w:t>
      </w:r>
      <w:r w:rsidRPr="00AD6B61">
        <w:rPr>
          <w:b/>
          <w:szCs w:val="28"/>
        </w:rPr>
        <w:t xml:space="preserve"> муниципального района </w:t>
      </w:r>
      <w:proofErr w:type="spellStart"/>
      <w:r w:rsidRPr="00AD6B61">
        <w:rPr>
          <w:b/>
          <w:szCs w:val="28"/>
        </w:rPr>
        <w:t>Сызр</w:t>
      </w:r>
      <w:r>
        <w:rPr>
          <w:b/>
          <w:szCs w:val="28"/>
        </w:rPr>
        <w:t>анский</w:t>
      </w:r>
      <w:proofErr w:type="spellEnd"/>
      <w:r>
        <w:rPr>
          <w:b/>
          <w:szCs w:val="28"/>
        </w:rPr>
        <w:t xml:space="preserve">                    </w:t>
      </w:r>
      <w:r w:rsidRPr="00AD6B61">
        <w:rPr>
          <w:b/>
          <w:szCs w:val="28"/>
        </w:rPr>
        <w:t xml:space="preserve">     В.А. Кузнецова</w:t>
      </w:r>
    </w:p>
    <w:p w:rsidR="00D73C16" w:rsidRPr="003C1051" w:rsidRDefault="00D73C16" w:rsidP="003C1051"/>
    <w:sectPr w:rsidR="00D73C16" w:rsidRPr="003C1051" w:rsidSect="00BF77E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3"/>
    <w:rsid w:val="002D0633"/>
    <w:rsid w:val="003C1051"/>
    <w:rsid w:val="00593F6B"/>
    <w:rsid w:val="0060653A"/>
    <w:rsid w:val="00642905"/>
    <w:rsid w:val="00750655"/>
    <w:rsid w:val="00BD5282"/>
    <w:rsid w:val="00BF77EF"/>
    <w:rsid w:val="00CD4C65"/>
    <w:rsid w:val="00D72B8D"/>
    <w:rsid w:val="00D73C16"/>
    <w:rsid w:val="00E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">
    <w:name w:val="Body Text 2"/>
    <w:basedOn w:val="a"/>
    <w:link w:val="20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73C16"/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">
    <w:name w:val="Body Text 2"/>
    <w:basedOn w:val="a"/>
    <w:link w:val="20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73C16"/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8D10659810802F46C787F8C7E9445FA1DCCADDD892686A0005A35640FE101DD986CE3C4E22B8660A54582ABW2s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B8F2EE36945B8CECB8901765A91688015A9F301025924D16961C609E311D8D8214EBA2CC4512F2Bv9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B8F2EE36945B8CECB8901765A91688015A9F301025924D16961C609E311D8D8214EBA2CC4512F2Bv9E" TargetMode="External"/><Relationship Id="rId11" Type="http://schemas.openxmlformats.org/officeDocument/2006/relationships/hyperlink" Target="consultantplus://offline/ref=2E71AEF616A45BFEA08DE11C032FBFB6E726FCE3CCEFCED1152138FC10E4809D010A6DD03EFFF04C1B02BC717D8FB3F00426E1115C1CE234D2F3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E71AEF616A45BFEA08DE11C032FBFB6E726FCE3CCEFCED1152138FC10E4809D010A6DD03EFFF04C1B02BC717D8FB3F00426E1115C1CE234D2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38D10659810802F46C787F8C7E9445FA1DCCADDD892686A0005A35640FE101CF9834EFC5E33C8E61B013D3ED7388816AD45E47854B9019WF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куми2</cp:lastModifiedBy>
  <cp:revision>2</cp:revision>
  <cp:lastPrinted>2021-03-11T09:51:00Z</cp:lastPrinted>
  <dcterms:created xsi:type="dcterms:W3CDTF">2021-03-15T06:29:00Z</dcterms:created>
  <dcterms:modified xsi:type="dcterms:W3CDTF">2021-03-15T06:29:00Z</dcterms:modified>
</cp:coreProperties>
</file>