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70" w:rsidRDefault="001A7E70" w:rsidP="001A7E70">
      <w:pPr>
        <w:jc w:val="right"/>
        <w:rPr>
          <w:rFonts w:ascii="Times New Roman" w:hAnsi="Times New Roman"/>
          <w:b/>
          <w:caps/>
          <w:sz w:val="36"/>
          <w:szCs w:val="36"/>
        </w:rPr>
      </w:pPr>
      <w:r>
        <w:rPr>
          <w:rFonts w:ascii="Times New Roman" w:hAnsi="Times New Roman"/>
          <w:b/>
          <w:caps/>
          <w:sz w:val="36"/>
          <w:szCs w:val="36"/>
        </w:rPr>
        <w:t>ПРОЕКТ</w:t>
      </w:r>
    </w:p>
    <w:p w:rsidR="00FD03FA" w:rsidRPr="00671D5E" w:rsidRDefault="00FD03FA" w:rsidP="00FD03FA">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FD03FA" w:rsidRPr="00671D5E" w:rsidRDefault="001A7E70" w:rsidP="00FD03FA">
      <w:pPr>
        <w:jc w:val="center"/>
        <w:rPr>
          <w:rFonts w:ascii="Times New Roman" w:hAnsi="Times New Roman"/>
          <w:b/>
          <w:caps/>
          <w:sz w:val="36"/>
          <w:szCs w:val="36"/>
        </w:rPr>
      </w:pPr>
      <w:r>
        <w:rPr>
          <w:rFonts w:ascii="Times New Roman" w:hAnsi="Times New Roman"/>
          <w:b/>
          <w:caps/>
          <w:sz w:val="36"/>
          <w:szCs w:val="36"/>
        </w:rPr>
        <w:t>сельского поселениЯ ЗАБОРОВКА</w:t>
      </w:r>
    </w:p>
    <w:p w:rsidR="00FD03FA" w:rsidRPr="00671D5E" w:rsidRDefault="00FD03FA" w:rsidP="00FD03FA">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001A7E70">
        <w:rPr>
          <w:rFonts w:ascii="Times New Roman" w:hAnsi="Times New Roman"/>
          <w:sz w:val="28"/>
          <w:szCs w:val="28"/>
        </w:rPr>
        <w:t xml:space="preserve"> 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 xml:space="preserve">Предоставление земельных участков из муниципальной </w:t>
      </w:r>
      <w:r w:rsidR="00A11CEB" w:rsidRPr="001A7E70">
        <w:rPr>
          <w:rFonts w:ascii="Times New Roman" w:hAnsi="Times New Roman"/>
          <w:b/>
          <w:sz w:val="28"/>
          <w:szCs w:val="28"/>
        </w:rPr>
        <w:t>собственности</w:t>
      </w:r>
      <w:r w:rsidR="00FD03FA" w:rsidRPr="001A7E70">
        <w:rPr>
          <w:rFonts w:ascii="Times New Roman" w:hAnsi="Times New Roman"/>
          <w:b/>
          <w:sz w:val="28"/>
          <w:szCs w:val="28"/>
        </w:rPr>
        <w:t xml:space="preserve"> </w:t>
      </w:r>
      <w:r w:rsidR="001A7E70" w:rsidRPr="001A7E70">
        <w:rPr>
          <w:rFonts w:ascii="Times New Roman" w:hAnsi="Times New Roman"/>
          <w:b/>
          <w:sz w:val="28"/>
          <w:szCs w:val="28"/>
        </w:rPr>
        <w:t>сельского поселения Заборовка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1A7E70"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1A7E70">
        <w:rPr>
          <w:rFonts w:ascii="Times New Roman" w:hAnsi="Times New Roman"/>
          <w:spacing w:val="5"/>
          <w:sz w:val="28"/>
          <w:szCs w:val="28"/>
        </w:rPr>
        <w:t>Ус</w:t>
      </w:r>
      <w:r w:rsidR="001A7E70" w:rsidRPr="001A7E70">
        <w:rPr>
          <w:rFonts w:ascii="Times New Roman" w:hAnsi="Times New Roman"/>
          <w:spacing w:val="5"/>
          <w:sz w:val="28"/>
          <w:szCs w:val="28"/>
        </w:rPr>
        <w:t>тавом сельского поселения Заборовка</w:t>
      </w:r>
      <w:r w:rsidR="00FD03FA" w:rsidRPr="001A7E70">
        <w:rPr>
          <w:rFonts w:ascii="Times New Roman" w:hAnsi="Times New Roman"/>
          <w:spacing w:val="5"/>
          <w:sz w:val="28"/>
          <w:szCs w:val="28"/>
        </w:rPr>
        <w:t xml:space="preserve"> </w:t>
      </w:r>
      <w:r w:rsidR="00FD03FA" w:rsidRPr="001A7E70">
        <w:rPr>
          <w:rFonts w:ascii="Times New Roman" w:hAnsi="Times New Roman"/>
          <w:spacing w:val="14"/>
          <w:sz w:val="28"/>
          <w:szCs w:val="28"/>
        </w:rPr>
        <w:t>муниципального района Сызранский,</w:t>
      </w:r>
      <w:r w:rsidR="00FD03FA" w:rsidRPr="001A7E70">
        <w:rPr>
          <w:rFonts w:ascii="Times New Roman" w:hAnsi="Times New Roman"/>
          <w:sz w:val="28"/>
          <w:szCs w:val="28"/>
        </w:rPr>
        <w:t xml:space="preserve"> принятым решением Собрания представител</w:t>
      </w:r>
      <w:r w:rsidR="001A7E70" w:rsidRPr="001A7E70">
        <w:rPr>
          <w:rFonts w:ascii="Times New Roman" w:hAnsi="Times New Roman"/>
          <w:sz w:val="28"/>
          <w:szCs w:val="28"/>
        </w:rPr>
        <w:t>ей сельского поселения Заборовка</w:t>
      </w:r>
      <w:r w:rsidR="00FD03FA" w:rsidRPr="001A7E70">
        <w:rPr>
          <w:rFonts w:ascii="Times New Roman" w:hAnsi="Times New Roman"/>
          <w:sz w:val="28"/>
          <w:szCs w:val="28"/>
        </w:rPr>
        <w:t xml:space="preserve"> муниципального района</w:t>
      </w:r>
      <w:proofErr w:type="gramEnd"/>
      <w:r w:rsidR="00FD03FA" w:rsidRPr="001A7E70">
        <w:rPr>
          <w:rFonts w:ascii="Times New Roman" w:hAnsi="Times New Roman"/>
          <w:sz w:val="28"/>
          <w:szCs w:val="28"/>
        </w:rPr>
        <w:t xml:space="preserve"> Сызранский Сама</w:t>
      </w:r>
      <w:r w:rsidR="001A7E70" w:rsidRPr="001A7E70">
        <w:rPr>
          <w:rFonts w:ascii="Times New Roman" w:hAnsi="Times New Roman"/>
          <w:sz w:val="28"/>
          <w:szCs w:val="28"/>
        </w:rPr>
        <w:t>рской области  от 26.05.2014г №8</w:t>
      </w:r>
      <w:r w:rsidR="00FD03FA" w:rsidRPr="001A7E70">
        <w:rPr>
          <w:rFonts w:ascii="Times New Roman" w:hAnsi="Times New Roman"/>
          <w:sz w:val="28"/>
          <w:szCs w:val="28"/>
        </w:rPr>
        <w:t>,</w:t>
      </w:r>
      <w:r w:rsidR="00FD03FA" w:rsidRPr="001A7E70">
        <w:rPr>
          <w:rFonts w:ascii="Times New Roman" w:hAnsi="Times New Roman"/>
          <w:sz w:val="28"/>
        </w:rPr>
        <w:t xml:space="preserve"> администрация </w:t>
      </w:r>
      <w:r w:rsidR="001A7E70" w:rsidRPr="001A7E70">
        <w:rPr>
          <w:rFonts w:ascii="Times New Roman" w:hAnsi="Times New Roman"/>
          <w:sz w:val="28"/>
          <w:szCs w:val="28"/>
        </w:rPr>
        <w:t>сельского поселения Заборовка</w:t>
      </w:r>
      <w:r w:rsidR="00FD03FA" w:rsidRPr="001A7E70">
        <w:rPr>
          <w:rFonts w:ascii="Times New Roman" w:hAnsi="Times New Roman"/>
          <w:sz w:val="28"/>
          <w:szCs w:val="28"/>
        </w:rPr>
        <w:t xml:space="preserve"> </w:t>
      </w:r>
    </w:p>
    <w:p w:rsidR="00FD03FA"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1A7E70"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9"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Pr>
          <w:rFonts w:ascii="Times New Roman" w:hAnsi="Times New Roman" w:cs="Times New Roman"/>
          <w:sz w:val="28"/>
          <w:szCs w:val="28"/>
        </w:rPr>
        <w:t xml:space="preserve"> </w:t>
      </w:r>
      <w:r w:rsidR="003A3372" w:rsidRPr="001A7E70">
        <w:rPr>
          <w:rFonts w:ascii="Times New Roman" w:hAnsi="Times New Roman"/>
          <w:spacing w:val="5"/>
          <w:sz w:val="28"/>
          <w:szCs w:val="28"/>
        </w:rPr>
        <w:t>сельск</w:t>
      </w:r>
      <w:r w:rsidR="001A7E70" w:rsidRPr="001A7E70">
        <w:rPr>
          <w:rFonts w:ascii="Times New Roman" w:hAnsi="Times New Roman"/>
          <w:spacing w:val="5"/>
          <w:sz w:val="28"/>
          <w:szCs w:val="28"/>
        </w:rPr>
        <w:t>ого поселения Заборовка</w:t>
      </w:r>
      <w:r w:rsidR="007D3BDA" w:rsidRPr="001A7E70">
        <w:rPr>
          <w:rFonts w:ascii="Times New Roman" w:hAnsi="Times New Roman" w:cs="Times New Roman"/>
          <w:sz w:val="28"/>
          <w:szCs w:val="28"/>
        </w:rPr>
        <w:t xml:space="preserve"> </w:t>
      </w:r>
      <w:r w:rsidRPr="001A7E70">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sidRPr="001A7E70">
        <w:rPr>
          <w:rFonts w:ascii="Times New Roman" w:hAnsi="Times New Roman" w:cs="Times New Roman"/>
          <w:sz w:val="28"/>
          <w:szCs w:val="28"/>
        </w:rPr>
        <w:t>без проведения торгов"</w:t>
      </w:r>
      <w:r w:rsidRPr="001A7E70">
        <w:rPr>
          <w:rFonts w:ascii="Times New Roman" w:hAnsi="Times New Roman" w:cs="Times New Roman"/>
          <w:sz w:val="28"/>
          <w:szCs w:val="28"/>
        </w:rPr>
        <w:t>.</w:t>
      </w:r>
    </w:p>
    <w:p w:rsidR="00FD03FA" w:rsidRPr="001A7E70" w:rsidRDefault="00FD03FA" w:rsidP="00FD03FA">
      <w:pPr>
        <w:pStyle w:val="afd"/>
        <w:ind w:left="0" w:firstLine="709"/>
        <w:jc w:val="both"/>
        <w:outlineLvl w:val="0"/>
        <w:rPr>
          <w:sz w:val="28"/>
          <w:szCs w:val="28"/>
        </w:rPr>
      </w:pPr>
      <w:r w:rsidRPr="001A7E70">
        <w:rPr>
          <w:sz w:val="28"/>
          <w:szCs w:val="28"/>
        </w:rPr>
        <w:t>2. Настоящее постановление вступает в силу со дня его официального опубликования.</w:t>
      </w:r>
    </w:p>
    <w:p w:rsidR="00FD03FA" w:rsidRPr="001A7E70" w:rsidRDefault="00FD03FA" w:rsidP="00FD03FA">
      <w:pPr>
        <w:pStyle w:val="afd"/>
        <w:ind w:left="0" w:firstLine="709"/>
        <w:jc w:val="both"/>
        <w:outlineLvl w:val="0"/>
        <w:rPr>
          <w:sz w:val="28"/>
          <w:szCs w:val="28"/>
        </w:rPr>
      </w:pPr>
      <w:r w:rsidRPr="001A7E70">
        <w:rPr>
          <w:sz w:val="28"/>
          <w:szCs w:val="28"/>
        </w:rPr>
        <w:t>3.Опубликовать настоящее постановление в газете «</w:t>
      </w:r>
      <w:r w:rsidRPr="001A7E70">
        <w:rPr>
          <w:bCs/>
          <w:noProof/>
          <w:snapToGrid w:val="0"/>
          <w:sz w:val="28"/>
          <w:szCs w:val="28"/>
        </w:rPr>
        <w:t>В</w:t>
      </w:r>
      <w:r w:rsidR="001A7E70" w:rsidRPr="001A7E70">
        <w:rPr>
          <w:bCs/>
          <w:noProof/>
          <w:snapToGrid w:val="0"/>
          <w:sz w:val="28"/>
          <w:szCs w:val="28"/>
        </w:rPr>
        <w:t>естник Заборовки</w:t>
      </w:r>
      <w:r w:rsidRPr="001A7E70">
        <w:rPr>
          <w:sz w:val="28"/>
          <w:szCs w:val="28"/>
        </w:rPr>
        <w:t xml:space="preserve">». </w:t>
      </w:r>
    </w:p>
    <w:p w:rsidR="007D3BDA" w:rsidRPr="001A7E70" w:rsidRDefault="007D3BDA" w:rsidP="00FD03FA">
      <w:pPr>
        <w:pStyle w:val="afd"/>
        <w:ind w:left="0" w:firstLine="567"/>
        <w:jc w:val="both"/>
        <w:outlineLvl w:val="0"/>
        <w:rPr>
          <w:sz w:val="28"/>
          <w:szCs w:val="28"/>
        </w:rPr>
      </w:pPr>
    </w:p>
    <w:p w:rsidR="00FD03FA" w:rsidRPr="001A7E70" w:rsidRDefault="00FD03FA" w:rsidP="00FD03FA">
      <w:pPr>
        <w:pStyle w:val="afd"/>
        <w:ind w:left="0" w:firstLine="567"/>
        <w:jc w:val="both"/>
        <w:outlineLvl w:val="0"/>
        <w:rPr>
          <w:b/>
          <w:sz w:val="28"/>
          <w:szCs w:val="28"/>
        </w:rPr>
      </w:pPr>
    </w:p>
    <w:p w:rsidR="00D27452" w:rsidRPr="001A7E70" w:rsidRDefault="003A3372" w:rsidP="003A3372">
      <w:pPr>
        <w:pStyle w:val="ConsPlusNormal"/>
        <w:outlineLvl w:val="0"/>
        <w:rPr>
          <w:rFonts w:ascii="Times New Roman" w:hAnsi="Times New Roman"/>
          <w:b/>
          <w:spacing w:val="5"/>
          <w:sz w:val="28"/>
          <w:szCs w:val="28"/>
        </w:rPr>
      </w:pPr>
      <w:r w:rsidRPr="001A7E70">
        <w:rPr>
          <w:rFonts w:ascii="Times New Roman" w:hAnsi="Times New Roman"/>
          <w:b/>
          <w:sz w:val="28"/>
          <w:szCs w:val="28"/>
        </w:rPr>
        <w:t xml:space="preserve">Глава </w:t>
      </w:r>
      <w:proofErr w:type="gramStart"/>
      <w:r w:rsidRPr="001A7E70">
        <w:rPr>
          <w:rFonts w:ascii="Times New Roman" w:hAnsi="Times New Roman"/>
          <w:b/>
          <w:spacing w:val="5"/>
          <w:sz w:val="28"/>
          <w:szCs w:val="28"/>
        </w:rPr>
        <w:t>сельского</w:t>
      </w:r>
      <w:proofErr w:type="gramEnd"/>
      <w:r w:rsidRPr="001A7E70">
        <w:rPr>
          <w:rFonts w:ascii="Times New Roman" w:hAnsi="Times New Roman"/>
          <w:b/>
          <w:spacing w:val="5"/>
          <w:sz w:val="28"/>
          <w:szCs w:val="28"/>
        </w:rPr>
        <w:t xml:space="preserve"> </w:t>
      </w:r>
    </w:p>
    <w:p w:rsidR="001A7E70" w:rsidRPr="001A7E70" w:rsidRDefault="001A7E70" w:rsidP="003A3372">
      <w:pPr>
        <w:pStyle w:val="ConsPlusNormal"/>
        <w:outlineLvl w:val="0"/>
        <w:rPr>
          <w:rFonts w:ascii="Times New Roman" w:hAnsi="Times New Roman" w:cs="Times New Roman"/>
          <w:b/>
          <w:sz w:val="28"/>
          <w:szCs w:val="28"/>
        </w:rPr>
      </w:pPr>
      <w:r w:rsidRPr="001A7E70">
        <w:rPr>
          <w:rFonts w:ascii="Times New Roman" w:hAnsi="Times New Roman"/>
          <w:b/>
          <w:spacing w:val="5"/>
          <w:sz w:val="28"/>
          <w:szCs w:val="28"/>
        </w:rPr>
        <w:t>поселения Заборовка                                          И.В.Беленовская</w:t>
      </w:r>
    </w:p>
    <w:p w:rsidR="00D27452" w:rsidRPr="001A7E70" w:rsidRDefault="00D27452" w:rsidP="000F6FBE">
      <w:pPr>
        <w:pStyle w:val="ConsPlusNormal"/>
        <w:ind w:left="5670" w:firstLine="0"/>
        <w:outlineLvl w:val="0"/>
        <w:rPr>
          <w:rFonts w:ascii="Times New Roman" w:hAnsi="Times New Roman" w:cs="Times New Roman"/>
          <w:b/>
          <w:sz w:val="28"/>
          <w:szCs w:val="28"/>
        </w:rPr>
      </w:pPr>
    </w:p>
    <w:p w:rsidR="00FD03FA" w:rsidRPr="003A3372" w:rsidRDefault="00FD03FA"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8"/>
          <w:szCs w:val="28"/>
        </w:rPr>
      </w:pPr>
    </w:p>
    <w:p w:rsidR="003A3372" w:rsidRDefault="003A3372" w:rsidP="000F6FBE">
      <w:pPr>
        <w:pStyle w:val="ConsPlusNormal"/>
        <w:ind w:left="5670" w:firstLine="0"/>
        <w:outlineLvl w:val="0"/>
        <w:rPr>
          <w:rFonts w:ascii="Times New Roman" w:hAnsi="Times New Roman" w:cs="Times New Roman"/>
          <w:sz w:val="28"/>
          <w:szCs w:val="28"/>
        </w:rPr>
      </w:pPr>
    </w:p>
    <w:p w:rsidR="001E2BE6" w:rsidRPr="003A3372" w:rsidRDefault="001E2BE6"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1A7E70" w:rsidRPr="001A7E70">
        <w:rPr>
          <w:rFonts w:ascii="Times New Roman" w:hAnsi="Times New Roman" w:cs="Times New Roman"/>
          <w:sz w:val="24"/>
          <w:szCs w:val="24"/>
        </w:rPr>
        <w:t>сельского поселения Заборовка</w:t>
      </w:r>
      <w:r w:rsidR="00D27452" w:rsidRPr="001A7E70">
        <w:rPr>
          <w:rFonts w:ascii="Times New Roman" w:hAnsi="Times New Roman" w:cs="Times New Roman"/>
          <w:sz w:val="24"/>
          <w:szCs w:val="24"/>
        </w:rPr>
        <w:t xml:space="preserve"> муниципального</w:t>
      </w:r>
      <w:r w:rsidR="00D27452">
        <w:rPr>
          <w:rFonts w:ascii="Times New Roman" w:hAnsi="Times New Roman" w:cs="Times New Roman"/>
          <w:sz w:val="24"/>
          <w:szCs w:val="24"/>
        </w:rPr>
        <w:t xml:space="preserve"> района Сызранский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1A7E70">
        <w:rPr>
          <w:rFonts w:ascii="Times New Roman" w:hAnsi="Times New Roman"/>
          <w:color w:val="FF0000"/>
        </w:rPr>
        <w:t xml:space="preserve"> сельского поселения Заборовка</w:t>
      </w:r>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1A7E70" w:rsidRDefault="00EE0D9C" w:rsidP="00D27452">
      <w:pPr>
        <w:ind w:firstLine="709"/>
        <w:jc w:val="both"/>
        <w:rPr>
          <w:rFonts w:ascii="Times New Roman" w:hAnsi="Times New Roman"/>
        </w:rPr>
      </w:pPr>
      <w:r w:rsidRPr="002C693A">
        <w:rPr>
          <w:rFonts w:ascii="Times New Roman" w:hAnsi="Times New Roman"/>
        </w:rPr>
        <w:t xml:space="preserve">1.1. </w:t>
      </w:r>
      <w:proofErr w:type="gramStart"/>
      <w:r w:rsidRPr="002C693A">
        <w:rPr>
          <w:rFonts w:ascii="Times New Roman" w:hAnsi="Times New Roman"/>
        </w:rPr>
        <w:t xml:space="preserve">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1A7E70">
        <w:rPr>
          <w:rFonts w:ascii="Times New Roman" w:hAnsi="Times New Roman"/>
          <w:color w:val="FF0000"/>
        </w:rPr>
        <w:t xml:space="preserve"> </w:t>
      </w:r>
      <w:r w:rsidR="001A7E70" w:rsidRPr="001A7E70">
        <w:rPr>
          <w:rFonts w:ascii="Times New Roman" w:hAnsi="Times New Roman"/>
        </w:rPr>
        <w:t>сельского поселения Заборовка</w:t>
      </w:r>
      <w:r w:rsidR="00EB1128"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EB1128" w:rsidRPr="001A7E70">
        <w:rPr>
          <w:rFonts w:ascii="Times New Roman" w:hAnsi="Times New Roman"/>
        </w:rPr>
        <w:t>в собственность путем продажи без проведения торгов</w:t>
      </w:r>
      <w:r w:rsidR="0006139D" w:rsidRPr="001A7E70">
        <w:rPr>
          <w:rFonts w:ascii="Times New Roman" w:hAnsi="Times New Roman"/>
        </w:rPr>
        <w:t>»</w:t>
      </w:r>
      <w:r w:rsidRPr="001A7E70">
        <w:rPr>
          <w:rFonts w:ascii="Times New Roman" w:hAnsi="Times New Roman"/>
        </w:rPr>
        <w:t xml:space="preserve"> (далее – </w:t>
      </w:r>
      <w:r w:rsidR="000F6FBE" w:rsidRPr="001A7E70">
        <w:rPr>
          <w:rFonts w:ascii="Times New Roman" w:hAnsi="Times New Roman"/>
        </w:rPr>
        <w:t>а</w:t>
      </w:r>
      <w:r w:rsidRPr="001A7E70">
        <w:rPr>
          <w:rFonts w:ascii="Times New Roman" w:hAnsi="Times New Roman"/>
        </w:rPr>
        <w:t xml:space="preserve">дминистративный регламент) разработан в целях повышения качества предоставления </w:t>
      </w:r>
      <w:r w:rsidR="00AA27D7" w:rsidRPr="001A7E70">
        <w:rPr>
          <w:rFonts w:ascii="Times New Roman" w:hAnsi="Times New Roman"/>
        </w:rPr>
        <w:t>муниципальной</w:t>
      </w:r>
      <w:r w:rsidR="002E581B" w:rsidRPr="001A7E70">
        <w:rPr>
          <w:rFonts w:ascii="Times New Roman" w:hAnsi="Times New Roman"/>
        </w:rPr>
        <w:t xml:space="preserve"> услуги</w:t>
      </w:r>
      <w:r w:rsidRPr="001A7E70">
        <w:rPr>
          <w:rFonts w:ascii="Times New Roman" w:hAnsi="Times New Roman"/>
        </w:rPr>
        <w:t xml:space="preserve"> по </w:t>
      </w:r>
      <w:r w:rsidR="002A7CED" w:rsidRPr="001A7E70">
        <w:rPr>
          <w:rFonts w:ascii="Times New Roman" w:hAnsi="Times New Roman"/>
        </w:rPr>
        <w:t>предоставлению земельных участко</w:t>
      </w:r>
      <w:r w:rsidR="00C10005" w:rsidRPr="001A7E70">
        <w:rPr>
          <w:rFonts w:ascii="Times New Roman" w:hAnsi="Times New Roman"/>
        </w:rPr>
        <w:t xml:space="preserve">в, </w:t>
      </w:r>
      <w:r w:rsidR="00AA27D7" w:rsidRPr="001A7E70">
        <w:rPr>
          <w:rFonts w:ascii="Times New Roman" w:hAnsi="Times New Roman"/>
        </w:rPr>
        <w:t xml:space="preserve">из муниципальной собственности </w:t>
      </w:r>
      <w:r w:rsidR="001A7E70" w:rsidRPr="001A7E70">
        <w:rPr>
          <w:rFonts w:ascii="Times New Roman" w:hAnsi="Times New Roman"/>
        </w:rPr>
        <w:t>сельского поселения Заборовка</w:t>
      </w:r>
      <w:r w:rsidR="00D27452"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AA27D7" w:rsidRPr="001A7E70">
        <w:rPr>
          <w:rFonts w:ascii="Times New Roman" w:hAnsi="Times New Roman"/>
        </w:rPr>
        <w:t>в собственность путем продажи без проведения торгов</w:t>
      </w:r>
      <w:proofErr w:type="gramEnd"/>
      <w:r w:rsidR="000F6FBE" w:rsidRPr="001A7E70">
        <w:rPr>
          <w:rFonts w:ascii="Times New Roman" w:hAnsi="Times New Roman"/>
        </w:rPr>
        <w:t xml:space="preserve"> </w:t>
      </w:r>
      <w:r w:rsidRPr="001A7E70">
        <w:rPr>
          <w:rFonts w:ascii="Times New Roman" w:hAnsi="Times New Roman"/>
        </w:rPr>
        <w:t>(</w:t>
      </w:r>
      <w:proofErr w:type="gramStart"/>
      <w:r w:rsidRPr="001A7E70">
        <w:rPr>
          <w:rFonts w:ascii="Times New Roman" w:hAnsi="Times New Roman"/>
        </w:rPr>
        <w:t>далее–</w:t>
      </w:r>
      <w:r w:rsidR="00AA27D7" w:rsidRPr="001A7E70">
        <w:rPr>
          <w:rFonts w:ascii="Times New Roman" w:hAnsi="Times New Roman"/>
        </w:rPr>
        <w:t>муниципальн</w:t>
      </w:r>
      <w:r w:rsidR="00D27452" w:rsidRPr="001A7E70">
        <w:rPr>
          <w:rFonts w:ascii="Times New Roman" w:hAnsi="Times New Roman"/>
        </w:rPr>
        <w:t xml:space="preserve">ая </w:t>
      </w:r>
      <w:r w:rsidRPr="001A7E70">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1A7E70">
        <w:rPr>
          <w:rFonts w:ascii="Times New Roman" w:hAnsi="Times New Roman"/>
        </w:rPr>
        <w:t>муниципальной</w:t>
      </w:r>
      <w:r w:rsidR="00125583" w:rsidRPr="001A7E70">
        <w:rPr>
          <w:rFonts w:ascii="Times New Roman" w:hAnsi="Times New Roman"/>
        </w:rPr>
        <w:t xml:space="preserve"> услуги</w:t>
      </w:r>
      <w:r w:rsidRPr="001A7E70">
        <w:rPr>
          <w:rFonts w:ascii="Times New Roman" w:hAnsi="Times New Roman"/>
        </w:rPr>
        <w:t>.</w:t>
      </w:r>
      <w:proofErr w:type="gramEnd"/>
    </w:p>
    <w:p w:rsidR="006940AD" w:rsidRPr="002C693A" w:rsidRDefault="00EE0D9C" w:rsidP="00D27452">
      <w:pPr>
        <w:ind w:firstLine="709"/>
        <w:jc w:val="both"/>
        <w:rPr>
          <w:rFonts w:ascii="Times New Roman" w:hAnsi="Times New Roman"/>
        </w:rPr>
      </w:pPr>
      <w:r w:rsidRPr="001A7E70">
        <w:rPr>
          <w:rFonts w:ascii="Times New Roman" w:hAnsi="Times New Roman"/>
        </w:rPr>
        <w:t xml:space="preserve">1.2. Предоставление </w:t>
      </w:r>
      <w:r w:rsidR="00662172" w:rsidRPr="001A7E70">
        <w:rPr>
          <w:rFonts w:ascii="Times New Roman" w:hAnsi="Times New Roman"/>
        </w:rPr>
        <w:t>муниципальной</w:t>
      </w:r>
      <w:r w:rsidR="00125583" w:rsidRPr="001A7E70">
        <w:rPr>
          <w:rFonts w:ascii="Times New Roman" w:hAnsi="Times New Roman"/>
        </w:rPr>
        <w:t xml:space="preserve"> услуги </w:t>
      </w:r>
      <w:r w:rsidRPr="001A7E70">
        <w:rPr>
          <w:rFonts w:ascii="Times New Roman" w:hAnsi="Times New Roman"/>
        </w:rPr>
        <w:t xml:space="preserve">по </w:t>
      </w:r>
      <w:r w:rsidR="002A7CED" w:rsidRPr="001A7E70">
        <w:rPr>
          <w:rFonts w:ascii="Times New Roman" w:hAnsi="Times New Roman"/>
        </w:rPr>
        <w:t xml:space="preserve">предоставлению земельных участков, </w:t>
      </w:r>
      <w:r w:rsidR="00540EB2" w:rsidRPr="001A7E70">
        <w:rPr>
          <w:rFonts w:ascii="Times New Roman" w:hAnsi="Times New Roman"/>
        </w:rPr>
        <w:t xml:space="preserve">из муниципальной собственности </w:t>
      </w:r>
      <w:r w:rsidR="001A7E70" w:rsidRPr="001A7E70">
        <w:rPr>
          <w:rFonts w:ascii="Times New Roman" w:hAnsi="Times New Roman"/>
        </w:rPr>
        <w:t>сельского поселения Заборовка</w:t>
      </w:r>
      <w:r w:rsidR="00D27452" w:rsidRPr="001A7E70">
        <w:rPr>
          <w:rFonts w:ascii="Times New Roman" w:hAnsi="Times New Roman"/>
        </w:rPr>
        <w:t xml:space="preserve"> </w:t>
      </w:r>
      <w:r w:rsidR="00D201D3" w:rsidRPr="001A7E70">
        <w:rPr>
          <w:rFonts w:ascii="Times New Roman" w:hAnsi="Times New Roman"/>
        </w:rPr>
        <w:t>муниципаль</w:t>
      </w:r>
      <w:r w:rsidR="00D201D3" w:rsidRPr="002C693A">
        <w:rPr>
          <w:rFonts w:ascii="Times New Roman" w:hAnsi="Times New Roman"/>
        </w:rPr>
        <w:t xml:space="preserve">ного района Сызранский Самарской области </w:t>
      </w:r>
      <w:r w:rsidR="00C10005" w:rsidRPr="002C693A">
        <w:rPr>
          <w:rFonts w:ascii="Times New Roman" w:hAnsi="Times New Roman"/>
        </w:rPr>
        <w:t>(далее также – земельные участки или земельный участок)</w:t>
      </w:r>
      <w:proofErr w:type="gramStart"/>
      <w:r w:rsidR="002A7CED" w:rsidRPr="002C693A">
        <w:rPr>
          <w:rFonts w:ascii="Times New Roman" w:hAnsi="Times New Roman"/>
        </w:rPr>
        <w:t>,</w:t>
      </w:r>
      <w:r w:rsidR="00A1556F" w:rsidRPr="002C693A">
        <w:rPr>
          <w:rFonts w:ascii="Times New Roman" w:hAnsi="Times New Roman"/>
        </w:rPr>
        <w:t>о</w:t>
      </w:r>
      <w:proofErr w:type="gramEnd"/>
      <w:r w:rsidR="00A1556F" w:rsidRPr="002C693A">
        <w:rPr>
          <w:rFonts w:ascii="Times New Roman" w:hAnsi="Times New Roman"/>
        </w:rPr>
        <w:t xml:space="preserve">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lastRenderedPageBreak/>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1A7E70" w:rsidRPr="001A7E70">
        <w:rPr>
          <w:rFonts w:ascii="Times New Roman" w:hAnsi="Times New Roman"/>
        </w:rPr>
        <w:t>сельского поселения Заборовка</w:t>
      </w:r>
      <w:r w:rsidR="00D27452" w:rsidRPr="001A7E70">
        <w:rPr>
          <w:rFonts w:ascii="Times New Roman" w:hAnsi="Times New Roman"/>
        </w:rPr>
        <w:t xml:space="preserve"> муниципального района Сызранский</w:t>
      </w:r>
      <w:r w:rsidR="00D201D3" w:rsidRPr="001A7E70">
        <w:rPr>
          <w:rFonts w:ascii="Times New Roman" w:hAnsi="Times New Roman"/>
        </w:rPr>
        <w:t>, ответственн</w:t>
      </w:r>
      <w:r w:rsidR="00D27452" w:rsidRPr="001A7E70">
        <w:rPr>
          <w:rFonts w:ascii="Times New Roman" w:hAnsi="Times New Roman"/>
        </w:rPr>
        <w:t>ой</w:t>
      </w:r>
      <w:r w:rsidR="00D201D3" w:rsidRPr="001A7E70">
        <w:rPr>
          <w:rFonts w:ascii="Times New Roman" w:hAnsi="Times New Roman"/>
        </w:rPr>
        <w:t xml:space="preserve"> за предоставление муниципальной услуги</w:t>
      </w:r>
      <w:r w:rsidR="00D201D3" w:rsidRPr="002C693A">
        <w:rPr>
          <w:rFonts w:ascii="Times New Roman" w:hAnsi="Times New Roman"/>
        </w:rPr>
        <w:t xml:space="preserve">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2"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ru</w:t>
        </w:r>
        <w:proofErr w:type="spellEnd"/>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1A7E70" w:rsidRPr="001A7E70">
        <w:rPr>
          <w:rFonts w:ascii="Times New Roman" w:hAnsi="Times New Roman"/>
        </w:rPr>
        <w:t>сельского поселения Заборовка</w:t>
      </w:r>
      <w:r w:rsidR="00972F2B" w:rsidRPr="002C693A">
        <w:rPr>
          <w:rFonts w:ascii="Times New Roman" w:hAnsi="Times New Roman"/>
        </w:rPr>
        <w:t xml:space="preserve"> 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1A7E70" w:rsidRPr="001A7E70">
        <w:rPr>
          <w:rFonts w:ascii="Times New Roman" w:hAnsi="Times New Roman"/>
        </w:rPr>
        <w:t>сельского поселения Заборовка</w:t>
      </w:r>
      <w:r w:rsidR="005053F6" w:rsidRPr="001A7E70">
        <w:rPr>
          <w:rFonts w:ascii="Times New Roman" w:hAnsi="Times New Roman"/>
        </w:rPr>
        <w:t>,</w:t>
      </w:r>
      <w:r w:rsidRPr="001A7E70">
        <w:rPr>
          <w:rFonts w:ascii="Times New Roman" w:hAnsi="Times New Roman"/>
        </w:rPr>
        <w:t xml:space="preserve"> дается устно (с согласия заявителя или иного уполномоченного лица) в ходе личного</w:t>
      </w:r>
      <w:r w:rsidRPr="002C693A">
        <w:rPr>
          <w:rFonts w:ascii="Times New Roman" w:hAnsi="Times New Roman"/>
        </w:rPr>
        <w:t xml:space="preserve">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gramStart"/>
      <w:r w:rsidR="00426CEA" w:rsidRPr="002C693A">
        <w:rPr>
          <w:rFonts w:ascii="Times New Roman" w:hAnsi="Times New Roman"/>
        </w:rPr>
        <w:t>интернет-киоски</w:t>
      </w:r>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2C693A">
        <w:rPr>
          <w:rFonts w:ascii="Times New Roman" w:hAnsi="Times New Roman"/>
        </w:rPr>
        <w:t>интернет-киоска</w:t>
      </w:r>
      <w:proofErr w:type="gramEnd"/>
      <w:r w:rsidR="00426CEA" w:rsidRPr="002C693A">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1A7E70"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1A7E70" w:rsidRPr="001A7E70">
        <w:rPr>
          <w:rFonts w:ascii="Times New Roman" w:hAnsi="Times New Roman"/>
        </w:rPr>
        <w:t>сельского поселения Заборовка</w:t>
      </w:r>
      <w:r w:rsidR="00195520"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195520" w:rsidRPr="001A7E70">
        <w:rPr>
          <w:rFonts w:ascii="Times New Roman" w:hAnsi="Times New Roman"/>
        </w:rPr>
        <w:t>в собственность путем продажи без проведения торгов</w:t>
      </w:r>
      <w:r w:rsidRPr="001A7E70">
        <w:rPr>
          <w:rFonts w:ascii="Times New Roman" w:hAnsi="Times New Roman"/>
        </w:rPr>
        <w:t>.</w:t>
      </w:r>
    </w:p>
    <w:p w:rsidR="00187592" w:rsidRPr="001A7E70" w:rsidRDefault="00187592" w:rsidP="00D27452">
      <w:pPr>
        <w:ind w:firstLine="709"/>
        <w:jc w:val="both"/>
        <w:rPr>
          <w:rFonts w:ascii="Times New Roman" w:hAnsi="Times New Roman"/>
        </w:rPr>
      </w:pPr>
      <w:r w:rsidRPr="001A7E70">
        <w:rPr>
          <w:rFonts w:ascii="Times New Roman" w:hAnsi="Times New Roman"/>
        </w:rPr>
        <w:t>В случае</w:t>
      </w:r>
      <w:proofErr w:type="gramStart"/>
      <w:r w:rsidR="00B561A8" w:rsidRPr="001A7E70">
        <w:rPr>
          <w:rFonts w:ascii="Times New Roman" w:hAnsi="Times New Roman"/>
        </w:rPr>
        <w:t>,</w:t>
      </w:r>
      <w:proofErr w:type="gramEnd"/>
      <w:r w:rsidR="00B561A8" w:rsidRPr="001A7E70">
        <w:rPr>
          <w:rFonts w:ascii="Times New Roman" w:hAnsi="Times New Roman"/>
        </w:rPr>
        <w:t xml:space="preserve"> если</w:t>
      </w:r>
      <w:r w:rsidR="000F6FBE" w:rsidRPr="001A7E70">
        <w:rPr>
          <w:rFonts w:ascii="Times New Roman" w:hAnsi="Times New Roman"/>
        </w:rPr>
        <w:t xml:space="preserve"> </w:t>
      </w:r>
      <w:r w:rsidR="00605C73" w:rsidRPr="001A7E70">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1A7E70">
        <w:rPr>
          <w:rFonts w:ascii="Times New Roman" w:hAnsi="Times New Roman"/>
        </w:rPr>
        <w:t>,</w:t>
      </w:r>
      <w:r w:rsidR="00605C73" w:rsidRPr="001A7E70">
        <w:rPr>
          <w:rFonts w:ascii="Times New Roman" w:hAnsi="Times New Roman"/>
        </w:rPr>
        <w:t xml:space="preserve"> в состав указанной </w:t>
      </w:r>
      <w:r w:rsidR="00195520" w:rsidRPr="001A7E70">
        <w:rPr>
          <w:rFonts w:ascii="Times New Roman" w:hAnsi="Times New Roman"/>
        </w:rPr>
        <w:t>муниципальной</w:t>
      </w:r>
      <w:r w:rsidR="00605C73" w:rsidRPr="001A7E70">
        <w:rPr>
          <w:rFonts w:ascii="Times New Roman" w:hAnsi="Times New Roman"/>
        </w:rPr>
        <w:t xml:space="preserve"> услуги</w:t>
      </w:r>
      <w:r w:rsidR="00EE40E3" w:rsidRPr="001A7E70">
        <w:rPr>
          <w:rFonts w:ascii="Times New Roman" w:hAnsi="Times New Roman"/>
        </w:rPr>
        <w:t>, если и</w:t>
      </w:r>
      <w:r w:rsidR="00CE3403" w:rsidRPr="001A7E70">
        <w:rPr>
          <w:rFonts w:ascii="Times New Roman" w:hAnsi="Times New Roman"/>
        </w:rPr>
        <w:t>ное не предусмотрено настоящим а</w:t>
      </w:r>
      <w:r w:rsidR="00EE40E3" w:rsidRPr="001A7E70">
        <w:rPr>
          <w:rFonts w:ascii="Times New Roman" w:hAnsi="Times New Roman"/>
        </w:rPr>
        <w:t>дминистративным регламентов для отдельных категорий заявителей,</w:t>
      </w:r>
      <w:r w:rsidR="00605C73" w:rsidRPr="001A7E70">
        <w:rPr>
          <w:rFonts w:ascii="Times New Roman" w:hAnsi="Times New Roman"/>
        </w:rPr>
        <w:t xml:space="preserve"> входит </w:t>
      </w:r>
      <w:proofErr w:type="spellStart"/>
      <w:r w:rsidR="00605C73" w:rsidRPr="001A7E70">
        <w:rPr>
          <w:rFonts w:ascii="Times New Roman" w:hAnsi="Times New Roman"/>
        </w:rPr>
        <w:t>подуслуга</w:t>
      </w:r>
      <w:proofErr w:type="spellEnd"/>
      <w:r w:rsidR="000F6FBE" w:rsidRPr="001A7E70">
        <w:rPr>
          <w:rFonts w:ascii="Times New Roman" w:hAnsi="Times New Roman"/>
        </w:rPr>
        <w:t xml:space="preserve"> </w:t>
      </w:r>
      <w:r w:rsidR="004801B4" w:rsidRPr="001A7E70">
        <w:rPr>
          <w:rFonts w:ascii="Times New Roman" w:hAnsi="Times New Roman"/>
        </w:rPr>
        <w:t>по принятию решения о предварительном согласовании предоставления земельного участка.</w:t>
      </w:r>
    </w:p>
    <w:p w:rsidR="00F60550" w:rsidRPr="001A7E70" w:rsidRDefault="00EE0D9C" w:rsidP="00D27452">
      <w:pPr>
        <w:ind w:firstLine="709"/>
        <w:jc w:val="both"/>
        <w:rPr>
          <w:rFonts w:ascii="Times New Roman" w:hAnsi="Times New Roman"/>
        </w:rPr>
      </w:pPr>
      <w:r w:rsidRPr="001A7E70">
        <w:rPr>
          <w:rFonts w:ascii="Times New Roman" w:hAnsi="Times New Roman"/>
        </w:rPr>
        <w:t xml:space="preserve">2.2. </w:t>
      </w:r>
      <w:r w:rsidR="00F60550" w:rsidRPr="001A7E70">
        <w:rPr>
          <w:rFonts w:ascii="Times New Roman" w:hAnsi="Times New Roman"/>
        </w:rPr>
        <w:t xml:space="preserve">Предоставление </w:t>
      </w:r>
      <w:r w:rsidR="00195520" w:rsidRPr="001A7E70">
        <w:rPr>
          <w:rFonts w:ascii="Times New Roman" w:hAnsi="Times New Roman"/>
        </w:rPr>
        <w:t>муниципальной</w:t>
      </w:r>
      <w:r w:rsidR="00F60550" w:rsidRPr="001A7E70">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sidRPr="001A7E70">
        <w:rPr>
          <w:rFonts w:ascii="Times New Roman" w:hAnsi="Times New Roman"/>
        </w:rPr>
        <w:t>- Администрацией</w:t>
      </w:r>
      <w:r w:rsidR="005A1FD4" w:rsidRPr="001A7E70">
        <w:rPr>
          <w:rFonts w:ascii="Times New Roman" w:hAnsi="Times New Roman"/>
        </w:rPr>
        <w:t xml:space="preserve"> </w:t>
      </w:r>
      <w:r w:rsidR="00365914" w:rsidRPr="001A7E70">
        <w:rPr>
          <w:rFonts w:ascii="Times New Roman" w:hAnsi="Times New Roman"/>
        </w:rPr>
        <w:t>–</w:t>
      </w:r>
      <w:r w:rsidR="00F60550" w:rsidRPr="001A7E70">
        <w:rPr>
          <w:rFonts w:ascii="Times New Roman" w:hAnsi="Times New Roman"/>
        </w:rPr>
        <w:t xml:space="preserve"> в части </w:t>
      </w:r>
      <w:r w:rsidR="00365914" w:rsidRPr="001A7E70">
        <w:rPr>
          <w:rFonts w:ascii="Times New Roman" w:hAnsi="Times New Roman"/>
        </w:rPr>
        <w:t>предоставления</w:t>
      </w:r>
      <w:r w:rsidR="000F6FBE" w:rsidRPr="001A7E70">
        <w:rPr>
          <w:rFonts w:ascii="Times New Roman" w:hAnsi="Times New Roman"/>
        </w:rPr>
        <w:t xml:space="preserve"> </w:t>
      </w:r>
      <w:r w:rsidR="00F253E1" w:rsidRPr="001A7E70">
        <w:rPr>
          <w:rFonts w:ascii="Times New Roman" w:hAnsi="Times New Roman"/>
        </w:rPr>
        <w:t>муниципальной</w:t>
      </w:r>
      <w:r w:rsidR="00F60550" w:rsidRPr="001A7E70">
        <w:rPr>
          <w:rFonts w:ascii="Times New Roman" w:hAnsi="Times New Roman"/>
        </w:rPr>
        <w:t xml:space="preserve"> услуги, </w:t>
      </w:r>
      <w:r w:rsidR="00365914" w:rsidRPr="001A7E70">
        <w:rPr>
          <w:rFonts w:ascii="Times New Roman" w:hAnsi="Times New Roman"/>
        </w:rPr>
        <w:t>формировани</w:t>
      </w:r>
      <w:r w:rsidR="004464F3" w:rsidRPr="001A7E70">
        <w:rPr>
          <w:rFonts w:ascii="Times New Roman" w:hAnsi="Times New Roman"/>
        </w:rPr>
        <w:t>я и ведения</w:t>
      </w:r>
      <w:r w:rsidR="00365914" w:rsidRPr="001A7E70">
        <w:rPr>
          <w:rFonts w:ascii="Times New Roman" w:hAnsi="Times New Roman"/>
        </w:rPr>
        <w:t xml:space="preserve"> базы данных по</w:t>
      </w:r>
      <w:r w:rsidR="000F6FBE" w:rsidRPr="001A7E70">
        <w:rPr>
          <w:rFonts w:ascii="Times New Roman" w:hAnsi="Times New Roman"/>
        </w:rPr>
        <w:t xml:space="preserve"> </w:t>
      </w:r>
      <w:r w:rsidR="002F0FDF" w:rsidRPr="001A7E70">
        <w:rPr>
          <w:rFonts w:ascii="Times New Roman" w:hAnsi="Times New Roman"/>
        </w:rPr>
        <w:t xml:space="preserve">предоставлению земельных участков, </w:t>
      </w:r>
      <w:r w:rsidR="00F253E1" w:rsidRPr="001A7E70">
        <w:rPr>
          <w:rFonts w:ascii="Times New Roman" w:hAnsi="Times New Roman"/>
        </w:rPr>
        <w:t>из муниципальной собственности</w:t>
      </w:r>
      <w:r w:rsidRPr="001A7E70">
        <w:rPr>
          <w:rFonts w:ascii="Times New Roman" w:hAnsi="Times New Roman"/>
        </w:rPr>
        <w:t xml:space="preserve"> </w:t>
      </w:r>
      <w:r w:rsidR="001A7E70" w:rsidRPr="001A7E70">
        <w:rPr>
          <w:rFonts w:ascii="Times New Roman" w:hAnsi="Times New Roman"/>
        </w:rPr>
        <w:t>сельского поселения Заборовка</w:t>
      </w:r>
      <w:r w:rsidR="00F253E1"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F253E1" w:rsidRPr="001A7E70">
        <w:rPr>
          <w:rFonts w:ascii="Times New Roman" w:hAnsi="Times New Roman"/>
        </w:rPr>
        <w:t xml:space="preserve">в собственность путем продажи без проведения торгов </w:t>
      </w:r>
      <w:r w:rsidR="002F0FDF" w:rsidRPr="001A7E70">
        <w:rPr>
          <w:rFonts w:ascii="Times New Roman" w:hAnsi="Times New Roman"/>
        </w:rPr>
        <w:t xml:space="preserve">– регистр предоставления земельных участков, </w:t>
      </w:r>
      <w:r w:rsidR="00F253E1" w:rsidRPr="001A7E70">
        <w:rPr>
          <w:rFonts w:ascii="Times New Roman" w:hAnsi="Times New Roman"/>
        </w:rPr>
        <w:t xml:space="preserve">из муниципальной собственности </w:t>
      </w:r>
      <w:r w:rsidR="001A7E70" w:rsidRPr="001A7E70">
        <w:rPr>
          <w:rFonts w:ascii="Times New Roman" w:hAnsi="Times New Roman"/>
        </w:rPr>
        <w:t>сельского поселения Заборовка</w:t>
      </w:r>
      <w:r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F253E1" w:rsidRPr="001A7E70">
        <w:rPr>
          <w:rFonts w:ascii="Times New Roman" w:hAnsi="Times New Roman"/>
        </w:rPr>
        <w:t>в собственность путем продажи без</w:t>
      </w:r>
      <w:r w:rsidR="00F253E1" w:rsidRPr="002C693A">
        <w:rPr>
          <w:rFonts w:ascii="Times New Roman" w:hAnsi="Times New Roman"/>
        </w:rPr>
        <w:t xml:space="preserve">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1A7E70"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1A7E70" w:rsidRPr="001A7E70">
        <w:rPr>
          <w:rFonts w:ascii="Times New Roman" w:hAnsi="Times New Roman"/>
        </w:rPr>
        <w:t>сельского поселения Заборовка</w:t>
      </w:r>
      <w:r w:rsidR="005A1FD4" w:rsidRPr="001A7E70">
        <w:rPr>
          <w:rFonts w:ascii="Times New Roman" w:hAnsi="Times New Roman"/>
        </w:rPr>
        <w:t xml:space="preserve"> муниципального района Сызранский Самарской области</w:t>
      </w:r>
      <w:r w:rsidR="00B561A8" w:rsidRPr="001A7E70">
        <w:rPr>
          <w:rFonts w:ascii="Times New Roman" w:hAnsi="Times New Roman"/>
        </w:rPr>
        <w:t>;</w:t>
      </w:r>
    </w:p>
    <w:p w:rsidR="00E22156" w:rsidRPr="001A7E70" w:rsidRDefault="00B561A8" w:rsidP="00D27452">
      <w:pPr>
        <w:ind w:firstLine="709"/>
        <w:jc w:val="both"/>
        <w:rPr>
          <w:rFonts w:ascii="Times New Roman" w:hAnsi="Times New Roman"/>
        </w:rPr>
      </w:pPr>
      <w:r w:rsidRPr="001A7E70">
        <w:rPr>
          <w:rFonts w:ascii="Times New Roman" w:hAnsi="Times New Roman"/>
        </w:rPr>
        <w:t xml:space="preserve">2) </w:t>
      </w:r>
      <w:r w:rsidR="00E22156" w:rsidRPr="001A7E70">
        <w:rPr>
          <w:rFonts w:ascii="Times New Roman" w:hAnsi="Times New Roman"/>
        </w:rPr>
        <w:t xml:space="preserve">заключение уполномоченным органом с получателем </w:t>
      </w:r>
      <w:r w:rsidR="00881A64" w:rsidRPr="001A7E70">
        <w:rPr>
          <w:rFonts w:ascii="Times New Roman" w:hAnsi="Times New Roman"/>
        </w:rPr>
        <w:t>муниципальной</w:t>
      </w:r>
      <w:r w:rsidR="00E22156" w:rsidRPr="001A7E70">
        <w:rPr>
          <w:rFonts w:ascii="Times New Roman" w:hAnsi="Times New Roman"/>
        </w:rPr>
        <w:t xml:space="preserve"> услуги (уполномоченным им лицом) договора купли-продажи земельного участка, </w:t>
      </w:r>
      <w:r w:rsidR="00881A64" w:rsidRPr="001A7E70">
        <w:rPr>
          <w:rFonts w:ascii="Times New Roman" w:hAnsi="Times New Roman"/>
        </w:rPr>
        <w:t>из муниципальной собственности</w:t>
      </w:r>
      <w:r w:rsidR="005A1FD4" w:rsidRPr="001A7E70">
        <w:rPr>
          <w:rFonts w:ascii="Times New Roman" w:hAnsi="Times New Roman"/>
        </w:rPr>
        <w:t xml:space="preserve"> </w:t>
      </w:r>
      <w:r w:rsidR="001A7E70" w:rsidRPr="001A7E70">
        <w:rPr>
          <w:rFonts w:ascii="Times New Roman" w:hAnsi="Times New Roman"/>
        </w:rPr>
        <w:t>сельского поселения Заборовка</w:t>
      </w:r>
      <w:r w:rsidR="00CE3403" w:rsidRPr="001A7E70">
        <w:rPr>
          <w:rFonts w:ascii="Times New Roman" w:hAnsi="Times New Roman"/>
        </w:rPr>
        <w:t xml:space="preserve"> </w:t>
      </w:r>
      <w:r w:rsidR="005A1FD4" w:rsidRPr="001A7E70">
        <w:rPr>
          <w:rFonts w:ascii="Times New Roman" w:hAnsi="Times New Roman"/>
        </w:rPr>
        <w:t>муниципального района Сызранский Самарской области</w:t>
      </w:r>
      <w:r w:rsidR="00E22156" w:rsidRPr="001A7E70">
        <w:rPr>
          <w:rFonts w:ascii="Times New Roman" w:hAnsi="Times New Roman"/>
        </w:rPr>
        <w:t xml:space="preserve">; </w:t>
      </w:r>
    </w:p>
    <w:p w:rsidR="00360D5A" w:rsidRPr="001A7E70" w:rsidRDefault="00881A64" w:rsidP="00D27452">
      <w:pPr>
        <w:ind w:firstLine="709"/>
        <w:jc w:val="both"/>
        <w:rPr>
          <w:rFonts w:ascii="Times New Roman" w:hAnsi="Times New Roman"/>
        </w:rPr>
      </w:pPr>
      <w:r w:rsidRPr="001A7E70">
        <w:rPr>
          <w:rFonts w:ascii="Times New Roman" w:hAnsi="Times New Roman"/>
        </w:rPr>
        <w:t>3</w:t>
      </w:r>
      <w:r w:rsidR="001774BE" w:rsidRPr="001A7E70">
        <w:rPr>
          <w:rFonts w:ascii="Times New Roman" w:hAnsi="Times New Roman"/>
        </w:rPr>
        <w:t>)</w:t>
      </w:r>
      <w:r w:rsidR="00CE3403" w:rsidRPr="001A7E70">
        <w:rPr>
          <w:rFonts w:ascii="Times New Roman" w:hAnsi="Times New Roman"/>
        </w:rPr>
        <w:t xml:space="preserve"> </w:t>
      </w:r>
      <w:r w:rsidR="00360D5A" w:rsidRPr="001A7E70">
        <w:rPr>
          <w:rFonts w:ascii="Times New Roman" w:hAnsi="Times New Roman"/>
        </w:rPr>
        <w:t xml:space="preserve">отказ в предварительном согласовании предоставления земельного участка, </w:t>
      </w:r>
      <w:r w:rsidRPr="001A7E70">
        <w:rPr>
          <w:rFonts w:ascii="Times New Roman" w:hAnsi="Times New Roman"/>
        </w:rPr>
        <w:t>из муниципальной собственности</w:t>
      </w:r>
      <w:r w:rsidR="005A1FD4" w:rsidRPr="001A7E70">
        <w:rPr>
          <w:rFonts w:ascii="Times New Roman" w:hAnsi="Times New Roman"/>
        </w:rPr>
        <w:t xml:space="preserve"> </w:t>
      </w:r>
      <w:r w:rsidR="001A7E70" w:rsidRPr="001A7E70">
        <w:rPr>
          <w:rFonts w:ascii="Times New Roman" w:hAnsi="Times New Roman"/>
        </w:rPr>
        <w:t>сельского поселения Заборовка</w:t>
      </w:r>
      <w:r w:rsidR="00CE3403" w:rsidRPr="001A7E70">
        <w:rPr>
          <w:rFonts w:ascii="Times New Roman" w:hAnsi="Times New Roman"/>
        </w:rPr>
        <w:t xml:space="preserve"> </w:t>
      </w:r>
      <w:r w:rsidR="005A1FD4" w:rsidRPr="001A7E70">
        <w:rPr>
          <w:rFonts w:ascii="Times New Roman" w:hAnsi="Times New Roman"/>
        </w:rPr>
        <w:t>муниципального района Сызранский Самарской области</w:t>
      </w:r>
      <w:r w:rsidR="00360D5A" w:rsidRPr="001A7E70">
        <w:rPr>
          <w:rFonts w:ascii="Times New Roman" w:hAnsi="Times New Roman"/>
        </w:rPr>
        <w:t>;</w:t>
      </w:r>
    </w:p>
    <w:p w:rsidR="005A3B5C" w:rsidRPr="001A7E70" w:rsidRDefault="00881A64" w:rsidP="00D27452">
      <w:pPr>
        <w:ind w:firstLine="709"/>
        <w:jc w:val="both"/>
        <w:rPr>
          <w:rFonts w:ascii="Times New Roman" w:hAnsi="Times New Roman"/>
        </w:rPr>
      </w:pPr>
      <w:r w:rsidRPr="001A7E70">
        <w:rPr>
          <w:rFonts w:ascii="Times New Roman" w:hAnsi="Times New Roman"/>
        </w:rPr>
        <w:t>4</w:t>
      </w:r>
      <w:r w:rsidR="00103046" w:rsidRPr="001A7E70">
        <w:rPr>
          <w:rFonts w:ascii="Times New Roman" w:hAnsi="Times New Roman"/>
        </w:rPr>
        <w:t>)</w:t>
      </w:r>
      <w:r w:rsidR="00CE3403" w:rsidRPr="001A7E70">
        <w:rPr>
          <w:rFonts w:ascii="Times New Roman" w:hAnsi="Times New Roman"/>
        </w:rPr>
        <w:t xml:space="preserve"> </w:t>
      </w:r>
      <w:r w:rsidR="009F0A26" w:rsidRPr="001A7E70">
        <w:rPr>
          <w:rFonts w:ascii="Times New Roman" w:hAnsi="Times New Roman"/>
        </w:rPr>
        <w:t xml:space="preserve">отказ в предоставлении земельного участка, </w:t>
      </w:r>
      <w:r w:rsidRPr="001A7E70">
        <w:rPr>
          <w:rFonts w:ascii="Times New Roman" w:hAnsi="Times New Roman"/>
        </w:rPr>
        <w:t>из муниципальной собственности</w:t>
      </w:r>
      <w:r w:rsidR="005A1FD4" w:rsidRPr="001A7E70">
        <w:rPr>
          <w:rFonts w:ascii="Times New Roman" w:hAnsi="Times New Roman"/>
        </w:rPr>
        <w:t xml:space="preserve"> </w:t>
      </w:r>
      <w:r w:rsidR="00CE3403" w:rsidRPr="001A7E70">
        <w:rPr>
          <w:rFonts w:ascii="Times New Roman" w:hAnsi="Times New Roman"/>
        </w:rPr>
        <w:t>сельского поселения</w:t>
      </w:r>
      <w:r w:rsidR="00232E15" w:rsidRPr="001A7E70">
        <w:rPr>
          <w:rFonts w:ascii="Times New Roman" w:hAnsi="Times New Roman"/>
        </w:rPr>
        <w:t xml:space="preserve"> </w:t>
      </w:r>
      <w:r w:rsidR="001A7E70" w:rsidRPr="001A7E70">
        <w:rPr>
          <w:rFonts w:ascii="Times New Roman" w:hAnsi="Times New Roman"/>
        </w:rPr>
        <w:t xml:space="preserve"> Заборовка</w:t>
      </w:r>
      <w:r w:rsidR="00CE3403" w:rsidRPr="001A7E70">
        <w:rPr>
          <w:rFonts w:ascii="Times New Roman" w:hAnsi="Times New Roman"/>
        </w:rPr>
        <w:t xml:space="preserve"> </w:t>
      </w:r>
      <w:r w:rsidR="005A1FD4" w:rsidRPr="001A7E70">
        <w:rPr>
          <w:rFonts w:ascii="Times New Roman" w:hAnsi="Times New Roman"/>
        </w:rPr>
        <w:t>муниципального района Сызранский Самарской области</w:t>
      </w:r>
      <w:r w:rsidR="009F0A26" w:rsidRPr="001A7E70">
        <w:rPr>
          <w:rFonts w:ascii="Times New Roman" w:hAnsi="Times New Roman"/>
        </w:rPr>
        <w:t>.</w:t>
      </w:r>
    </w:p>
    <w:p w:rsidR="00EE0D9C" w:rsidRPr="001A7E70" w:rsidRDefault="00EE0D9C" w:rsidP="00D27452">
      <w:pPr>
        <w:ind w:firstLine="709"/>
        <w:jc w:val="both"/>
        <w:rPr>
          <w:rFonts w:ascii="Times New Roman" w:hAnsi="Times New Roman"/>
        </w:rPr>
      </w:pPr>
      <w:r w:rsidRPr="001A7E70">
        <w:rPr>
          <w:rFonts w:ascii="Times New Roman" w:hAnsi="Times New Roman"/>
        </w:rPr>
        <w:t xml:space="preserve">2.4. </w:t>
      </w:r>
      <w:r w:rsidR="00881A64" w:rsidRPr="001A7E70">
        <w:rPr>
          <w:rFonts w:ascii="Times New Roman" w:hAnsi="Times New Roman"/>
        </w:rPr>
        <w:t>Муниципальн</w:t>
      </w:r>
      <w:r w:rsidR="00CE3403" w:rsidRPr="001A7E70">
        <w:rPr>
          <w:rFonts w:ascii="Times New Roman" w:hAnsi="Times New Roman"/>
        </w:rPr>
        <w:t>ая</w:t>
      </w:r>
      <w:r w:rsidR="00147186" w:rsidRPr="001A7E70">
        <w:rPr>
          <w:rFonts w:ascii="Times New Roman" w:hAnsi="Times New Roman"/>
        </w:rPr>
        <w:t xml:space="preserve"> услуга</w:t>
      </w:r>
      <w:r w:rsidR="000F6FBE" w:rsidRPr="001A7E70">
        <w:rPr>
          <w:rFonts w:ascii="Times New Roman" w:hAnsi="Times New Roman"/>
        </w:rPr>
        <w:t xml:space="preserve"> </w:t>
      </w:r>
      <w:r w:rsidRPr="001A7E70">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w:t>
      </w:r>
      <w:proofErr w:type="gramStart"/>
      <w:r w:rsidR="003034CB" w:rsidRPr="002C693A">
        <w:rPr>
          <w:rFonts w:ascii="Times New Roman" w:hAnsi="Times New Roman"/>
        </w:rPr>
        <w:t>а</w:t>
      </w:r>
      <w:r w:rsidRPr="002C693A">
        <w:rPr>
          <w:rFonts w:ascii="Times New Roman" w:hAnsi="Times New Roman"/>
        </w:rPr>
        <w:t>–</w:t>
      </w:r>
      <w:proofErr w:type="gramEnd"/>
      <w:r w:rsidRPr="002C693A">
        <w:rPr>
          <w:rFonts w:ascii="Times New Roman" w:hAnsi="Times New Roman"/>
        </w:rPr>
        <w:t xml:space="preserve">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w:t>
      </w:r>
      <w:hyperlink r:id="rId13"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gramStart"/>
            <w:r w:rsidRPr="00216C63">
              <w:rPr>
                <w:rFonts w:ascii="Times New Roman" w:hAnsi="Times New Roman"/>
              </w:rPr>
              <w:t>п</w:t>
            </w:r>
            <w:proofErr w:type="gramEnd"/>
            <w:r w:rsidRPr="00216C63">
              <w:rPr>
                <w:rFonts w:ascii="Times New Roman" w:hAnsi="Times New Roman"/>
              </w:rPr>
              <w:t>/п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A7E70" w:rsidRPr="001A7E70">
        <w:rPr>
          <w:rFonts w:ascii="Times New Roman" w:hAnsi="Times New Roman" w:cs="Times New Roman"/>
          <w:sz w:val="24"/>
          <w:szCs w:val="24"/>
        </w:rPr>
        <w:t>сельского поселения Заборовка</w:t>
      </w:r>
      <w:r w:rsidR="0001684C" w:rsidRPr="001A7E70">
        <w:rPr>
          <w:rFonts w:ascii="Times New Roman" w:hAnsi="Times New Roman" w:cs="Times New Roman"/>
          <w:sz w:val="24"/>
          <w:szCs w:val="24"/>
        </w:rPr>
        <w:t xml:space="preserve"> </w:t>
      </w:r>
      <w:r w:rsidRPr="001A7E70">
        <w:rPr>
          <w:rFonts w:ascii="Times New Roman" w:hAnsi="Times New Roman" w:cs="Times New Roman"/>
          <w:sz w:val="24"/>
          <w:szCs w:val="24"/>
        </w:rPr>
        <w:t>муниципального района</w:t>
      </w:r>
      <w:r w:rsidR="0001684C" w:rsidRPr="001A7E70">
        <w:rPr>
          <w:rFonts w:ascii="Times New Roman" w:hAnsi="Times New Roman" w:cs="Times New Roman"/>
          <w:sz w:val="24"/>
          <w:szCs w:val="24"/>
        </w:rPr>
        <w:t xml:space="preserve"> Сызранский</w:t>
      </w:r>
      <w:r w:rsidRPr="001A7E70">
        <w:rPr>
          <w:rFonts w:ascii="Times New Roman" w:hAnsi="Times New Roman" w:cs="Times New Roman"/>
          <w:sz w:val="24"/>
          <w:szCs w:val="24"/>
        </w:rPr>
        <w:t>, меры для обеспечения доступа инвалидов к месту</w:t>
      </w:r>
      <w:r w:rsidRPr="00D92F34">
        <w:rPr>
          <w:rFonts w:ascii="Times New Roman" w:hAnsi="Times New Roman" w:cs="Times New Roman"/>
          <w:sz w:val="24"/>
          <w:szCs w:val="24"/>
        </w:rPr>
        <w:t xml:space="preserve">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gramStart"/>
      <w:r w:rsidR="008323F7" w:rsidRPr="009D27B6">
        <w:rPr>
          <w:rFonts w:ascii="Times New Roman" w:hAnsi="Times New Roman"/>
        </w:rPr>
        <w:t>экспресс-почтой</w:t>
      </w:r>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gramStart"/>
      <w:r w:rsidRPr="009D27B6">
        <w:rPr>
          <w:rFonts w:ascii="Times New Roman" w:hAnsi="Times New Roman"/>
        </w:rPr>
        <w:t>экспресс-почтой</w:t>
      </w:r>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w:t>
      </w:r>
      <w:proofErr w:type="gramStart"/>
      <w:r w:rsidR="00BC50B5" w:rsidRPr="009D27B6">
        <w:rPr>
          <w:rFonts w:ascii="Times New Roman" w:hAnsi="Times New Roman"/>
        </w:rPr>
        <w:t>е</w:t>
      </w:r>
      <w:r w:rsidRPr="009D27B6">
        <w:rPr>
          <w:rFonts w:ascii="Times New Roman" w:hAnsi="Times New Roman"/>
        </w:rPr>
        <w:t>–</w:t>
      </w:r>
      <w:proofErr w:type="gramEnd"/>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w:t>
      </w:r>
      <w:proofErr w:type="gramStart"/>
      <w:r w:rsidRPr="009D27B6">
        <w:rPr>
          <w:rFonts w:ascii="Times New Roman" w:hAnsi="Times New Roman"/>
        </w:rPr>
        <w:t>е–</w:t>
      </w:r>
      <w:proofErr w:type="gramEnd"/>
      <w:r w:rsidRPr="009D27B6">
        <w:rPr>
          <w:rFonts w:ascii="Times New Roman" w:hAnsi="Times New Roman"/>
        </w:rPr>
        <w:t xml:space="preserve">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1A7E70" w:rsidRPr="001A7E70">
        <w:rPr>
          <w:rFonts w:ascii="Times New Roman" w:hAnsi="Times New Roman"/>
        </w:rPr>
        <w:t>сельского поселения Заборовка</w:t>
      </w:r>
      <w:r w:rsidR="001267AF" w:rsidRPr="001A7E70">
        <w:rPr>
          <w:rFonts w:ascii="Times New Roman" w:hAnsi="Times New Roman"/>
        </w:rPr>
        <w:t xml:space="preserve"> </w:t>
      </w:r>
      <w:r w:rsidR="002D315F" w:rsidRPr="001A7E70">
        <w:rPr>
          <w:rFonts w:ascii="Times New Roman" w:hAnsi="Times New Roman"/>
        </w:rPr>
        <w:t xml:space="preserve">муниципального района Сызранский Самарской области </w:t>
      </w:r>
      <w:r w:rsidR="001267AF" w:rsidRPr="001A7E70">
        <w:rPr>
          <w:rFonts w:ascii="Times New Roman" w:hAnsi="Times New Roman"/>
        </w:rPr>
        <w:t xml:space="preserve">в </w:t>
      </w:r>
      <w:r w:rsidR="004F100F" w:rsidRPr="001A7E70">
        <w:rPr>
          <w:rFonts w:ascii="Times New Roman" w:hAnsi="Times New Roman"/>
        </w:rPr>
        <w:t xml:space="preserve">собственность </w:t>
      </w:r>
      <w:r w:rsidR="001267AF" w:rsidRPr="001A7E70">
        <w:rPr>
          <w:rFonts w:ascii="Times New Roman" w:hAnsi="Times New Roman"/>
        </w:rPr>
        <w:t>путем продажи</w:t>
      </w:r>
      <w:r w:rsidR="004F100F" w:rsidRPr="001A7E70">
        <w:rPr>
          <w:rFonts w:ascii="Times New Roman" w:hAnsi="Times New Roman"/>
        </w:rPr>
        <w:t xml:space="preserve">, без проведения торгов </w:t>
      </w:r>
      <w:r w:rsidR="003043A3" w:rsidRPr="001A7E70">
        <w:rPr>
          <w:rFonts w:ascii="Times New Roman" w:hAnsi="Times New Roman"/>
        </w:rPr>
        <w:t xml:space="preserve">(далее – регистр) </w:t>
      </w:r>
      <w:r w:rsidR="005F5C9E" w:rsidRPr="001A7E70">
        <w:rPr>
          <w:rFonts w:ascii="Times New Roman" w:hAnsi="Times New Roman"/>
        </w:rPr>
        <w:t>по форме согласно Приложению №</w:t>
      </w:r>
      <w:r w:rsidR="0041249D" w:rsidRPr="001A7E70">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1A7E70" w:rsidRDefault="00EE0D9C" w:rsidP="00F11B6B">
      <w:pPr>
        <w:ind w:firstLine="709"/>
        <w:jc w:val="both"/>
        <w:rPr>
          <w:rFonts w:ascii="Times New Roman" w:hAnsi="Times New Roman"/>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1A7E70">
        <w:rPr>
          <w:rFonts w:ascii="Times New Roman" w:hAnsi="Times New Roman"/>
        </w:rPr>
        <w:t xml:space="preserve">Главой </w:t>
      </w:r>
      <w:r w:rsidR="001A7E70" w:rsidRPr="001A7E70">
        <w:rPr>
          <w:rFonts w:ascii="Times New Roman" w:hAnsi="Times New Roman"/>
        </w:rPr>
        <w:t>сельского поселения Заборовка</w:t>
      </w:r>
      <w:r w:rsidR="00F25FFA" w:rsidRPr="001A7E70">
        <w:rPr>
          <w:rFonts w:ascii="Times New Roman" w:hAnsi="Times New Roman"/>
        </w:rPr>
        <w:t xml:space="preserve"> </w:t>
      </w:r>
      <w:r w:rsidRPr="001A7E70">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1A7E70" w:rsidRPr="001A7E70">
        <w:rPr>
          <w:rFonts w:ascii="Times New Roman" w:hAnsi="Times New Roman"/>
        </w:rPr>
        <w:t>сельского поселения Заборовка</w:t>
      </w:r>
      <w:r w:rsidR="009E1D60" w:rsidRPr="009D27B6">
        <w:rPr>
          <w:rFonts w:ascii="Times New Roman" w:hAnsi="Times New Roman"/>
        </w:rPr>
        <w:t xml:space="preserve"> </w:t>
      </w:r>
      <w:r w:rsidRPr="009D27B6">
        <w:rPr>
          <w:rFonts w:ascii="Times New Roman" w:hAnsi="Times New Roman"/>
        </w:rPr>
        <w:t xml:space="preserve">либо лицо, его замещающее, принимает меры </w:t>
      </w:r>
      <w:proofErr w:type="gramStart"/>
      <w:r w:rsidRPr="009D27B6">
        <w:rPr>
          <w:rFonts w:ascii="Times New Roman" w:hAnsi="Times New Roman"/>
        </w:rPr>
        <w:t>в</w:t>
      </w:r>
      <w:proofErr w:type="gramEnd"/>
      <w:r w:rsidRPr="009D27B6">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1A7E70"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F25FFA" w:rsidRPr="00773AEB">
        <w:rPr>
          <w:rFonts w:ascii="Times New Roman" w:hAnsi="Times New Roman"/>
          <w:lang w:eastAsia="en-US"/>
        </w:rPr>
        <w:t xml:space="preserve"> </w:t>
      </w:r>
      <w:r w:rsidR="001A7E70" w:rsidRPr="001A7E70">
        <w:rPr>
          <w:rFonts w:ascii="Times New Roman" w:hAnsi="Times New Roman"/>
        </w:rPr>
        <w:t>сельского поселения Заборовка</w:t>
      </w:r>
      <w:r w:rsidR="00F25FFA" w:rsidRPr="001A7E70">
        <w:rPr>
          <w:rFonts w:ascii="Times New Roman" w:hAnsi="Times New Roman"/>
        </w:rPr>
        <w:t xml:space="preserve">. </w:t>
      </w:r>
      <w:r w:rsidR="00F25FFA" w:rsidRPr="001A7E70">
        <w:rPr>
          <w:rFonts w:ascii="Times New Roman" w:hAnsi="Times New Roman"/>
          <w:lang w:eastAsia="en-US"/>
        </w:rPr>
        <w:t xml:space="preserve"> Глава </w:t>
      </w:r>
      <w:r w:rsidR="001A7E70" w:rsidRPr="001A7E70">
        <w:rPr>
          <w:rFonts w:ascii="Times New Roman" w:hAnsi="Times New Roman"/>
        </w:rPr>
        <w:t>сельского поселения Заборовка</w:t>
      </w:r>
      <w:r w:rsidR="00F25FFA" w:rsidRPr="001A7E70">
        <w:rPr>
          <w:rFonts w:ascii="Times New Roman" w:hAnsi="Times New Roman"/>
          <w:lang w:eastAsia="en-US"/>
        </w:rPr>
        <w:t xml:space="preserve"> проводит личный прием заявител</w:t>
      </w:r>
      <w:r w:rsidR="00F25FFA" w:rsidRPr="00773AEB">
        <w:rPr>
          <w:rFonts w:ascii="Times New Roman" w:hAnsi="Times New Roman"/>
          <w:lang w:eastAsia="en-US"/>
        </w:rPr>
        <w:t xml:space="preserve">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Pr>
          <w:rFonts w:ascii="Times New Roman" w:hAnsi="Times New Roman"/>
          <w:lang w:eastAsia="en-US"/>
        </w:rPr>
        <w:t xml:space="preserve"> </w:t>
      </w:r>
      <w:r w:rsidR="001A7E70" w:rsidRPr="001A7E70">
        <w:rPr>
          <w:rFonts w:ascii="Times New Roman" w:hAnsi="Times New Roman"/>
          <w:lang w:eastAsia="en-US"/>
        </w:rPr>
        <w:t>446070</w:t>
      </w:r>
      <w:r w:rsidR="00F25FFA" w:rsidRPr="001A7E70">
        <w:rPr>
          <w:rFonts w:ascii="Times New Roman" w:hAnsi="Times New Roman"/>
          <w:lang w:eastAsia="en-US"/>
        </w:rPr>
        <w:t>, Самарская обла</w:t>
      </w:r>
      <w:r w:rsidR="001A7E70" w:rsidRPr="001A7E70">
        <w:rPr>
          <w:rFonts w:ascii="Times New Roman" w:hAnsi="Times New Roman"/>
          <w:lang w:eastAsia="en-US"/>
        </w:rPr>
        <w:t xml:space="preserve">сть, Сызранский район, </w:t>
      </w:r>
      <w:proofErr w:type="gramStart"/>
      <w:r w:rsidR="001A7E70" w:rsidRPr="001A7E70">
        <w:rPr>
          <w:rFonts w:ascii="Times New Roman" w:hAnsi="Times New Roman"/>
          <w:lang w:eastAsia="en-US"/>
        </w:rPr>
        <w:t>с</w:t>
      </w:r>
      <w:proofErr w:type="gramEnd"/>
      <w:r w:rsidR="001A7E70" w:rsidRPr="001A7E70">
        <w:rPr>
          <w:rFonts w:ascii="Times New Roman" w:hAnsi="Times New Roman"/>
          <w:lang w:eastAsia="en-US"/>
        </w:rPr>
        <w:t xml:space="preserve">. </w:t>
      </w:r>
      <w:proofErr w:type="gramStart"/>
      <w:r w:rsidR="001A7E70" w:rsidRPr="001A7E70">
        <w:rPr>
          <w:rFonts w:ascii="Times New Roman" w:hAnsi="Times New Roman"/>
          <w:lang w:eastAsia="en-US"/>
        </w:rPr>
        <w:t>Заборовка</w:t>
      </w:r>
      <w:proofErr w:type="gramEnd"/>
      <w:r w:rsidR="001A7E70" w:rsidRPr="001A7E70">
        <w:rPr>
          <w:rFonts w:ascii="Times New Roman" w:hAnsi="Times New Roman"/>
          <w:lang w:eastAsia="en-US"/>
        </w:rPr>
        <w:t>, ул. Почтовая, 2</w:t>
      </w:r>
      <w:r w:rsidR="00F25FFA" w:rsidRPr="001A7E70">
        <w:rPr>
          <w:rFonts w:ascii="Times New Roman" w:hAnsi="Times New Roman"/>
          <w:lang w:eastAsia="en-US"/>
        </w:rPr>
        <w:t xml:space="preserve">, , а также на </w:t>
      </w:r>
      <w:r w:rsidR="00F25FFA" w:rsidRPr="001A7E70">
        <w:t xml:space="preserve">сайте </w:t>
      </w:r>
      <w:r w:rsidR="00F25FFA" w:rsidRPr="001A7E70">
        <w:rPr>
          <w:rFonts w:ascii="Times New Roman" w:hAnsi="Times New Roman"/>
        </w:rPr>
        <w:t>Сызранского района (</w:t>
      </w:r>
      <w:hyperlink r:id="rId14" w:history="1">
        <w:r w:rsidR="00F25FFA" w:rsidRPr="001A7E70">
          <w:rPr>
            <w:rStyle w:val="ae"/>
            <w:rFonts w:ascii="Times New Roman" w:hAnsi="Times New Roman"/>
            <w:color w:val="auto"/>
            <w:lang w:val="en-US"/>
          </w:rPr>
          <w:t>www</w:t>
        </w:r>
        <w:r w:rsidR="00F25FFA" w:rsidRPr="001A7E70">
          <w:rPr>
            <w:rStyle w:val="ae"/>
            <w:rFonts w:ascii="Times New Roman" w:hAnsi="Times New Roman"/>
            <w:color w:val="auto"/>
          </w:rPr>
          <w:t>.</w:t>
        </w:r>
        <w:proofErr w:type="spellStart"/>
        <w:r w:rsidR="00F25FFA" w:rsidRPr="001A7E70">
          <w:rPr>
            <w:rStyle w:val="ae"/>
            <w:rFonts w:ascii="Times New Roman" w:hAnsi="Times New Roman"/>
            <w:color w:val="auto"/>
            <w:lang w:val="en-US"/>
          </w:rPr>
          <w:t>syzrayon</w:t>
        </w:r>
        <w:proofErr w:type="spellEnd"/>
        <w:r w:rsidR="00F25FFA" w:rsidRPr="001A7E70">
          <w:rPr>
            <w:rStyle w:val="ae"/>
            <w:rFonts w:ascii="Times New Roman" w:hAnsi="Times New Roman"/>
            <w:color w:val="auto"/>
          </w:rPr>
          <w:t>.</w:t>
        </w:r>
        <w:proofErr w:type="spellStart"/>
        <w:r w:rsidR="00F25FFA" w:rsidRPr="001A7E70">
          <w:rPr>
            <w:rStyle w:val="ae"/>
            <w:rFonts w:ascii="Times New Roman" w:hAnsi="Times New Roman"/>
            <w:color w:val="auto"/>
            <w:lang w:val="en-US"/>
          </w:rPr>
          <w:t>ru</w:t>
        </w:r>
        <w:proofErr w:type="spellEnd"/>
      </w:hyperlink>
      <w:r w:rsidR="00F25FFA" w:rsidRPr="001A7E70">
        <w:rPr>
          <w:rFonts w:ascii="Times New Roman" w:hAnsi="Times New Roman"/>
        </w:rPr>
        <w:t>)</w:t>
      </w:r>
      <w:r w:rsidR="00804545" w:rsidRPr="001A7E70">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001A7E70" w:rsidRPr="001A7E70">
        <w:rPr>
          <w:rFonts w:ascii="Times New Roman" w:hAnsi="Times New Roman"/>
        </w:rPr>
        <w:t>сельского поселения Заборовка</w:t>
      </w:r>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1A7E70">
        <w:rPr>
          <w:rFonts w:ascii="Times New Roman" w:hAnsi="Times New Roman"/>
          <w:color w:val="FF0000"/>
          <w:sz w:val="24"/>
          <w:szCs w:val="24"/>
        </w:rPr>
        <w:t xml:space="preserve"> </w:t>
      </w:r>
      <w:r w:rsidR="001A7E70" w:rsidRPr="001A7E70">
        <w:rPr>
          <w:rFonts w:ascii="Times New Roman" w:hAnsi="Times New Roman"/>
          <w:sz w:val="24"/>
          <w:szCs w:val="24"/>
        </w:rPr>
        <w:t>сельского поселения Заборовка</w:t>
      </w:r>
      <w:r w:rsidR="00FA3C9B" w:rsidRPr="008633E3">
        <w:rPr>
          <w:rFonts w:ascii="Times New Roman" w:hAnsi="Times New Roman" w:cs="Times New Roman"/>
          <w:sz w:val="24"/>
          <w:szCs w:val="24"/>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AD7DEE">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AD7DEE">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AD7DEE" w:rsidRDefault="008633E3" w:rsidP="008633E3">
            <w:pPr>
              <w:pStyle w:val="ConsPlusNormal"/>
              <w:widowControl/>
              <w:ind w:firstLine="0"/>
              <w:jc w:val="center"/>
              <w:outlineLvl w:val="0"/>
              <w:rPr>
                <w:rFonts w:ascii="Times New Roman" w:hAnsi="Times New Roman"/>
              </w:rPr>
            </w:pPr>
            <w:proofErr w:type="gramStart"/>
            <w:r w:rsidRPr="00AD7DEE">
              <w:rPr>
                <w:rFonts w:ascii="Times New Roman" w:hAnsi="Times New Roman"/>
              </w:rPr>
              <w:t>Сельское</w:t>
            </w:r>
            <w:proofErr w:type="gramEnd"/>
            <w:r w:rsidR="001A7E70" w:rsidRPr="00AD7DEE">
              <w:rPr>
                <w:rFonts w:ascii="Times New Roman" w:hAnsi="Times New Roman"/>
              </w:rPr>
              <w:t xml:space="preserve"> поселения Заборовка</w:t>
            </w:r>
          </w:p>
          <w:p w:rsidR="008633E3" w:rsidRPr="00AD7DEE"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 xml:space="preserve">Администрация </w:t>
            </w:r>
            <w:r w:rsidR="001A7E70" w:rsidRPr="00AD7DEE">
              <w:rPr>
                <w:rFonts w:ascii="Times New Roman" w:hAnsi="Times New Roman"/>
              </w:rPr>
              <w:t>сельского поселения Заборовка</w:t>
            </w:r>
          </w:p>
          <w:p w:rsidR="008633E3" w:rsidRPr="00AD7DEE"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AD7DEE" w:rsidRDefault="008633E3" w:rsidP="008633E3">
            <w:pPr>
              <w:pStyle w:val="aff"/>
              <w:jc w:val="center"/>
              <w:rPr>
                <w:rFonts w:ascii="Times New Roman" w:hAnsi="Times New Roman"/>
                <w:sz w:val="20"/>
                <w:szCs w:val="20"/>
              </w:rPr>
            </w:pPr>
            <w:r w:rsidRPr="00AD7DEE">
              <w:rPr>
                <w:rFonts w:ascii="Times New Roman" w:hAnsi="Times New Roman"/>
                <w:sz w:val="20"/>
                <w:szCs w:val="20"/>
              </w:rPr>
              <w:t xml:space="preserve">Самарская область, Сызранский район, </w:t>
            </w:r>
            <w:proofErr w:type="gramStart"/>
            <w:r w:rsidRPr="00AD7DEE">
              <w:rPr>
                <w:rFonts w:ascii="Times New Roman" w:hAnsi="Times New Roman"/>
                <w:sz w:val="20"/>
                <w:szCs w:val="20"/>
              </w:rPr>
              <w:t>с</w:t>
            </w:r>
            <w:proofErr w:type="gramEnd"/>
            <w:r w:rsidR="001A7E70" w:rsidRPr="00AD7DEE">
              <w:rPr>
                <w:rFonts w:ascii="Times New Roman" w:hAnsi="Times New Roman"/>
                <w:sz w:val="20"/>
                <w:szCs w:val="20"/>
              </w:rPr>
              <w:t>. Заборовка, ул. Почтовая, д. 2</w:t>
            </w:r>
          </w:p>
          <w:p w:rsidR="008633E3" w:rsidRPr="00AD7DEE"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AD7DEE" w:rsidRDefault="001A7E70" w:rsidP="008633E3">
            <w:pPr>
              <w:autoSpaceDE w:val="0"/>
              <w:autoSpaceDN w:val="0"/>
              <w:adjustRightInd w:val="0"/>
              <w:jc w:val="center"/>
              <w:rPr>
                <w:rFonts w:ascii="Times New Roman" w:eastAsia="Cambria" w:hAnsi="Times New Roman"/>
                <w:sz w:val="20"/>
                <w:szCs w:val="20"/>
                <w:lang w:eastAsia="en-US"/>
              </w:rPr>
            </w:pPr>
            <w:r w:rsidRPr="00AD7DEE">
              <w:rPr>
                <w:rFonts w:ascii="Times New Roman" w:eastAsia="Cambria" w:hAnsi="Times New Roman"/>
                <w:sz w:val="20"/>
                <w:szCs w:val="20"/>
                <w:lang w:eastAsia="en-US"/>
              </w:rPr>
              <w:t>8(8464) 93-01-16</w:t>
            </w:r>
          </w:p>
          <w:p w:rsidR="008633E3" w:rsidRPr="00AD7DEE" w:rsidRDefault="008633E3" w:rsidP="008633E3">
            <w:pPr>
              <w:autoSpaceDE w:val="0"/>
              <w:autoSpaceDN w:val="0"/>
              <w:adjustRightInd w:val="0"/>
              <w:jc w:val="center"/>
              <w:rPr>
                <w:rFonts w:ascii="Times New Roman" w:eastAsia="Cambria" w:hAnsi="Times New Roman"/>
                <w:sz w:val="20"/>
                <w:szCs w:val="20"/>
                <w:lang w:eastAsia="en-US"/>
              </w:rPr>
            </w:pPr>
            <w:r w:rsidRPr="00AD7DEE">
              <w:rPr>
                <w:rFonts w:ascii="Times New Roman" w:eastAsia="Cambria" w:hAnsi="Times New Roman"/>
                <w:sz w:val="20"/>
                <w:szCs w:val="20"/>
                <w:lang w:eastAsia="en-US"/>
              </w:rPr>
              <w:t xml:space="preserve"> </w:t>
            </w:r>
          </w:p>
          <w:p w:rsidR="008633E3" w:rsidRPr="00AD7DEE"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cs="Times New Roman"/>
              </w:rPr>
              <w:t xml:space="preserve">Понедельник: </w:t>
            </w:r>
            <w:r w:rsidR="001A7E70" w:rsidRPr="00AD7DEE">
              <w:rPr>
                <w:rFonts w:ascii="Times New Roman" w:hAnsi="Times New Roman"/>
              </w:rPr>
              <w:t>8.00 – 16</w:t>
            </w:r>
            <w:r w:rsidRPr="00AD7DEE">
              <w:rPr>
                <w:rFonts w:ascii="Times New Roman" w:hAnsi="Times New Roman"/>
              </w:rPr>
              <w:t>.00</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Приемный день</w:t>
            </w:r>
          </w:p>
          <w:p w:rsidR="008633E3" w:rsidRPr="00AD7DEE" w:rsidRDefault="001A7E70" w:rsidP="008633E3">
            <w:pPr>
              <w:pStyle w:val="ConsPlusNormal"/>
              <w:widowControl/>
              <w:ind w:firstLine="0"/>
              <w:jc w:val="center"/>
              <w:outlineLvl w:val="0"/>
              <w:rPr>
                <w:rFonts w:ascii="Times New Roman" w:hAnsi="Times New Roman"/>
              </w:rPr>
            </w:pPr>
            <w:r w:rsidRPr="00AD7DEE">
              <w:rPr>
                <w:rFonts w:ascii="Times New Roman" w:hAnsi="Times New Roman"/>
              </w:rPr>
              <w:t>Вторник: 8.00 – 16</w:t>
            </w:r>
            <w:r w:rsidR="008633E3" w:rsidRPr="00AD7DEE">
              <w:rPr>
                <w:rFonts w:ascii="Times New Roman" w:hAnsi="Times New Roman"/>
              </w:rPr>
              <w:t>.00</w:t>
            </w:r>
          </w:p>
          <w:p w:rsidR="008633E3" w:rsidRPr="00AD7DEE" w:rsidRDefault="008633E3" w:rsidP="008633E3">
            <w:pPr>
              <w:pStyle w:val="ConsPlusNormal"/>
              <w:widowControl/>
              <w:ind w:firstLine="0"/>
              <w:jc w:val="center"/>
              <w:outlineLvl w:val="0"/>
              <w:rPr>
                <w:rFonts w:ascii="Times New Roman" w:hAnsi="Times New Roman"/>
              </w:rPr>
            </w:pPr>
            <w:proofErr w:type="spellStart"/>
            <w:r w:rsidRPr="00AD7DEE">
              <w:rPr>
                <w:rFonts w:ascii="Times New Roman" w:hAnsi="Times New Roman"/>
              </w:rPr>
              <w:t>неприемный</w:t>
            </w:r>
            <w:proofErr w:type="spellEnd"/>
            <w:r w:rsidRPr="00AD7DEE">
              <w:rPr>
                <w:rFonts w:ascii="Times New Roman" w:hAnsi="Times New Roman"/>
              </w:rPr>
              <w:t xml:space="preserve"> день</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Среда: 8.00 – 1</w:t>
            </w:r>
            <w:r w:rsidR="001A7E70" w:rsidRPr="00AD7DEE">
              <w:rPr>
                <w:rFonts w:ascii="Times New Roman" w:hAnsi="Times New Roman"/>
              </w:rPr>
              <w:t>6</w:t>
            </w:r>
            <w:r w:rsidRPr="00AD7DEE">
              <w:rPr>
                <w:rFonts w:ascii="Times New Roman" w:hAnsi="Times New Roman"/>
              </w:rPr>
              <w:t>.00</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Приемный день</w:t>
            </w:r>
          </w:p>
          <w:p w:rsidR="008633E3" w:rsidRPr="00AD7DEE" w:rsidRDefault="001A7E70" w:rsidP="008633E3">
            <w:pPr>
              <w:pStyle w:val="ConsPlusNormal"/>
              <w:widowControl/>
              <w:ind w:firstLine="0"/>
              <w:jc w:val="center"/>
              <w:outlineLvl w:val="0"/>
              <w:rPr>
                <w:rFonts w:ascii="Times New Roman" w:hAnsi="Times New Roman"/>
              </w:rPr>
            </w:pPr>
            <w:r w:rsidRPr="00AD7DEE">
              <w:rPr>
                <w:rFonts w:ascii="Times New Roman" w:hAnsi="Times New Roman"/>
              </w:rPr>
              <w:t>Четверг: 8.00 – 16</w:t>
            </w:r>
            <w:r w:rsidR="008633E3" w:rsidRPr="00AD7DEE">
              <w:rPr>
                <w:rFonts w:ascii="Times New Roman" w:hAnsi="Times New Roman"/>
              </w:rPr>
              <w:t>.00</w:t>
            </w:r>
          </w:p>
          <w:p w:rsidR="008633E3" w:rsidRPr="00AD7DEE" w:rsidRDefault="008633E3" w:rsidP="008633E3">
            <w:pPr>
              <w:pStyle w:val="ConsPlusNormal"/>
              <w:widowControl/>
              <w:ind w:firstLine="0"/>
              <w:jc w:val="center"/>
              <w:outlineLvl w:val="0"/>
              <w:rPr>
                <w:rFonts w:ascii="Times New Roman" w:hAnsi="Times New Roman"/>
              </w:rPr>
            </w:pPr>
            <w:proofErr w:type="spellStart"/>
            <w:r w:rsidRPr="00AD7DEE">
              <w:rPr>
                <w:rFonts w:ascii="Times New Roman" w:hAnsi="Times New Roman"/>
              </w:rPr>
              <w:t>неприемный</w:t>
            </w:r>
            <w:proofErr w:type="spellEnd"/>
            <w:r w:rsidRPr="00AD7DEE">
              <w:rPr>
                <w:rFonts w:ascii="Times New Roman" w:hAnsi="Times New Roman"/>
              </w:rPr>
              <w:t xml:space="preserve"> день</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cs="Times New Roman"/>
              </w:rPr>
              <w:t xml:space="preserve">Пятница: </w:t>
            </w:r>
            <w:r w:rsidRPr="00AD7DEE">
              <w:rPr>
                <w:rFonts w:ascii="Times New Roman" w:hAnsi="Times New Roman"/>
              </w:rPr>
              <w:t>8.00 – 1</w:t>
            </w:r>
            <w:r w:rsidR="001A7E70" w:rsidRPr="00AD7DEE">
              <w:rPr>
                <w:rFonts w:ascii="Times New Roman" w:hAnsi="Times New Roman"/>
              </w:rPr>
              <w:t>6</w:t>
            </w:r>
            <w:r w:rsidRPr="00AD7DEE">
              <w:rPr>
                <w:rFonts w:ascii="Times New Roman" w:hAnsi="Times New Roman"/>
              </w:rPr>
              <w:t>.00</w:t>
            </w:r>
          </w:p>
          <w:p w:rsidR="008633E3" w:rsidRPr="00AD7DEE" w:rsidRDefault="008633E3" w:rsidP="008633E3">
            <w:pPr>
              <w:pStyle w:val="ConsPlusNormal"/>
              <w:widowControl/>
              <w:ind w:firstLine="0"/>
              <w:jc w:val="center"/>
              <w:outlineLvl w:val="0"/>
              <w:rPr>
                <w:rFonts w:ascii="Times New Roman" w:hAnsi="Times New Roman"/>
              </w:rPr>
            </w:pPr>
            <w:proofErr w:type="spellStart"/>
            <w:r w:rsidRPr="00AD7DEE">
              <w:rPr>
                <w:rFonts w:ascii="Times New Roman" w:hAnsi="Times New Roman"/>
              </w:rPr>
              <w:t>неприемный</w:t>
            </w:r>
            <w:proofErr w:type="spellEnd"/>
            <w:r w:rsidRPr="00AD7DEE">
              <w:rPr>
                <w:rFonts w:ascii="Times New Roman" w:hAnsi="Times New Roman"/>
              </w:rPr>
              <w:t xml:space="preserve"> день</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 xml:space="preserve">Суббота: </w:t>
            </w:r>
            <w:proofErr w:type="spellStart"/>
            <w:r w:rsidRPr="00AD7DEE">
              <w:rPr>
                <w:rFonts w:ascii="Times New Roman" w:hAnsi="Times New Roman"/>
              </w:rPr>
              <w:t>неприемный</w:t>
            </w:r>
            <w:proofErr w:type="spellEnd"/>
            <w:r w:rsidRPr="00AD7DEE">
              <w:rPr>
                <w:rFonts w:ascii="Times New Roman" w:hAnsi="Times New Roman"/>
              </w:rPr>
              <w:t xml:space="preserve"> день</w:t>
            </w:r>
          </w:p>
          <w:p w:rsidR="008633E3" w:rsidRPr="00AD7DEE" w:rsidRDefault="008633E3" w:rsidP="008633E3">
            <w:pPr>
              <w:pStyle w:val="ConsPlusNormal"/>
              <w:widowControl/>
              <w:ind w:firstLine="0"/>
              <w:jc w:val="center"/>
              <w:outlineLvl w:val="0"/>
              <w:rPr>
                <w:rFonts w:ascii="Times New Roman" w:hAnsi="Times New Roman"/>
              </w:rPr>
            </w:pPr>
            <w:r w:rsidRPr="00AD7DEE">
              <w:rPr>
                <w:rFonts w:ascii="Times New Roman" w:hAnsi="Times New Roman"/>
              </w:rPr>
              <w:t xml:space="preserve">Воскресенье: </w:t>
            </w:r>
            <w:proofErr w:type="spellStart"/>
            <w:r w:rsidRPr="00AD7DEE">
              <w:rPr>
                <w:rFonts w:ascii="Times New Roman" w:hAnsi="Times New Roman"/>
              </w:rPr>
              <w:t>неприемный</w:t>
            </w:r>
            <w:proofErr w:type="spellEnd"/>
            <w:r w:rsidRPr="00AD7DEE">
              <w:rPr>
                <w:rFonts w:ascii="Times New Roman" w:hAnsi="Times New Roman"/>
              </w:rPr>
              <w:t xml:space="preserve"> день</w:t>
            </w:r>
          </w:p>
          <w:p w:rsidR="008633E3" w:rsidRPr="00AD7DEE" w:rsidRDefault="008633E3" w:rsidP="008633E3">
            <w:pPr>
              <w:pStyle w:val="ConsPlusNormal"/>
              <w:widowControl/>
              <w:ind w:firstLine="0"/>
              <w:jc w:val="center"/>
              <w:outlineLvl w:val="0"/>
              <w:rPr>
                <w:rFonts w:ascii="Times New Roman" w:hAnsi="Times New Roman"/>
              </w:rPr>
            </w:pPr>
          </w:p>
          <w:p w:rsidR="008633E3" w:rsidRPr="00AD7DEE" w:rsidRDefault="008633E3" w:rsidP="008633E3">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8633E3" w:rsidRPr="00AD7DEE" w:rsidRDefault="00AD7DEE" w:rsidP="008633E3">
            <w:pPr>
              <w:pStyle w:val="ConsPlusNormal"/>
              <w:widowControl/>
              <w:ind w:firstLine="0"/>
              <w:jc w:val="center"/>
              <w:outlineLvl w:val="0"/>
              <w:rPr>
                <w:rFonts w:ascii="Times New Roman" w:hAnsi="Times New Roman" w:cs="Times New Roman"/>
              </w:rPr>
            </w:pPr>
            <w:proofErr w:type="spellStart"/>
            <w:r w:rsidRPr="00AD7DEE">
              <w:rPr>
                <w:rFonts w:ascii="Times New Roman" w:hAnsi="Times New Roman" w:cs="Times New Roman"/>
                <w:lang w:val="en-US"/>
              </w:rPr>
              <w:lastRenderedPageBreak/>
              <w:t>adm</w:t>
            </w:r>
            <w:proofErr w:type="spellEnd"/>
            <w:r w:rsidRPr="00AD7DEE">
              <w:rPr>
                <w:rFonts w:ascii="Times New Roman" w:hAnsi="Times New Roman" w:cs="Times New Roman"/>
              </w:rPr>
              <w:t>.</w:t>
            </w:r>
            <w:proofErr w:type="spellStart"/>
            <w:r w:rsidRPr="00AD7DEE">
              <w:rPr>
                <w:rFonts w:ascii="Times New Roman" w:hAnsi="Times New Roman" w:cs="Times New Roman"/>
                <w:lang w:val="en-US"/>
              </w:rPr>
              <w:t>zaborovka</w:t>
            </w:r>
            <w:proofErr w:type="spellEnd"/>
            <w:r w:rsidR="008633E3" w:rsidRPr="00AD7DEE">
              <w:rPr>
                <w:rFonts w:ascii="Times New Roman" w:hAnsi="Times New Roman" w:cs="Times New Roman"/>
              </w:rPr>
              <w:t>@</w:t>
            </w:r>
            <w:proofErr w:type="spellStart"/>
            <w:r w:rsidRPr="00AD7DEE">
              <w:rPr>
                <w:rFonts w:ascii="Times New Roman" w:hAnsi="Times New Roman" w:cs="Times New Roman"/>
                <w:lang w:val="en-US"/>
              </w:rPr>
              <w:t>yandex</w:t>
            </w:r>
            <w:proofErr w:type="spellEnd"/>
            <w:r w:rsidR="008633E3" w:rsidRPr="00AD7DEE">
              <w:rPr>
                <w:rFonts w:ascii="Times New Roman" w:hAnsi="Times New Roman" w:cs="Times New Roman"/>
              </w:rPr>
              <w:t>.</w:t>
            </w:r>
            <w:proofErr w:type="spellStart"/>
            <w:r w:rsidR="008633E3" w:rsidRPr="00AD7DEE">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633E3" w:rsidRPr="00AD7DEE" w:rsidRDefault="001A7E70" w:rsidP="008633E3">
            <w:pPr>
              <w:autoSpaceDE w:val="0"/>
              <w:autoSpaceDN w:val="0"/>
              <w:adjustRightInd w:val="0"/>
              <w:jc w:val="center"/>
              <w:rPr>
                <w:rFonts w:ascii="Times New Roman" w:eastAsia="Cambria" w:hAnsi="Times New Roman"/>
                <w:sz w:val="20"/>
                <w:szCs w:val="20"/>
                <w:lang w:eastAsia="en-US"/>
              </w:rPr>
            </w:pPr>
            <w:r w:rsidRPr="00AD7DEE">
              <w:rPr>
                <w:rFonts w:ascii="Times New Roman" w:eastAsia="Cambria" w:hAnsi="Times New Roman"/>
                <w:sz w:val="20"/>
                <w:szCs w:val="20"/>
                <w:lang w:eastAsia="en-US"/>
              </w:rPr>
              <w:t>8(8464) 93-01-16</w:t>
            </w:r>
          </w:p>
          <w:p w:rsidR="008633E3" w:rsidRPr="00AD7DEE"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AD7DEE" w:rsidRPr="00AD7DEE">
        <w:rPr>
          <w:rFonts w:ascii="Times New Roman" w:hAnsi="Times New Roman"/>
          <w:sz w:val="24"/>
          <w:szCs w:val="24"/>
        </w:rPr>
        <w:t>сельского поселения Заборовка</w:t>
      </w:r>
      <w:r w:rsidR="00385B20" w:rsidRPr="00AD7DEE">
        <w:rPr>
          <w:rFonts w:ascii="Times New Roman" w:hAnsi="Times New Roman" w:cs="Times New Roman"/>
          <w:sz w:val="24"/>
          <w:szCs w:val="24"/>
        </w:rPr>
        <w:t xml:space="preserve"> </w:t>
      </w:r>
      <w:r w:rsidR="002D315F" w:rsidRPr="00AD7DEE">
        <w:rPr>
          <w:rFonts w:ascii="Times New Roman" w:hAnsi="Times New Roman"/>
          <w:sz w:val="24"/>
          <w:szCs w:val="24"/>
        </w:rPr>
        <w:t>муниципального района Сызранский</w:t>
      </w:r>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1A7E70">
            <w:pPr>
              <w:pStyle w:val="af7"/>
              <w:rPr>
                <w:rStyle w:val="af6"/>
                <w:rFonts w:eastAsia="MS Gothic"/>
                <w:b w:val="0"/>
              </w:rPr>
            </w:pPr>
            <w:hyperlink r:id="rId15"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 xml:space="preserve">из муниципальной </w:t>
            </w:r>
            <w:r w:rsidR="000375A3" w:rsidRPr="00C57118">
              <w:rPr>
                <w:rFonts w:ascii="Times New Roman" w:hAnsi="Times New Roman" w:cs="Times New Roman"/>
                <w:sz w:val="24"/>
                <w:szCs w:val="24"/>
              </w:rPr>
              <w:t>собственности</w:t>
            </w:r>
            <w:r w:rsidR="00C57118" w:rsidRPr="00C57118">
              <w:rPr>
                <w:rFonts w:ascii="Times New Roman" w:hAnsi="Times New Roman"/>
                <w:sz w:val="24"/>
                <w:szCs w:val="24"/>
              </w:rPr>
              <w:t xml:space="preserve"> сельского поселения Заборовка</w:t>
            </w:r>
            <w:r w:rsidR="000375A3" w:rsidRPr="00C57118">
              <w:rPr>
                <w:rFonts w:ascii="Times New Roman" w:hAnsi="Times New Roman" w:cs="Times New Roman"/>
                <w:sz w:val="24"/>
                <w:szCs w:val="24"/>
              </w:rPr>
              <w:t xml:space="preserve"> </w:t>
            </w:r>
            <w:r w:rsidR="002D315F" w:rsidRPr="00C57118">
              <w:rPr>
                <w:rFonts w:ascii="Times New Roman" w:hAnsi="Times New Roman"/>
                <w:sz w:val="24"/>
                <w:szCs w:val="24"/>
              </w:rPr>
              <w:t>муниципального района</w:t>
            </w:r>
            <w:r w:rsidR="002D315F" w:rsidRPr="009D27B6">
              <w:rPr>
                <w:rFonts w:ascii="Times New Roman" w:hAnsi="Times New Roman"/>
                <w:sz w:val="24"/>
                <w:szCs w:val="24"/>
              </w:rPr>
              <w:t xml:space="preserve">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C57118" w:rsidRPr="00C57118">
        <w:rPr>
          <w:sz w:val="24"/>
          <w:szCs w:val="24"/>
        </w:rPr>
        <w:t>сельского поселения Заборовка</w:t>
      </w:r>
      <w:r w:rsidR="00385B20" w:rsidRPr="00385B20">
        <w:rPr>
          <w:sz w:val="24"/>
          <w:szCs w:val="24"/>
        </w:rPr>
        <w:t xml:space="preserve">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385B20" w:rsidRPr="00385B20">
              <w:rPr>
                <w:rFonts w:ascii="Times New Roman" w:hAnsi="Times New Roman"/>
              </w:rPr>
              <w:t xml:space="preserve">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57118" w:rsidTr="00165B04">
        <w:tc>
          <w:tcPr>
            <w:tcW w:w="5346" w:type="dxa"/>
            <w:tcBorders>
              <w:top w:val="nil"/>
              <w:left w:val="nil"/>
              <w:bottom w:val="nil"/>
              <w:right w:val="nil"/>
            </w:tcBorders>
            <w:shd w:val="clear" w:color="auto" w:fill="auto"/>
          </w:tcPr>
          <w:p w:rsidR="00B7092C" w:rsidRPr="00C57118" w:rsidRDefault="007547C5" w:rsidP="004F29AE">
            <w:pPr>
              <w:pStyle w:val="ConsPlusNormal"/>
              <w:widowControl/>
              <w:ind w:firstLine="0"/>
              <w:jc w:val="right"/>
              <w:outlineLvl w:val="0"/>
              <w:rPr>
                <w:rFonts w:ascii="Times New Roman" w:hAnsi="Times New Roman" w:cs="Times New Roman"/>
                <w:sz w:val="24"/>
                <w:szCs w:val="24"/>
              </w:rPr>
            </w:pPr>
            <w:r w:rsidRPr="00C57118">
              <w:rPr>
                <w:rFonts w:ascii="Times New Roman" w:hAnsi="Times New Roman" w:cs="Times New Roman"/>
                <w:sz w:val="24"/>
                <w:szCs w:val="24"/>
              </w:rPr>
              <w:lastRenderedPageBreak/>
              <w:t>Приложение №</w:t>
            </w:r>
            <w:r w:rsidR="005D45D9" w:rsidRPr="00C57118">
              <w:rPr>
                <w:rFonts w:ascii="Times New Roman" w:hAnsi="Times New Roman" w:cs="Times New Roman"/>
                <w:sz w:val="24"/>
                <w:szCs w:val="24"/>
              </w:rPr>
              <w:t xml:space="preserve"> 4</w:t>
            </w:r>
          </w:p>
          <w:p w:rsidR="00B7092C" w:rsidRPr="00C57118" w:rsidRDefault="00577EB7" w:rsidP="00385B20">
            <w:pPr>
              <w:pStyle w:val="ConsPlusNormal"/>
              <w:widowControl/>
              <w:ind w:firstLine="0"/>
              <w:jc w:val="right"/>
              <w:outlineLvl w:val="0"/>
              <w:rPr>
                <w:rFonts w:ascii="Times New Roman" w:hAnsi="Times New Roman" w:cs="Times New Roman"/>
                <w:sz w:val="24"/>
                <w:szCs w:val="24"/>
              </w:rPr>
            </w:pPr>
            <w:r w:rsidRPr="00C57118">
              <w:rPr>
                <w:rFonts w:ascii="Times New Roman" w:hAnsi="Times New Roman"/>
                <w:sz w:val="24"/>
                <w:szCs w:val="24"/>
              </w:rPr>
              <w:t xml:space="preserve">к </w:t>
            </w:r>
            <w:r w:rsidR="00385B20" w:rsidRPr="00C57118">
              <w:rPr>
                <w:rFonts w:ascii="Times New Roman" w:hAnsi="Times New Roman"/>
                <w:sz w:val="24"/>
                <w:szCs w:val="24"/>
              </w:rPr>
              <w:t>а</w:t>
            </w:r>
            <w:r w:rsidRPr="00C57118">
              <w:rPr>
                <w:rFonts w:ascii="Times New Roman" w:hAnsi="Times New Roman"/>
                <w:sz w:val="24"/>
                <w:szCs w:val="24"/>
              </w:rPr>
              <w:t xml:space="preserve">дминистративному регламенту по предоставлению </w:t>
            </w:r>
            <w:r w:rsidR="008E1C6D" w:rsidRPr="00C57118">
              <w:rPr>
                <w:rFonts w:ascii="Times New Roman" w:hAnsi="Times New Roman"/>
                <w:sz w:val="24"/>
                <w:szCs w:val="24"/>
              </w:rPr>
              <w:t>муниципальной</w:t>
            </w:r>
            <w:r w:rsidRPr="00C57118">
              <w:rPr>
                <w:rFonts w:ascii="Times New Roman" w:hAnsi="Times New Roman"/>
                <w:sz w:val="24"/>
                <w:szCs w:val="24"/>
              </w:rPr>
              <w:t xml:space="preserve"> услуги «Предоставление земельных участков из муниципальной собственност</w:t>
            </w:r>
            <w:r w:rsidR="00385B20" w:rsidRPr="00C57118">
              <w:rPr>
                <w:rFonts w:ascii="Times New Roman" w:hAnsi="Times New Roman"/>
                <w:sz w:val="24"/>
                <w:szCs w:val="24"/>
              </w:rPr>
              <w:t xml:space="preserve">и </w:t>
            </w:r>
            <w:r w:rsidR="00C57118" w:rsidRPr="00C57118">
              <w:rPr>
                <w:rFonts w:ascii="Times New Roman" w:hAnsi="Times New Roman"/>
                <w:sz w:val="24"/>
                <w:szCs w:val="24"/>
              </w:rPr>
              <w:t xml:space="preserve"> сельского поселения Заборовка</w:t>
            </w:r>
            <w:r w:rsidR="00385B20" w:rsidRPr="00C57118">
              <w:rPr>
                <w:rFonts w:ascii="Times New Roman" w:hAnsi="Times New Roman" w:cs="Times New Roman"/>
                <w:sz w:val="24"/>
                <w:szCs w:val="24"/>
              </w:rPr>
              <w:t xml:space="preserve"> </w:t>
            </w:r>
            <w:r w:rsidR="002D315F" w:rsidRPr="00C57118">
              <w:rPr>
                <w:rFonts w:ascii="Times New Roman" w:hAnsi="Times New Roman"/>
                <w:sz w:val="24"/>
                <w:szCs w:val="24"/>
              </w:rPr>
              <w:t xml:space="preserve">муниципального района Сызранский Самарской области </w:t>
            </w:r>
            <w:r w:rsidRPr="00C57118">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C57118">
        <w:rPr>
          <w:color w:val="FF0000"/>
          <w:sz w:val="24"/>
          <w:szCs w:val="24"/>
        </w:rPr>
        <w:t xml:space="preserve"> </w:t>
      </w:r>
      <w:r w:rsidR="00C57118" w:rsidRPr="00C57118">
        <w:rPr>
          <w:sz w:val="24"/>
          <w:szCs w:val="24"/>
        </w:rPr>
        <w:t>сельского поселения Заборовка</w:t>
      </w:r>
      <w:r w:rsidR="00577EB7" w:rsidRPr="00C57118">
        <w:rPr>
          <w:sz w:val="24"/>
          <w:szCs w:val="24"/>
        </w:rPr>
        <w:t xml:space="preserve"> </w:t>
      </w:r>
      <w:r w:rsidR="00280D83" w:rsidRPr="00C57118">
        <w:rPr>
          <w:sz w:val="24"/>
          <w:szCs w:val="24"/>
        </w:rPr>
        <w:t xml:space="preserve">муниципального района Сызранский Самарской области </w:t>
      </w:r>
      <w:r w:rsidR="00577EB7" w:rsidRPr="00C57118">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C57118">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9D27B6">
              <w:rPr>
                <w:rFonts w:ascii="Times New Roman" w:hAnsi="Times New Roman"/>
              </w:rPr>
              <w:t xml:space="preserve">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00C57118">
              <w:rPr>
                <w:rFonts w:ascii="Times New Roman" w:hAnsi="Times New Roman"/>
                <w:color w:val="FF0000"/>
                <w:sz w:val="24"/>
                <w:szCs w:val="24"/>
              </w:rPr>
              <w:t xml:space="preserve"> </w:t>
            </w:r>
            <w:r w:rsidR="00C57118" w:rsidRPr="00C57118">
              <w:rPr>
                <w:rFonts w:ascii="Times New Roman" w:hAnsi="Times New Roman"/>
                <w:sz w:val="24"/>
                <w:szCs w:val="24"/>
              </w:rPr>
              <w:t>сельского поселения Заборовка</w:t>
            </w:r>
            <w:r w:rsidR="00CD298B" w:rsidRPr="00C57118">
              <w:rPr>
                <w:rFonts w:ascii="Times New Roman" w:hAnsi="Times New Roman"/>
                <w:sz w:val="24"/>
                <w:szCs w:val="24"/>
              </w:rPr>
              <w:t xml:space="preserve"> </w:t>
            </w:r>
            <w:r w:rsidR="00280D83" w:rsidRPr="00C57118">
              <w:rPr>
                <w:rFonts w:ascii="Times New Roman" w:hAnsi="Times New Roman"/>
                <w:sz w:val="24"/>
                <w:szCs w:val="24"/>
              </w:rPr>
              <w:t>муниципального райо</w:t>
            </w:r>
            <w:r w:rsidR="00280D83" w:rsidRPr="009D27B6">
              <w:rPr>
                <w:rFonts w:ascii="Times New Roman" w:hAnsi="Times New Roman"/>
                <w:sz w:val="24"/>
                <w:szCs w:val="24"/>
              </w:rPr>
              <w:t xml:space="preserve">на Сызранский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1A7E70"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1A7E70" w:rsidRPr="00983FC9" w:rsidRDefault="001A7E7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1A7E70"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1A7E70" w:rsidRPr="00983FC9" w:rsidRDefault="001A7E70"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1A7E70" w:rsidRPr="00983FC9" w:rsidRDefault="001A7E70"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1A7E70" w:rsidRPr="00983FC9" w:rsidRDefault="001A7E70"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1A7E70"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1A7E70"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1A7E70" w:rsidRPr="00983FC9" w:rsidRDefault="001A7E70"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1A7E70" w:rsidRPr="00983FC9" w:rsidRDefault="001A7E7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1A7E70" w:rsidRPr="00983FC9" w:rsidRDefault="001A7E70"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A7E70"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1A7E70"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1A7E70" w:rsidRPr="00983FC9" w:rsidRDefault="001A7E70"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1A7E70" w:rsidRPr="00983FC9" w:rsidRDefault="001A7E7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1A7E70" w:rsidRPr="00983FC9" w:rsidRDefault="001A7E70"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1A7E70" w:rsidRDefault="001A7E70"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A7E70" w:rsidRPr="00983FC9" w:rsidRDefault="001A7E70"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1A7E70"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1A7E70" w:rsidRPr="00983FC9" w:rsidRDefault="001A7E70"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1A7E70" w:rsidRPr="00983FC9" w:rsidRDefault="001A7E70"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1A7E70" w:rsidRPr="005A6681" w:rsidRDefault="001A7E70"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A7E70" w:rsidRPr="00983FC9" w:rsidRDefault="001A7E70"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1A7E70" w:rsidRPr="00983FC9" w:rsidRDefault="001A7E7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1A7E70"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1A7E70" w:rsidRPr="00330F06" w:rsidRDefault="001A7E70"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1A7E70" w:rsidRPr="00790824" w:rsidRDefault="001A7E7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1A7E70" w:rsidRPr="00330F06" w:rsidRDefault="001A7E70"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1A7E70"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1A7E70"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1A7E70" w:rsidRPr="00790824" w:rsidRDefault="001A7E70"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1A7E70"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1A7E70"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1A7E70"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1A7E70" w:rsidRPr="005318F7" w:rsidRDefault="001A7E70"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1A7E70" w:rsidRPr="00790824" w:rsidRDefault="001A7E7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1A7E70"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1A7E70" w:rsidRPr="005318F7" w:rsidRDefault="001A7E70"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1A7E70"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1A7E70"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1A7E70" w:rsidRPr="005318F7" w:rsidRDefault="001A7E70"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1A7E70">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1A7E70">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1A7E70" w:rsidRPr="00790824" w:rsidRDefault="001A7E70"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1A7E70">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1A7E70" w:rsidRPr="005318F7" w:rsidRDefault="001A7E70"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1A7E70">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1A7E70">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1A7E70" w:rsidRPr="008A7259" w:rsidRDefault="001A7E70"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1A7E70">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1A7E70" w:rsidRPr="005318F7" w:rsidRDefault="001A7E70"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1A7E70">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1A7E70" w:rsidRPr="00790824" w:rsidRDefault="001A7E70"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1A7E70">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1A7E70">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1A7E70" w:rsidRPr="005318F7" w:rsidRDefault="001A7E70"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1A7E70" w:rsidRPr="00CA3368" w:rsidRDefault="001A7E70"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1A7E70" w:rsidRPr="005318F7" w:rsidRDefault="001A7E70"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1A7E70" w:rsidRPr="005318F7" w:rsidRDefault="001A7E70"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1A7E70" w:rsidRPr="001F7D0C" w:rsidRDefault="001A7E70"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1A7E70" w:rsidRPr="00790824" w:rsidRDefault="001A7E70"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1A7E70" w:rsidRPr="00790824" w:rsidRDefault="001A7E70"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1A7E70" w:rsidRPr="00F662E4" w:rsidRDefault="001A7E70"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1A7E70" w:rsidRPr="00F662E4" w:rsidRDefault="001A7E70"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1A7E70" w:rsidRPr="00F662E4" w:rsidRDefault="001A7E70"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1A7E70" w:rsidRPr="005318F7" w:rsidRDefault="001A7E70"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1A7E70"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1A7E70"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1A7E70"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1A7E70"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1A7E70"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1A7E70" w:rsidRPr="00790824" w:rsidRDefault="001A7E70"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1A7E70"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1A7E70"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1A7E70"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1A7E70"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1A7E70"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1A7E70" w:rsidRPr="00790824" w:rsidRDefault="001A7E70"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1A7E70"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1A7E70"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1A7E70" w:rsidRPr="00AD0571" w:rsidRDefault="001A7E70"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1A7E70" w:rsidRPr="005318F7" w:rsidRDefault="001A7E7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1A7E70" w:rsidRPr="001F7D0C" w:rsidRDefault="001A7E7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1A7E70" w:rsidRPr="00790824" w:rsidRDefault="001A7E70"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1A7E70" w:rsidRPr="00790824" w:rsidRDefault="001A7E70"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1A7E70" w:rsidRPr="005318F7" w:rsidRDefault="001A7E70"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1A7E70"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1A7E70"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1A7E70"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1A7E70"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1A7E70" w:rsidRPr="00790824" w:rsidRDefault="001A7E70"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A7E70"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1A7E70"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1A7E70"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1A7E70"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1A7E70"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1A7E70" w:rsidRPr="00790824" w:rsidRDefault="001A7E7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1A7E70"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1A7E70"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A7E70"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1A7E70"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1A7E70" w:rsidRPr="005318F7" w:rsidRDefault="001A7E70"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1A7E70" w:rsidRPr="005318F7" w:rsidRDefault="001A7E70"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1A7E70" w:rsidRPr="005318F7" w:rsidRDefault="001A7E7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1A7E70" w:rsidRPr="005318F7" w:rsidRDefault="001A7E70"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1A7E70" w:rsidRPr="005318F7" w:rsidRDefault="001A7E70"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1A7E70" w:rsidRPr="00393AF7" w:rsidRDefault="001A7E70"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1A7E70" w:rsidRPr="005318F7" w:rsidRDefault="001A7E70"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1A7E70" w:rsidRPr="005318F7" w:rsidRDefault="001A7E70"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1A7E70" w:rsidRPr="001F7D0C" w:rsidRDefault="001A7E70"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1A7E70" w:rsidRPr="00790824" w:rsidRDefault="001A7E7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1A7E70" w:rsidRPr="00790824" w:rsidRDefault="001A7E70"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57118">
        <w:rPr>
          <w:rFonts w:ascii="Times New Roman" w:hAnsi="Times New Roman"/>
          <w:color w:val="FF0000"/>
        </w:rPr>
        <w:t xml:space="preserve"> </w:t>
      </w:r>
      <w:r w:rsidR="00C57118" w:rsidRPr="00C57118">
        <w:rPr>
          <w:rFonts w:ascii="Times New Roman" w:hAnsi="Times New Roman"/>
        </w:rPr>
        <w:t>сельского поселения Заборовка</w:t>
      </w:r>
      <w:r w:rsidR="00C3760A" w:rsidRPr="009D27B6">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800DE2" w:rsidRPr="00C57118">
        <w:rPr>
          <w:rFonts w:ascii="Times New Roman" w:hAnsi="Times New Roman"/>
        </w:rPr>
        <w:t>муниципального район</w:t>
      </w:r>
      <w:r w:rsidR="00800DE2" w:rsidRPr="0008500F">
        <w:rPr>
          <w:rFonts w:ascii="Times New Roman" w:hAnsi="Times New Roman"/>
        </w:rPr>
        <w:t xml:space="preserve">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gramStart"/>
            <w:r w:rsidRPr="0008500F">
              <w:rPr>
                <w:rFonts w:ascii="Times New Roman" w:hAnsi="Times New Roman" w:cs="Times New Roman"/>
                <w:sz w:val="24"/>
                <w:szCs w:val="24"/>
              </w:rPr>
              <w:t>п</w:t>
            </w:r>
            <w:proofErr w:type="gramEnd"/>
            <w:r w:rsidRPr="0008500F">
              <w:rPr>
                <w:rFonts w:ascii="Times New Roman" w:hAnsi="Times New Roman" w:cs="Times New Roman"/>
                <w:sz w:val="24"/>
                <w:szCs w:val="24"/>
              </w:rPr>
              <w:t>/п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Pr="00C3760A">
        <w:rPr>
          <w:rFonts w:ascii="Times New Roman" w:hAnsi="Times New Roman"/>
          <w:color w:val="FF0000"/>
        </w:rPr>
        <w:t xml:space="preserve"> </w:t>
      </w:r>
      <w:r w:rsidR="00C57118" w:rsidRPr="00C57118">
        <w:rPr>
          <w:rFonts w:ascii="Times New Roman" w:hAnsi="Times New Roman"/>
        </w:rPr>
        <w:t>сельского поселения Заборовка</w:t>
      </w:r>
      <w:r w:rsidR="005A1D97" w:rsidRPr="00C57118">
        <w:rPr>
          <w:rFonts w:ascii="Times New Roman" w:hAnsi="Times New Roman"/>
        </w:rPr>
        <w:t xml:space="preserve"> </w:t>
      </w:r>
      <w:r w:rsidR="00800DE2" w:rsidRPr="00C57118">
        <w:rPr>
          <w:rFonts w:ascii="Times New Roman" w:hAnsi="Times New Roman"/>
        </w:rPr>
        <w:t>муниципального район</w:t>
      </w:r>
      <w:r w:rsidR="00800DE2" w:rsidRPr="0008500F">
        <w:rPr>
          <w:rFonts w:ascii="Times New Roman" w:hAnsi="Times New Roman"/>
        </w:rPr>
        <w:t xml:space="preserve">а Сызранский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57118" w:rsidRPr="00C57118">
        <w:rPr>
          <w:rFonts w:ascii="Times New Roman" w:hAnsi="Times New Roman"/>
        </w:rPr>
        <w:t>сельского поселения Заборовка</w:t>
      </w:r>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муниципального район</w:t>
      </w:r>
      <w:r w:rsidR="0010654D" w:rsidRPr="0008500F">
        <w:rPr>
          <w:rFonts w:ascii="Times New Roman" w:hAnsi="Times New Roman"/>
        </w:rPr>
        <w:t>а Сызранский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w:t>
      </w:r>
      <w:r w:rsidR="00A1085B" w:rsidRPr="00C57118">
        <w:rPr>
          <w:rFonts w:ascii="Times New Roman" w:hAnsi="Times New Roman"/>
        </w:rPr>
        <w:t xml:space="preserve">собственности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w:t>
      </w:r>
      <w:r w:rsidR="00800DE2" w:rsidRPr="00C57118">
        <w:rPr>
          <w:rFonts w:ascii="Times New Roman" w:hAnsi="Times New Roman"/>
        </w:rPr>
        <w:t xml:space="preserve">муниципального района Сызранский Самарской области </w:t>
      </w:r>
      <w:r w:rsidR="00A1085B" w:rsidRPr="00C57118">
        <w:rPr>
          <w:rFonts w:ascii="Times New Roman" w:hAnsi="Times New Roman"/>
        </w:rPr>
        <w:t>в</w:t>
      </w:r>
      <w:r w:rsidR="00A1085B" w:rsidRPr="0008500F">
        <w:rPr>
          <w:rFonts w:ascii="Times New Roman" w:hAnsi="Times New Roman"/>
        </w:rPr>
        <w:t xml:space="preserve">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C57118"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w:t>
      </w:r>
      <w:r w:rsidR="00A45ADC" w:rsidRPr="00C57118">
        <w:rPr>
          <w:rFonts w:ascii="Times New Roman" w:hAnsi="Times New Roman"/>
        </w:rPr>
        <w:t>муниципального района Сызранский</w:t>
      </w:r>
      <w:r w:rsidR="0010654D" w:rsidRPr="00C57118">
        <w:rPr>
          <w:rFonts w:ascii="Times New Roman" w:hAnsi="Times New Roman"/>
        </w:rPr>
        <w:t xml:space="preserve"> </w:t>
      </w:r>
      <w:r w:rsidRPr="00C57118">
        <w:rPr>
          <w:rFonts w:ascii="Times New Roman" w:hAnsi="Times New Roman"/>
        </w:rPr>
        <w:t xml:space="preserve">Самарской области по предоставлению </w:t>
      </w:r>
      <w:r w:rsidR="003B71B1" w:rsidRPr="00C57118">
        <w:rPr>
          <w:rFonts w:ascii="Times New Roman" w:hAnsi="Times New Roman"/>
        </w:rPr>
        <w:t>муниципальной</w:t>
      </w:r>
      <w:r w:rsidRPr="00C57118">
        <w:rPr>
          <w:rFonts w:ascii="Times New Roman" w:hAnsi="Times New Roman"/>
        </w:rPr>
        <w:t xml:space="preserve"> услуги «Предоставление земельных участков, </w:t>
      </w:r>
      <w:r w:rsidR="00D461FA" w:rsidRPr="00C57118">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w:t>
      </w:r>
      <w:r w:rsidR="00800DE2" w:rsidRPr="00C57118">
        <w:rPr>
          <w:rFonts w:ascii="Times New Roman" w:hAnsi="Times New Roman"/>
        </w:rPr>
        <w:t xml:space="preserve">муниципального района Сызранский Самарской области </w:t>
      </w:r>
      <w:r w:rsidR="00D461FA" w:rsidRPr="00C57118">
        <w:rPr>
          <w:rFonts w:ascii="Times New Roman" w:hAnsi="Times New Roman"/>
        </w:rPr>
        <w:t>в  собственность путем продажи</w:t>
      </w:r>
      <w:r w:rsidR="0010654D" w:rsidRPr="00C57118">
        <w:rPr>
          <w:rFonts w:ascii="Times New Roman" w:hAnsi="Times New Roman"/>
        </w:rPr>
        <w:t xml:space="preserve"> </w:t>
      </w:r>
      <w:r w:rsidRPr="00C57118">
        <w:rPr>
          <w:rFonts w:ascii="Times New Roman" w:hAnsi="Times New Roman"/>
        </w:rPr>
        <w:t>без проведения торгов»</w:t>
      </w:r>
      <w:r w:rsidR="0008500F" w:rsidRPr="00C57118">
        <w:rPr>
          <w:rFonts w:ascii="Times New Roman" w:hAnsi="Times New Roman"/>
        </w:rPr>
        <w:t xml:space="preserve"> администрация </w:t>
      </w:r>
      <w:r w:rsidR="00C57118" w:rsidRPr="00C57118">
        <w:rPr>
          <w:rFonts w:ascii="Times New Roman" w:hAnsi="Times New Roman"/>
        </w:rPr>
        <w:t>сельского поселения Заборовка</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C57118">
        <w:rPr>
          <w:rFonts w:ascii="Times New Roman" w:hAnsi="Times New Roman"/>
        </w:rPr>
        <w:t xml:space="preserve">Глава </w:t>
      </w:r>
      <w:r w:rsidR="00C57118" w:rsidRPr="00C57118">
        <w:rPr>
          <w:rFonts w:ascii="Times New Roman" w:hAnsi="Times New Roman"/>
        </w:rPr>
        <w:t>сельского поселения Заборовка</w:t>
      </w:r>
      <w:r w:rsidR="0010654D">
        <w:rPr>
          <w:rFonts w:ascii="Times New Roman" w:hAnsi="Times New Roman"/>
        </w:rPr>
        <w:t xml:space="preserve"> </w:t>
      </w:r>
      <w:r w:rsidR="009F7910">
        <w:rPr>
          <w:rFonts w:ascii="Times New Roman" w:hAnsi="Times New Roman"/>
        </w:rPr>
        <w:t>муниципального района Сызранский</w:t>
      </w:r>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800DE2" w:rsidRPr="00C57118">
        <w:rPr>
          <w:rFonts w:ascii="Times New Roman" w:hAnsi="Times New Roman"/>
        </w:rPr>
        <w:t xml:space="preserve">муниципального района </w:t>
      </w:r>
      <w:r w:rsidR="00800DE2" w:rsidRPr="0008500F">
        <w:rPr>
          <w:rFonts w:ascii="Times New Roman" w:hAnsi="Times New Roman"/>
        </w:rPr>
        <w:t xml:space="preserve">Сызранский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004D352D" w:rsidRPr="0008500F">
        <w:rPr>
          <w:rFonts w:ascii="Times New Roman" w:hAnsi="Times New Roman"/>
        </w:rPr>
        <w:t xml:space="preserve"> </w:t>
      </w:r>
      <w:r w:rsidR="0093572A"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004D352D" w:rsidRPr="00C57118">
        <w:rPr>
          <w:rFonts w:ascii="Times New Roman" w:hAnsi="Times New Roman"/>
        </w:rPr>
        <w:t xml:space="preserve"> </w:t>
      </w:r>
      <w:r w:rsidR="004D429F" w:rsidRPr="00C57118">
        <w:rPr>
          <w:rFonts w:ascii="Times New Roman" w:hAnsi="Times New Roman"/>
        </w:rPr>
        <w:t>муниципального рай</w:t>
      </w:r>
      <w:r w:rsidR="004D429F" w:rsidRPr="0008500F">
        <w:rPr>
          <w:rFonts w:ascii="Times New Roman" w:hAnsi="Times New Roman"/>
        </w:rPr>
        <w:t xml:space="preserve">она Сызранский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10654D" w:rsidRDefault="00427805" w:rsidP="004F29AE">
      <w:pPr>
        <w:pStyle w:val="ConsPlusNormal"/>
        <w:ind w:firstLine="709"/>
        <w:jc w:val="right"/>
        <w:outlineLvl w:val="0"/>
        <w:rPr>
          <w:rFonts w:ascii="Times New Roman" w:hAnsi="Times New Roman"/>
          <w:sz w:val="24"/>
          <w:szCs w:val="24"/>
        </w:rPr>
      </w:pPr>
      <w:r w:rsidRPr="00C57118">
        <w:rPr>
          <w:rFonts w:ascii="Times New Roman" w:hAnsi="Times New Roman"/>
          <w:sz w:val="24"/>
          <w:szCs w:val="24"/>
        </w:rPr>
        <w:t xml:space="preserve">собственности </w:t>
      </w:r>
      <w:r w:rsidR="00C57118" w:rsidRPr="00C57118">
        <w:rPr>
          <w:rFonts w:ascii="Times New Roman" w:hAnsi="Times New Roman"/>
          <w:sz w:val="24"/>
          <w:szCs w:val="24"/>
        </w:rPr>
        <w:t>сельского поселения Заборовка</w:t>
      </w:r>
      <w:r w:rsidR="0010654D" w:rsidRPr="0010654D">
        <w:rPr>
          <w:rFonts w:ascii="Times New Roman" w:hAnsi="Times New Roman"/>
          <w:sz w:val="24"/>
          <w:szCs w:val="24"/>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C57118"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00427805" w:rsidRPr="00C57118">
        <w:rPr>
          <w:rFonts w:ascii="Times New Roman" w:hAnsi="Times New Roman"/>
        </w:rPr>
        <w:t xml:space="preserve"> </w:t>
      </w:r>
      <w:r w:rsidR="00CF715D" w:rsidRPr="00C57118">
        <w:rPr>
          <w:rFonts w:ascii="Times New Roman" w:hAnsi="Times New Roman"/>
        </w:rPr>
        <w:t xml:space="preserve">муниципального района Сызранский Самарской области </w:t>
      </w:r>
      <w:r w:rsidR="00427805" w:rsidRPr="00C57118">
        <w:rPr>
          <w:rFonts w:ascii="Times New Roman" w:hAnsi="Times New Roman"/>
        </w:rPr>
        <w:t>в  собственность путем продажи</w:t>
      </w:r>
    </w:p>
    <w:p w:rsidR="001E2D61" w:rsidRPr="00C57118" w:rsidRDefault="001E2D61" w:rsidP="001E2D61">
      <w:pPr>
        <w:jc w:val="center"/>
        <w:rPr>
          <w:rFonts w:ascii="Times New Roman" w:hAnsi="Times New Roman"/>
        </w:rPr>
      </w:pPr>
    </w:p>
    <w:p w:rsidR="001E2D61" w:rsidRPr="00C57118" w:rsidRDefault="001E2D61" w:rsidP="001E2D61">
      <w:pPr>
        <w:widowControl w:val="0"/>
        <w:autoSpaceDE w:val="0"/>
        <w:autoSpaceDN w:val="0"/>
        <w:adjustRightInd w:val="0"/>
        <w:ind w:firstLine="709"/>
        <w:jc w:val="both"/>
        <w:rPr>
          <w:rFonts w:ascii="Times New Roman" w:hAnsi="Times New Roman"/>
        </w:rPr>
      </w:pPr>
      <w:r w:rsidRPr="00C57118">
        <w:rPr>
          <w:rFonts w:ascii="Times New Roman" w:hAnsi="Times New Roman"/>
        </w:rPr>
        <w:t xml:space="preserve">Рассмотрев заявление ___ </w:t>
      </w:r>
      <w:r w:rsidRPr="00C5711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57118">
        <w:rPr>
          <w:rFonts w:ascii="Times New Roman" w:hAnsi="Times New Roman"/>
          <w:i/>
        </w:rPr>
        <w:t>)</w:t>
      </w:r>
      <w:r w:rsidRPr="00C57118">
        <w:rPr>
          <w:rFonts w:ascii="Times New Roman" w:hAnsi="Times New Roman"/>
        </w:rPr>
        <w:t>о</w:t>
      </w:r>
      <w:proofErr w:type="gramEnd"/>
      <w:r w:rsidRPr="00C57118">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C57118">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w:t>
      </w:r>
      <w:r w:rsidR="00CF715D" w:rsidRPr="00C57118">
        <w:rPr>
          <w:rFonts w:ascii="Times New Roman" w:hAnsi="Times New Roman"/>
        </w:rPr>
        <w:t xml:space="preserve">муниципального района Сызранский Самарской области </w:t>
      </w:r>
      <w:r w:rsidR="005453EC" w:rsidRPr="00C57118">
        <w:rPr>
          <w:rFonts w:ascii="Times New Roman" w:hAnsi="Times New Roman"/>
        </w:rPr>
        <w:t>в</w:t>
      </w:r>
      <w:r w:rsidRPr="00C57118">
        <w:rPr>
          <w:rFonts w:ascii="Times New Roman" w:hAnsi="Times New Roman"/>
        </w:rPr>
        <w:t xml:space="preserve"> собственность </w:t>
      </w:r>
      <w:r w:rsidR="005453EC" w:rsidRPr="00C57118">
        <w:rPr>
          <w:rFonts w:ascii="Times New Roman" w:hAnsi="Times New Roman"/>
        </w:rPr>
        <w:t>путем продажи</w:t>
      </w:r>
      <w:r w:rsidRPr="00C57118">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57118">
        <w:rPr>
          <w:rFonts w:ascii="Times New Roman" w:hAnsi="Times New Roman"/>
          <w:i/>
        </w:rPr>
        <w:t>(ненужное удалить)</w:t>
      </w:r>
      <w:r w:rsidRPr="00C57118">
        <w:rPr>
          <w:rFonts w:ascii="Times New Roman" w:hAnsi="Times New Roman"/>
        </w:rPr>
        <w:t xml:space="preserve">, </w:t>
      </w:r>
      <w:r w:rsidR="0010654D" w:rsidRPr="00C57118">
        <w:rPr>
          <w:rFonts w:ascii="Times New Roman" w:hAnsi="Times New Roman"/>
        </w:rPr>
        <w:t>а</w:t>
      </w:r>
      <w:r w:rsidRPr="00C57118">
        <w:rPr>
          <w:rFonts w:ascii="Times New Roman" w:hAnsi="Times New Roman"/>
        </w:rPr>
        <w:t xml:space="preserve">дминистративным регламентом </w:t>
      </w:r>
      <w:r w:rsidR="0010654D" w:rsidRPr="00C57118">
        <w:rPr>
          <w:rFonts w:ascii="Times New Roman" w:hAnsi="Times New Roman"/>
        </w:rPr>
        <w:t>сельского</w:t>
      </w:r>
      <w:r w:rsidR="00C57118" w:rsidRPr="00C57118">
        <w:rPr>
          <w:rFonts w:ascii="Times New Roman" w:hAnsi="Times New Roman"/>
        </w:rPr>
        <w:t xml:space="preserve"> поселения Заборовка</w:t>
      </w:r>
      <w:r w:rsidR="0010654D" w:rsidRPr="00C57118">
        <w:rPr>
          <w:rFonts w:ascii="Times New Roman" w:hAnsi="Times New Roman"/>
        </w:rPr>
        <w:t xml:space="preserve"> </w:t>
      </w:r>
      <w:r w:rsidR="00427805" w:rsidRPr="00C57118">
        <w:rPr>
          <w:rFonts w:ascii="Times New Roman" w:hAnsi="Times New Roman"/>
        </w:rPr>
        <w:t>муниципального района Сызранский</w:t>
      </w:r>
      <w:r w:rsidR="0010654D" w:rsidRPr="00C57118">
        <w:rPr>
          <w:rFonts w:ascii="Times New Roman" w:hAnsi="Times New Roman"/>
        </w:rPr>
        <w:t xml:space="preserve"> </w:t>
      </w:r>
      <w:r w:rsidRPr="00C57118">
        <w:rPr>
          <w:rFonts w:ascii="Times New Roman" w:hAnsi="Times New Roman"/>
        </w:rPr>
        <w:t xml:space="preserve">Самарской области по предоставлению </w:t>
      </w:r>
      <w:r w:rsidR="00367CE0" w:rsidRPr="00C57118">
        <w:rPr>
          <w:rFonts w:ascii="Times New Roman" w:hAnsi="Times New Roman"/>
        </w:rPr>
        <w:t>муниципальной</w:t>
      </w:r>
      <w:r w:rsidRPr="00C57118">
        <w:rPr>
          <w:rFonts w:ascii="Times New Roman" w:hAnsi="Times New Roman"/>
        </w:rPr>
        <w:t xml:space="preserve"> услуги «Предоставление земельных участков, </w:t>
      </w:r>
      <w:r w:rsidR="00427805" w:rsidRPr="00C57118">
        <w:rPr>
          <w:rFonts w:ascii="Times New Roman" w:hAnsi="Times New Roman"/>
        </w:rPr>
        <w:t>из муниципальной собственности</w:t>
      </w:r>
      <w:r w:rsidR="0010654D" w:rsidRPr="00C57118">
        <w:rPr>
          <w:rFonts w:ascii="Times New Roman" w:hAnsi="Times New Roman"/>
        </w:rPr>
        <w:t xml:space="preserve"> </w:t>
      </w:r>
      <w:r w:rsidR="00CF715D" w:rsidRPr="00C57118">
        <w:rPr>
          <w:rFonts w:ascii="Times New Roman" w:hAnsi="Times New Roman"/>
        </w:rPr>
        <w:t>муниципального района Сызранский Самарской области</w:t>
      </w:r>
      <w:r w:rsidR="00427805" w:rsidRPr="00C57118">
        <w:rPr>
          <w:rFonts w:ascii="Times New Roman" w:hAnsi="Times New Roman"/>
        </w:rPr>
        <w:t xml:space="preserve"> в  собственность путем продажи</w:t>
      </w:r>
      <w:r w:rsidR="0010654D" w:rsidRPr="00C57118">
        <w:rPr>
          <w:rFonts w:ascii="Times New Roman" w:hAnsi="Times New Roman"/>
        </w:rPr>
        <w:t xml:space="preserve"> </w:t>
      </w:r>
      <w:r w:rsidRPr="00C57118">
        <w:rPr>
          <w:rFonts w:ascii="Times New Roman" w:hAnsi="Times New Roman"/>
        </w:rPr>
        <w:t>без проведения торгов»</w:t>
      </w:r>
      <w:r w:rsidR="0008500F" w:rsidRPr="00C57118">
        <w:rPr>
          <w:rFonts w:ascii="Times New Roman" w:hAnsi="Times New Roman"/>
        </w:rPr>
        <w:t xml:space="preserve"> администрация </w:t>
      </w:r>
      <w:r w:rsidR="00C57118" w:rsidRPr="00C57118">
        <w:rPr>
          <w:rFonts w:ascii="Times New Roman" w:hAnsi="Times New Roman"/>
        </w:rPr>
        <w:t>сельского поселения Заборовка</w:t>
      </w:r>
    </w:p>
    <w:p w:rsidR="001E2D61" w:rsidRPr="00C57118" w:rsidRDefault="001E2D61" w:rsidP="001E2D61">
      <w:pPr>
        <w:widowControl w:val="0"/>
        <w:autoSpaceDE w:val="0"/>
        <w:autoSpaceDN w:val="0"/>
        <w:adjustRightInd w:val="0"/>
        <w:ind w:firstLine="709"/>
        <w:jc w:val="both"/>
        <w:rPr>
          <w:rFonts w:ascii="Times New Roman" w:hAnsi="Times New Roman"/>
        </w:rPr>
      </w:pPr>
    </w:p>
    <w:p w:rsidR="001E2D61" w:rsidRPr="00C57118" w:rsidRDefault="001E2D61" w:rsidP="001E2D61">
      <w:pPr>
        <w:widowControl w:val="0"/>
        <w:autoSpaceDE w:val="0"/>
        <w:autoSpaceDN w:val="0"/>
        <w:adjustRightInd w:val="0"/>
        <w:jc w:val="center"/>
        <w:rPr>
          <w:rFonts w:ascii="Times New Roman" w:hAnsi="Times New Roman"/>
        </w:rPr>
      </w:pPr>
      <w:r w:rsidRPr="00C57118">
        <w:rPr>
          <w:rFonts w:ascii="Times New Roman" w:hAnsi="Times New Roman"/>
        </w:rPr>
        <w:t>ПОСТАНОВЛЯ</w:t>
      </w:r>
      <w:r w:rsidR="0008500F" w:rsidRPr="00C57118">
        <w:rPr>
          <w:rFonts w:ascii="Times New Roman" w:hAnsi="Times New Roman"/>
        </w:rPr>
        <w:t>ЕТ</w:t>
      </w:r>
      <w:r w:rsidRPr="00C57118">
        <w:rPr>
          <w:rStyle w:val="ad"/>
          <w:rFonts w:ascii="Times New Roman" w:hAnsi="Times New Roman"/>
        </w:rPr>
        <w:footnoteReference w:id="19"/>
      </w:r>
      <w:r w:rsidRPr="00C57118">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00B21783" w:rsidRPr="0008500F">
        <w:rPr>
          <w:rFonts w:ascii="Times New Roman" w:hAnsi="Times New Roman"/>
        </w:rPr>
        <w:t xml:space="preserve"> </w:t>
      </w:r>
      <w:r w:rsidR="002D3666"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C57118"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51056D" w:rsidRPr="00C57118">
        <w:rPr>
          <w:rFonts w:ascii="Times New Roman" w:hAnsi="Times New Roman"/>
        </w:rPr>
        <w:t>муниципального района Сызранский</w:t>
      </w:r>
      <w:r w:rsidR="001E2D61" w:rsidRPr="00C57118">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Pr="00C57118"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C57118">
        <w:rPr>
          <w:rFonts w:ascii="Times New Roman" w:hAnsi="Times New Roman"/>
          <w:color w:val="FF0000"/>
          <w:sz w:val="24"/>
          <w:szCs w:val="24"/>
        </w:rPr>
        <w:t xml:space="preserve"> </w:t>
      </w:r>
      <w:r w:rsidR="00C57118" w:rsidRPr="00C57118">
        <w:rPr>
          <w:rFonts w:ascii="Times New Roman" w:hAnsi="Times New Roman"/>
          <w:sz w:val="24"/>
          <w:szCs w:val="24"/>
        </w:rPr>
        <w:t>сельского поселения Заборовка</w:t>
      </w:r>
    </w:p>
    <w:p w:rsidR="002D3666" w:rsidRPr="00C57118" w:rsidRDefault="00B21783" w:rsidP="004F29AE">
      <w:pPr>
        <w:pStyle w:val="ConsPlusNormal"/>
        <w:ind w:firstLine="709"/>
        <w:jc w:val="right"/>
        <w:outlineLvl w:val="0"/>
        <w:rPr>
          <w:rFonts w:ascii="Times New Roman" w:hAnsi="Times New Roman"/>
          <w:sz w:val="24"/>
          <w:szCs w:val="24"/>
        </w:rPr>
      </w:pPr>
      <w:r w:rsidRPr="00C57118">
        <w:rPr>
          <w:rFonts w:ascii="Times New Roman" w:hAnsi="Times New Roman"/>
          <w:sz w:val="24"/>
          <w:szCs w:val="24"/>
        </w:rPr>
        <w:t xml:space="preserve"> </w:t>
      </w:r>
      <w:r w:rsidR="002D3666" w:rsidRPr="00C57118">
        <w:rPr>
          <w:rFonts w:ascii="Times New Roman" w:hAnsi="Times New Roman"/>
          <w:sz w:val="24"/>
          <w:szCs w:val="24"/>
        </w:rPr>
        <w:t>муниципального района</w:t>
      </w:r>
    </w:p>
    <w:p w:rsidR="002D3666" w:rsidRPr="00C57118" w:rsidRDefault="002D3666" w:rsidP="004F29AE">
      <w:pPr>
        <w:pStyle w:val="ConsPlusNormal"/>
        <w:ind w:firstLine="709"/>
        <w:jc w:val="right"/>
        <w:outlineLvl w:val="0"/>
        <w:rPr>
          <w:rFonts w:ascii="Times New Roman" w:hAnsi="Times New Roman"/>
          <w:sz w:val="24"/>
          <w:szCs w:val="24"/>
        </w:rPr>
      </w:pPr>
      <w:r w:rsidRPr="00C57118">
        <w:rPr>
          <w:rFonts w:ascii="Times New Roman" w:hAnsi="Times New Roman"/>
          <w:sz w:val="24"/>
          <w:szCs w:val="24"/>
        </w:rPr>
        <w:t xml:space="preserve">Сызранский Самарской области </w:t>
      </w:r>
    </w:p>
    <w:p w:rsidR="00B21783" w:rsidRPr="00C57118" w:rsidRDefault="00B21783" w:rsidP="004F29AE">
      <w:pPr>
        <w:pStyle w:val="ConsPlusNormal"/>
        <w:ind w:firstLine="709"/>
        <w:jc w:val="right"/>
        <w:outlineLvl w:val="0"/>
        <w:rPr>
          <w:rFonts w:ascii="Times New Roman" w:hAnsi="Times New Roman"/>
          <w:sz w:val="24"/>
          <w:szCs w:val="24"/>
        </w:rPr>
      </w:pPr>
      <w:r w:rsidRPr="00C57118">
        <w:rPr>
          <w:rFonts w:ascii="Times New Roman" w:hAnsi="Times New Roman"/>
          <w:sz w:val="24"/>
          <w:szCs w:val="24"/>
        </w:rPr>
        <w:t xml:space="preserve">в  собственность путем </w:t>
      </w:r>
    </w:p>
    <w:p w:rsidR="00E119E1" w:rsidRPr="00C57118" w:rsidRDefault="00B21783" w:rsidP="004F29AE">
      <w:pPr>
        <w:pStyle w:val="ConsPlusNormal"/>
        <w:ind w:firstLine="709"/>
        <w:jc w:val="right"/>
        <w:outlineLvl w:val="0"/>
        <w:rPr>
          <w:rFonts w:ascii="Times New Roman" w:hAnsi="Times New Roman"/>
          <w:sz w:val="24"/>
          <w:szCs w:val="24"/>
        </w:rPr>
      </w:pPr>
      <w:r w:rsidRPr="00C57118">
        <w:rPr>
          <w:rFonts w:ascii="Times New Roman" w:hAnsi="Times New Roman"/>
          <w:sz w:val="24"/>
          <w:szCs w:val="24"/>
        </w:rPr>
        <w:t>продажи без проведения торгов»</w:t>
      </w:r>
    </w:p>
    <w:p w:rsidR="00E119E1" w:rsidRPr="00C57118" w:rsidRDefault="00E119E1" w:rsidP="00E119E1">
      <w:pPr>
        <w:pStyle w:val="ConsPlusNormal"/>
        <w:ind w:firstLine="709"/>
        <w:jc w:val="both"/>
        <w:outlineLvl w:val="0"/>
        <w:rPr>
          <w:rFonts w:ascii="Times New Roman" w:hAnsi="Times New Roman" w:cs="Times New Roman"/>
          <w:sz w:val="24"/>
          <w:szCs w:val="24"/>
        </w:rPr>
      </w:pPr>
    </w:p>
    <w:p w:rsidR="00E119E1" w:rsidRPr="00C57118" w:rsidRDefault="00E119E1" w:rsidP="00E119E1">
      <w:pPr>
        <w:jc w:val="center"/>
        <w:rPr>
          <w:rFonts w:ascii="Times New Roman" w:hAnsi="Times New Roman"/>
        </w:rPr>
      </w:pPr>
      <w:r w:rsidRPr="00C57118">
        <w:rPr>
          <w:rFonts w:ascii="Times New Roman" w:hAnsi="Times New Roman"/>
        </w:rPr>
        <w:t>Примерная форма решения</w:t>
      </w:r>
    </w:p>
    <w:p w:rsidR="00E119E1" w:rsidRPr="00C57118" w:rsidRDefault="00E119E1" w:rsidP="00E119E1">
      <w:pPr>
        <w:jc w:val="center"/>
        <w:rPr>
          <w:rFonts w:ascii="Times New Roman" w:hAnsi="Times New Roman"/>
        </w:rPr>
      </w:pPr>
      <w:r w:rsidRPr="00C5711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57118">
        <w:rPr>
          <w:rFonts w:ascii="Times New Roman" w:hAnsi="Times New Roman"/>
        </w:rPr>
        <w:t xml:space="preserve"> образования</w:t>
      </w:r>
      <w:r w:rsidRPr="00C57118">
        <w:rPr>
          <w:rFonts w:ascii="Times New Roman" w:hAnsi="Times New Roman"/>
        </w:rPr>
        <w:t>)</w:t>
      </w:r>
    </w:p>
    <w:p w:rsidR="00E119E1" w:rsidRPr="00C57118" w:rsidRDefault="00E119E1" w:rsidP="00E119E1">
      <w:pPr>
        <w:jc w:val="center"/>
        <w:rPr>
          <w:rFonts w:ascii="Times New Roman" w:hAnsi="Times New Roman"/>
        </w:rPr>
      </w:pPr>
    </w:p>
    <w:p w:rsidR="00E119E1" w:rsidRPr="00C57118"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C57118">
        <w:rPr>
          <w:rFonts w:ascii="Times New Roman" w:hAnsi="Times New Roman"/>
        </w:rPr>
        <w:t>Об</w:t>
      </w:r>
      <w:r w:rsidR="0010654D" w:rsidRPr="00C57118">
        <w:rPr>
          <w:rFonts w:ascii="Times New Roman" w:hAnsi="Times New Roman"/>
        </w:rPr>
        <w:t xml:space="preserve"> </w:t>
      </w:r>
      <w:r w:rsidRPr="00C57118">
        <w:rPr>
          <w:rFonts w:ascii="Times New Roman" w:hAnsi="Times New Roman"/>
        </w:rPr>
        <w:t xml:space="preserve">отказе в предоставлении земельного участка, </w:t>
      </w:r>
      <w:r w:rsidR="00B21783" w:rsidRPr="00C57118">
        <w:rPr>
          <w:rFonts w:ascii="Times New Roman" w:hAnsi="Times New Roman"/>
        </w:rPr>
        <w:t>из муниципальной собственности</w:t>
      </w:r>
      <w:r w:rsidR="0010654D" w:rsidRPr="00C57118">
        <w:rPr>
          <w:rFonts w:ascii="Times New Roman" w:hAnsi="Times New Roman"/>
        </w:rPr>
        <w:t xml:space="preserve"> </w:t>
      </w:r>
      <w:r w:rsidR="00C57118" w:rsidRPr="00C57118">
        <w:rPr>
          <w:rFonts w:ascii="Times New Roman" w:hAnsi="Times New Roman"/>
        </w:rPr>
        <w:t>сельского поселения Заборовка</w:t>
      </w:r>
      <w:r w:rsidR="0010654D" w:rsidRPr="00C57118">
        <w:rPr>
          <w:rFonts w:ascii="Times New Roman" w:hAnsi="Times New Roman"/>
        </w:rPr>
        <w:t xml:space="preserve"> </w:t>
      </w:r>
      <w:r w:rsidR="007916F3" w:rsidRPr="00C57118">
        <w:rPr>
          <w:rFonts w:ascii="Times New Roman" w:hAnsi="Times New Roman"/>
        </w:rPr>
        <w:t>муниципального района Сызранский Самарск</w:t>
      </w:r>
      <w:r w:rsidR="007916F3" w:rsidRPr="0008500F">
        <w:rPr>
          <w:rFonts w:ascii="Times New Roman" w:hAnsi="Times New Roman"/>
        </w:rPr>
        <w:t>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C57118"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862A66" w:rsidRPr="00C57118">
        <w:rPr>
          <w:rFonts w:ascii="Times New Roman" w:hAnsi="Times New Roman"/>
        </w:rPr>
        <w:t xml:space="preserve"> </w:t>
      </w:r>
      <w:r w:rsidR="007916F3" w:rsidRPr="00C57118">
        <w:rPr>
          <w:rFonts w:ascii="Times New Roman" w:hAnsi="Times New Roman"/>
        </w:rPr>
        <w:t xml:space="preserve">муниципального района Сызранский Самарской области в </w:t>
      </w:r>
      <w:r w:rsidR="00B21783" w:rsidRPr="00C57118">
        <w:rPr>
          <w:rFonts w:ascii="Times New Roman" w:hAnsi="Times New Roman"/>
        </w:rPr>
        <w:t>собственность путем продажи</w:t>
      </w:r>
      <w:r w:rsidRPr="00C57118">
        <w:rPr>
          <w:rFonts w:ascii="Times New Roman" w:hAnsi="Times New Roman"/>
        </w:rPr>
        <w:t>, без проведения торгов, в соответствии с подпунктом ___</w:t>
      </w:r>
      <w:r w:rsidRPr="00C57118">
        <w:rPr>
          <w:rStyle w:val="ad"/>
          <w:rFonts w:ascii="Times New Roman" w:hAnsi="Times New Roman"/>
        </w:rPr>
        <w:footnoteReference w:id="25"/>
      </w:r>
      <w:r w:rsidRPr="00C57118">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C57118">
        <w:rPr>
          <w:rFonts w:ascii="Times New Roman" w:hAnsi="Times New Roman"/>
        </w:rPr>
        <w:t>а</w:t>
      </w:r>
      <w:r w:rsidRPr="00C57118">
        <w:rPr>
          <w:rFonts w:ascii="Times New Roman" w:hAnsi="Times New Roman"/>
        </w:rPr>
        <w:t xml:space="preserve">дминистративным регламентом </w:t>
      </w:r>
      <w:r w:rsidR="00C57118" w:rsidRPr="00C57118">
        <w:rPr>
          <w:rFonts w:ascii="Times New Roman" w:hAnsi="Times New Roman"/>
        </w:rPr>
        <w:t>сельского поселения Заборовка</w:t>
      </w:r>
      <w:r w:rsidR="00862A66" w:rsidRPr="00C57118">
        <w:rPr>
          <w:rFonts w:ascii="Times New Roman" w:hAnsi="Times New Roman"/>
        </w:rPr>
        <w:t xml:space="preserve"> </w:t>
      </w:r>
      <w:r w:rsidR="00B21783" w:rsidRPr="00C57118">
        <w:rPr>
          <w:rFonts w:ascii="Times New Roman" w:hAnsi="Times New Roman"/>
        </w:rPr>
        <w:t>муниципального района Сызранский</w:t>
      </w:r>
      <w:r w:rsidR="00862A66" w:rsidRPr="00C57118">
        <w:rPr>
          <w:rFonts w:ascii="Times New Roman" w:hAnsi="Times New Roman"/>
        </w:rPr>
        <w:t xml:space="preserve"> </w:t>
      </w:r>
      <w:r w:rsidRPr="00C57118">
        <w:rPr>
          <w:rFonts w:ascii="Times New Roman" w:hAnsi="Times New Roman"/>
        </w:rPr>
        <w:t xml:space="preserve">Самарской области по предоставлению </w:t>
      </w:r>
      <w:r w:rsidR="00672805" w:rsidRPr="00C57118">
        <w:rPr>
          <w:rFonts w:ascii="Times New Roman" w:hAnsi="Times New Roman"/>
        </w:rPr>
        <w:t>муниципальной</w:t>
      </w:r>
      <w:r w:rsidR="00862A66" w:rsidRPr="00C57118">
        <w:rPr>
          <w:rFonts w:ascii="Times New Roman" w:hAnsi="Times New Roman"/>
        </w:rPr>
        <w:t xml:space="preserve"> </w:t>
      </w:r>
      <w:r w:rsidRPr="00C57118">
        <w:rPr>
          <w:rFonts w:ascii="Times New Roman" w:hAnsi="Times New Roman"/>
        </w:rPr>
        <w:t xml:space="preserve">услуги «Предоставление земельных участков, </w:t>
      </w:r>
      <w:r w:rsidR="00B21783" w:rsidRPr="00C57118">
        <w:rPr>
          <w:rFonts w:ascii="Times New Roman" w:hAnsi="Times New Roman"/>
        </w:rPr>
        <w:t>из муниципальной собственности</w:t>
      </w:r>
      <w:r w:rsidR="00862A66" w:rsidRPr="00C57118">
        <w:rPr>
          <w:rFonts w:ascii="Times New Roman" w:hAnsi="Times New Roman"/>
        </w:rPr>
        <w:t xml:space="preserve"> </w:t>
      </w:r>
      <w:r w:rsidR="00C57118" w:rsidRPr="00C57118">
        <w:rPr>
          <w:rFonts w:ascii="Times New Roman" w:hAnsi="Times New Roman"/>
        </w:rPr>
        <w:t>сельского поселения Заборовка</w:t>
      </w:r>
      <w:r w:rsidR="00862A66" w:rsidRPr="00C57118">
        <w:rPr>
          <w:rFonts w:ascii="Times New Roman" w:hAnsi="Times New Roman"/>
        </w:rPr>
        <w:t xml:space="preserve"> </w:t>
      </w:r>
      <w:r w:rsidR="00825581" w:rsidRPr="00C57118">
        <w:rPr>
          <w:rFonts w:ascii="Times New Roman" w:hAnsi="Times New Roman"/>
        </w:rPr>
        <w:t xml:space="preserve">муниципального района Сызранский Самарской области </w:t>
      </w:r>
      <w:r w:rsidR="00B21783" w:rsidRPr="00C57118">
        <w:rPr>
          <w:rFonts w:ascii="Times New Roman" w:hAnsi="Times New Roman"/>
        </w:rPr>
        <w:t>в  собственность путем продажи</w:t>
      </w:r>
      <w:r w:rsidR="00862A66" w:rsidRPr="00C57118">
        <w:rPr>
          <w:rFonts w:ascii="Times New Roman" w:hAnsi="Times New Roman"/>
        </w:rPr>
        <w:t xml:space="preserve"> </w:t>
      </w:r>
      <w:r w:rsidR="00B21783" w:rsidRPr="00C57118">
        <w:rPr>
          <w:rFonts w:ascii="Times New Roman" w:hAnsi="Times New Roman"/>
        </w:rPr>
        <w:t>без проведения торгов</w:t>
      </w:r>
      <w:r w:rsidRPr="00C57118">
        <w:rPr>
          <w:rFonts w:ascii="Times New Roman" w:hAnsi="Times New Roman"/>
        </w:rPr>
        <w:t>»</w:t>
      </w:r>
      <w:r w:rsidR="0008500F" w:rsidRPr="00C57118">
        <w:rPr>
          <w:rFonts w:ascii="Times New Roman" w:hAnsi="Times New Roman"/>
        </w:rPr>
        <w:t xml:space="preserve"> администрация </w:t>
      </w:r>
      <w:r w:rsidR="00C57118" w:rsidRPr="00C57118">
        <w:rPr>
          <w:rFonts w:ascii="Times New Roman" w:hAnsi="Times New Roman"/>
        </w:rPr>
        <w:t>сельского поселения Заборовка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C57118"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w:t>
      </w:r>
      <w:proofErr w:type="gramStart"/>
      <w:r w:rsidRPr="0008500F">
        <w:rPr>
          <w:rFonts w:ascii="Times New Roman" w:hAnsi="Times New Roman"/>
          <w:i/>
        </w:rPr>
        <w:t xml:space="preserve">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862A66" w:rsidRPr="00C57118">
        <w:rPr>
          <w:rFonts w:ascii="Times New Roman" w:hAnsi="Times New Roman"/>
        </w:rPr>
        <w:t xml:space="preserve"> </w:t>
      </w:r>
      <w:r w:rsidR="00825581" w:rsidRPr="00C57118">
        <w:rPr>
          <w:rFonts w:ascii="Times New Roman" w:hAnsi="Times New Roman"/>
        </w:rPr>
        <w:t xml:space="preserve">муниципального района Сызранский Самарской области </w:t>
      </w:r>
      <w:r w:rsidR="00B21783" w:rsidRPr="00C57118">
        <w:rPr>
          <w:rFonts w:ascii="Times New Roman" w:hAnsi="Times New Roman"/>
        </w:rPr>
        <w:t>в  собственность путем продажи</w:t>
      </w:r>
      <w:r w:rsidRPr="00C57118">
        <w:rPr>
          <w:rFonts w:ascii="Times New Roman" w:hAnsi="Times New Roman"/>
        </w:rPr>
        <w:t xml:space="preserve">, площадью ____ кв.м, отнесенного к землям ______________ </w:t>
      </w:r>
      <w:r w:rsidRPr="00C57118">
        <w:rPr>
          <w:rFonts w:ascii="Times New Roman" w:hAnsi="Times New Roman"/>
          <w:i/>
        </w:rPr>
        <w:t>(указывается категория земель)</w:t>
      </w:r>
      <w:r w:rsidRPr="00C57118">
        <w:rPr>
          <w:rFonts w:ascii="Times New Roman" w:hAnsi="Times New Roman"/>
        </w:rPr>
        <w:t>, имеющего целевое назначение ____, расположенного по адресу: ______________.</w:t>
      </w:r>
      <w:proofErr w:type="gramEnd"/>
    </w:p>
    <w:p w:rsidR="00E119E1" w:rsidRPr="00C57118" w:rsidRDefault="00E119E1" w:rsidP="00E119E1">
      <w:pPr>
        <w:widowControl w:val="0"/>
        <w:autoSpaceDE w:val="0"/>
        <w:autoSpaceDN w:val="0"/>
        <w:adjustRightInd w:val="0"/>
        <w:jc w:val="both"/>
        <w:rPr>
          <w:rFonts w:ascii="Times New Roman" w:hAnsi="Times New Roman"/>
        </w:rPr>
      </w:pPr>
      <w:r w:rsidRPr="00C57118">
        <w:rPr>
          <w:rFonts w:ascii="Times New Roman" w:hAnsi="Times New Roman"/>
        </w:rPr>
        <w:tab/>
        <w:t>2. Основанием для отказа является: _____</w:t>
      </w:r>
      <w:r w:rsidRPr="00C57118">
        <w:rPr>
          <w:rStyle w:val="ad"/>
          <w:rFonts w:ascii="Times New Roman" w:hAnsi="Times New Roman"/>
        </w:rPr>
        <w:footnoteReference w:id="29"/>
      </w:r>
      <w:r w:rsidRPr="00C57118">
        <w:rPr>
          <w:rFonts w:ascii="Times New Roman" w:hAnsi="Times New Roman"/>
        </w:rPr>
        <w:t>.</w:t>
      </w:r>
    </w:p>
    <w:p w:rsidR="00E119E1" w:rsidRPr="00C57118" w:rsidRDefault="00E119E1" w:rsidP="00E119E1">
      <w:pPr>
        <w:widowControl w:val="0"/>
        <w:autoSpaceDE w:val="0"/>
        <w:autoSpaceDN w:val="0"/>
        <w:adjustRightInd w:val="0"/>
        <w:jc w:val="both"/>
        <w:rPr>
          <w:rFonts w:ascii="Times New Roman" w:hAnsi="Times New Roman"/>
          <w:i/>
        </w:rPr>
      </w:pPr>
    </w:p>
    <w:p w:rsidR="00E119E1" w:rsidRPr="00C57118"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C57118">
        <w:rPr>
          <w:rFonts w:ascii="Times New Roman" w:hAnsi="Times New Roman"/>
        </w:rPr>
        <w:t>Глава</w:t>
      </w:r>
      <w:r w:rsidR="00862A66" w:rsidRPr="00C57118">
        <w:rPr>
          <w:rFonts w:ascii="Times New Roman" w:hAnsi="Times New Roman"/>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C925DA" w:rsidRPr="00C57118">
        <w:rPr>
          <w:rFonts w:ascii="Times New Roman" w:hAnsi="Times New Roman"/>
        </w:rPr>
        <w:t>муниципального района Сызранский</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color w:val="FF0000"/>
          <w:sz w:val="24"/>
          <w:szCs w:val="24"/>
        </w:rPr>
        <w:t xml:space="preserve"> </w:t>
      </w:r>
      <w:r w:rsidR="00862A66" w:rsidRPr="00C57118">
        <w:rPr>
          <w:rFonts w:ascii="Times New Roman" w:hAnsi="Times New Roman"/>
          <w:sz w:val="24"/>
          <w:szCs w:val="24"/>
        </w:rPr>
        <w:t xml:space="preserve">сельского </w:t>
      </w:r>
      <w:r w:rsidRPr="00C57118">
        <w:rPr>
          <w:rFonts w:ascii="Times New Roman" w:hAnsi="Times New Roman"/>
          <w:sz w:val="24"/>
          <w:szCs w:val="24"/>
        </w:rPr>
        <w:t xml:space="preserve"> </w:t>
      </w:r>
      <w:r w:rsidR="00C57118" w:rsidRPr="00C57118">
        <w:rPr>
          <w:rFonts w:ascii="Times New Roman" w:hAnsi="Times New Roman"/>
          <w:sz w:val="24"/>
          <w:szCs w:val="24"/>
        </w:rPr>
        <w:t>поселения Заборовка</w:t>
      </w:r>
      <w:r w:rsidR="00862A66" w:rsidRPr="00C57118">
        <w:rPr>
          <w:rFonts w:ascii="Times New Roman" w:hAnsi="Times New Roman"/>
          <w:sz w:val="24"/>
          <w:szCs w:val="24"/>
        </w:rPr>
        <w:t xml:space="preserve"> </w:t>
      </w:r>
      <w:r w:rsidR="0055059D" w:rsidRPr="00C57118">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C57118" w:rsidRPr="00C57118">
        <w:rPr>
          <w:rFonts w:ascii="Times New Roman" w:hAnsi="Times New Roman"/>
        </w:rPr>
        <w:t>сельского поселения Заборовка</w:t>
      </w:r>
      <w:r w:rsidR="00751044" w:rsidRPr="00C57118">
        <w:rPr>
          <w:rFonts w:ascii="Times New Roman" w:hAnsi="Times New Roman"/>
        </w:rPr>
        <w:t xml:space="preserve"> </w:t>
      </w:r>
      <w:r w:rsidR="0055059D" w:rsidRPr="00C57118">
        <w:rPr>
          <w:rFonts w:ascii="Times New Roman" w:hAnsi="Times New Roman"/>
        </w:rPr>
        <w:t xml:space="preserve">муниципального района Сызранский Самарской области </w:t>
      </w:r>
      <w:r w:rsidR="00751044" w:rsidRPr="00C57118">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w:t>
      </w:r>
      <w:r w:rsidRPr="00C57118">
        <w:rPr>
          <w:rFonts w:ascii="Times New Roman" w:hAnsi="Times New Roman"/>
        </w:rPr>
        <w:t>муниципальной собственности</w:t>
      </w:r>
      <w:r w:rsidR="000B7546" w:rsidRPr="00C57118">
        <w:rPr>
          <w:rFonts w:ascii="Times New Roman" w:hAnsi="Times New Roman"/>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55059D" w:rsidRPr="00C57118">
        <w:rPr>
          <w:rFonts w:ascii="Times New Roman" w:hAnsi="Times New Roman"/>
        </w:rPr>
        <w:t>муниципального района Сызранский Самарской облас</w:t>
      </w:r>
      <w:r w:rsidR="0055059D" w:rsidRPr="0008500F">
        <w:rPr>
          <w:rFonts w:ascii="Times New Roman" w:hAnsi="Times New Roman"/>
        </w:rPr>
        <w:t xml:space="preserve">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C57118"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C57118" w:rsidRPr="00C57118">
        <w:rPr>
          <w:rFonts w:ascii="Times New Roman" w:hAnsi="Times New Roman"/>
        </w:rPr>
        <w:t>сельского поселения Заборовка</w:t>
      </w:r>
      <w:r w:rsidR="000B7546" w:rsidRPr="00C57118">
        <w:rPr>
          <w:rFonts w:ascii="Times New Roman" w:hAnsi="Times New Roman"/>
        </w:rPr>
        <w:t xml:space="preserve"> </w:t>
      </w:r>
      <w:r w:rsidR="0055059D" w:rsidRPr="00C57118">
        <w:rPr>
          <w:rFonts w:ascii="Times New Roman" w:hAnsi="Times New Roman"/>
        </w:rPr>
        <w:t xml:space="preserve">муниципального района Сызранский Самарской области </w:t>
      </w:r>
      <w:r w:rsidR="00D531E4" w:rsidRPr="00C57118">
        <w:rPr>
          <w:rFonts w:ascii="Times New Roman" w:hAnsi="Times New Roman"/>
        </w:rPr>
        <w:t>в  собственность путем продажи</w:t>
      </w:r>
    </w:p>
    <w:p w:rsidR="001E30C8" w:rsidRPr="00C57118" w:rsidRDefault="001E30C8" w:rsidP="001E30C8">
      <w:pPr>
        <w:jc w:val="center"/>
        <w:rPr>
          <w:rFonts w:ascii="Times New Roman" w:hAnsi="Times New Roman"/>
          <w:highlight w:val="green"/>
        </w:rPr>
      </w:pPr>
    </w:p>
    <w:p w:rsidR="001E30C8" w:rsidRPr="00C57118" w:rsidRDefault="001E30C8" w:rsidP="001E30C8">
      <w:pPr>
        <w:widowControl w:val="0"/>
        <w:autoSpaceDE w:val="0"/>
        <w:autoSpaceDN w:val="0"/>
        <w:adjustRightInd w:val="0"/>
        <w:ind w:firstLine="709"/>
        <w:jc w:val="both"/>
        <w:rPr>
          <w:rFonts w:ascii="Times New Roman" w:hAnsi="Times New Roman"/>
        </w:rPr>
      </w:pPr>
      <w:r w:rsidRPr="00C57118">
        <w:rPr>
          <w:rFonts w:ascii="Times New Roman" w:hAnsi="Times New Roman"/>
        </w:rPr>
        <w:t>В соответствии с</w:t>
      </w:r>
      <w:r w:rsidR="00D531E4" w:rsidRPr="00C57118">
        <w:rPr>
          <w:rFonts w:ascii="Times New Roman" w:hAnsi="Times New Roman"/>
        </w:rPr>
        <w:t>о</w:t>
      </w:r>
      <w:r w:rsidR="000B7546" w:rsidRPr="00C57118">
        <w:rPr>
          <w:rFonts w:ascii="Times New Roman" w:hAnsi="Times New Roman"/>
        </w:rPr>
        <w:t xml:space="preserve"> </w:t>
      </w:r>
      <w:r w:rsidR="008F1EB8" w:rsidRPr="00C57118">
        <w:rPr>
          <w:rFonts w:ascii="Times New Roman" w:hAnsi="Times New Roman"/>
        </w:rPr>
        <w:t>статьей</w:t>
      </w:r>
      <w:r w:rsidRPr="00C57118">
        <w:rPr>
          <w:rFonts w:ascii="Times New Roman" w:hAnsi="Times New Roman"/>
        </w:rPr>
        <w:t xml:space="preserve"> 39.</w:t>
      </w:r>
      <w:r w:rsidR="008F1EB8" w:rsidRPr="00C57118">
        <w:rPr>
          <w:rFonts w:ascii="Times New Roman" w:hAnsi="Times New Roman"/>
        </w:rPr>
        <w:t>1</w:t>
      </w:r>
      <w:r w:rsidRPr="00C57118">
        <w:rPr>
          <w:rFonts w:ascii="Times New Roman" w:hAnsi="Times New Roman"/>
        </w:rPr>
        <w:t>5 Земельного</w:t>
      </w:r>
      <w:r w:rsidR="000B7546" w:rsidRPr="00C57118">
        <w:rPr>
          <w:rFonts w:ascii="Times New Roman" w:hAnsi="Times New Roman"/>
        </w:rPr>
        <w:t xml:space="preserve"> кодекса Российской Федерации, а</w:t>
      </w:r>
      <w:r w:rsidRPr="00C57118">
        <w:rPr>
          <w:rFonts w:ascii="Times New Roman" w:hAnsi="Times New Roman"/>
        </w:rPr>
        <w:t>дминистративным регламентом</w:t>
      </w:r>
      <w:r w:rsidR="000B7546" w:rsidRPr="00C57118">
        <w:rPr>
          <w:rFonts w:ascii="Times New Roman" w:hAnsi="Times New Roman"/>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D531E4" w:rsidRPr="00C57118">
        <w:rPr>
          <w:rFonts w:ascii="Times New Roman" w:hAnsi="Times New Roman"/>
        </w:rPr>
        <w:t>муниципального района Сызранский</w:t>
      </w:r>
      <w:r w:rsidR="000B7546" w:rsidRPr="00C57118">
        <w:rPr>
          <w:rFonts w:ascii="Times New Roman" w:hAnsi="Times New Roman"/>
        </w:rPr>
        <w:t xml:space="preserve"> </w:t>
      </w:r>
      <w:r w:rsidRPr="00C57118">
        <w:rPr>
          <w:rFonts w:ascii="Times New Roman" w:hAnsi="Times New Roman"/>
        </w:rPr>
        <w:t xml:space="preserve">Самарской области по предоставлению </w:t>
      </w:r>
      <w:r w:rsidR="00781652" w:rsidRPr="00C57118">
        <w:rPr>
          <w:rFonts w:ascii="Times New Roman" w:hAnsi="Times New Roman"/>
        </w:rPr>
        <w:t>муниципальной</w:t>
      </w:r>
      <w:r w:rsidRPr="00C57118">
        <w:rPr>
          <w:rFonts w:ascii="Times New Roman" w:hAnsi="Times New Roman"/>
        </w:rPr>
        <w:t xml:space="preserve"> услуги «Предоставление земельных участков, </w:t>
      </w:r>
      <w:r w:rsidR="00D531E4" w:rsidRPr="00C57118">
        <w:rPr>
          <w:rFonts w:ascii="Times New Roman" w:hAnsi="Times New Roman"/>
        </w:rPr>
        <w:t>из муниципальной собственности</w:t>
      </w:r>
      <w:r w:rsidR="000B7546" w:rsidRPr="00C57118">
        <w:rPr>
          <w:rFonts w:ascii="Times New Roman" w:hAnsi="Times New Roman"/>
        </w:rPr>
        <w:t xml:space="preserve"> </w:t>
      </w:r>
      <w:r w:rsidR="00C57118" w:rsidRPr="00C57118">
        <w:rPr>
          <w:rFonts w:ascii="Times New Roman" w:hAnsi="Times New Roman"/>
        </w:rPr>
        <w:t>сельского поселения Заборовка</w:t>
      </w:r>
      <w:r w:rsidR="00D531E4" w:rsidRPr="00C57118">
        <w:rPr>
          <w:rFonts w:ascii="Times New Roman" w:hAnsi="Times New Roman"/>
        </w:rPr>
        <w:t xml:space="preserve"> </w:t>
      </w:r>
      <w:r w:rsidR="00A076EE" w:rsidRPr="00C57118">
        <w:rPr>
          <w:rFonts w:ascii="Times New Roman" w:hAnsi="Times New Roman"/>
        </w:rPr>
        <w:t xml:space="preserve">муниципального района Сызранский Самарской области </w:t>
      </w:r>
      <w:r w:rsidR="00D531E4" w:rsidRPr="00C57118">
        <w:rPr>
          <w:rFonts w:ascii="Times New Roman" w:hAnsi="Times New Roman"/>
        </w:rPr>
        <w:t>в  собственность путем продажи</w:t>
      </w:r>
      <w:r w:rsidRPr="00C57118">
        <w:rPr>
          <w:rFonts w:ascii="Times New Roman" w:hAnsi="Times New Roman"/>
        </w:rPr>
        <w:t xml:space="preserve"> без проведения торгов»</w:t>
      </w:r>
      <w:r w:rsidR="0008500F" w:rsidRPr="00C57118">
        <w:rPr>
          <w:rFonts w:ascii="Times New Roman" w:hAnsi="Times New Roman"/>
        </w:rPr>
        <w:t xml:space="preserve"> администрация </w:t>
      </w:r>
      <w:r w:rsidR="00C57118" w:rsidRPr="00C57118">
        <w:rPr>
          <w:rFonts w:ascii="Times New Roman" w:hAnsi="Times New Roman"/>
        </w:rPr>
        <w:t>сельского поселения Заборовка</w:t>
      </w: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C57118">
              <w:rPr>
                <w:rFonts w:ascii="Times New Roman" w:hAnsi="Times New Roman"/>
              </w:rPr>
              <w:t>сельского посел</w:t>
            </w:r>
            <w:r w:rsidR="00C57118" w:rsidRPr="00C57118">
              <w:rPr>
                <w:rFonts w:ascii="Times New Roman" w:hAnsi="Times New Roman"/>
              </w:rPr>
              <w:t>ения Заборовка</w:t>
            </w:r>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C57118" w:rsidRPr="00C57118">
        <w:rPr>
          <w:rFonts w:ascii="Times New Roman" w:hAnsi="Times New Roman"/>
        </w:rPr>
        <w:t>сельского поселения Заборовка</w:t>
      </w:r>
      <w:r w:rsidR="00686CCB">
        <w:rPr>
          <w:rFonts w:ascii="Times New Roman" w:hAnsi="Times New Roman"/>
        </w:rPr>
        <w:t xml:space="preserve"> </w:t>
      </w:r>
      <w:r w:rsidR="00DC4EFA">
        <w:rPr>
          <w:rFonts w:ascii="Times New Roman" w:hAnsi="Times New Roman"/>
        </w:rPr>
        <w:t>муниципального района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DD7D49" w:rsidRPr="00C57118">
        <w:rPr>
          <w:rFonts w:ascii="Times New Roman" w:hAnsi="Times New Roman"/>
        </w:rPr>
        <w:t>муниципального района</w:t>
      </w:r>
      <w:r w:rsidR="00DD7D49" w:rsidRPr="0008500F">
        <w:rPr>
          <w:rFonts w:ascii="Times New Roman" w:hAnsi="Times New Roman"/>
        </w:rPr>
        <w:t xml:space="preserve">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w:t>
            </w:r>
            <w:r w:rsidRPr="00C57118">
              <w:rPr>
                <w:rFonts w:ascii="Times New Roman" w:hAnsi="Times New Roman"/>
              </w:rPr>
              <w:t xml:space="preserve">Устава </w:t>
            </w:r>
            <w:r w:rsidR="00C57118" w:rsidRPr="00C57118">
              <w:rPr>
                <w:rFonts w:ascii="Times New Roman" w:hAnsi="Times New Roman"/>
              </w:rPr>
              <w:t>сельского поселения Заборовка</w:t>
            </w:r>
            <w:r w:rsidR="00B154B3">
              <w:rPr>
                <w:rFonts w:ascii="Times New Roman" w:hAnsi="Times New Roman"/>
              </w:rPr>
              <w:t xml:space="preserve"> муниципального района Сызранский</w:t>
            </w:r>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w:t>
            </w:r>
            <w:proofErr w:type="gramStart"/>
            <w:r w:rsidRPr="0008500F">
              <w:rPr>
                <w:rFonts w:ascii="Times New Roman" w:hAnsi="Times New Roman"/>
              </w:rPr>
              <w:t>от</w:t>
            </w:r>
            <w:proofErr w:type="gramEnd"/>
            <w:r w:rsidRPr="0008500F">
              <w:rPr>
                <w:rFonts w:ascii="Times New Roman" w:hAnsi="Times New Roman"/>
              </w:rPr>
              <w:t xml:space="preserve">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C57118">
        <w:rPr>
          <w:rFonts w:ascii="Times New Roman" w:hAnsi="Times New Roman"/>
        </w:rPr>
        <w:t>сельского посел</w:t>
      </w:r>
      <w:r w:rsidR="00C57118" w:rsidRPr="00C57118">
        <w:rPr>
          <w:rFonts w:ascii="Times New Roman" w:hAnsi="Times New Roman"/>
        </w:rPr>
        <w:t>ения Заборовка</w:t>
      </w:r>
      <w:r w:rsidR="00686CCB" w:rsidRPr="0008500F">
        <w:rPr>
          <w:rFonts w:ascii="Times New Roman" w:hAnsi="Times New Roman"/>
        </w:rPr>
        <w:t xml:space="preserve"> </w:t>
      </w:r>
      <w:r w:rsidR="00D5591D" w:rsidRPr="0008500F">
        <w:rPr>
          <w:rFonts w:ascii="Times New Roman" w:hAnsi="Times New Roman"/>
        </w:rPr>
        <w:t>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w:t>
      </w:r>
      <w:proofErr w:type="gramStart"/>
      <w:r w:rsidRPr="0008500F">
        <w:rPr>
          <w:rFonts w:ascii="Times New Roman" w:hAnsi="Times New Roman"/>
        </w:rPr>
        <w:t xml:space="preserve"> ,</w:t>
      </w:r>
      <w:proofErr w:type="gramEnd"/>
      <w:r w:rsidRPr="0008500F">
        <w:rPr>
          <w:rFonts w:ascii="Times New Roman" w:hAnsi="Times New Roman"/>
        </w:rPr>
        <w:t xml:space="preserve">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Pr="00C57118"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C57118" w:rsidRPr="00C57118">
        <w:rPr>
          <w:rFonts w:ascii="Times New Roman" w:hAnsi="Times New Roman"/>
        </w:rPr>
        <w:t>сельского поселения Заборовка</w:t>
      </w:r>
      <w:r w:rsidRPr="00C57118">
        <w:rPr>
          <w:rFonts w:ascii="Times New Roman" w:hAnsi="Times New Roman"/>
        </w:rPr>
        <w:t xml:space="preserve"> </w:t>
      </w:r>
      <w:r w:rsidR="00DD7D49" w:rsidRPr="00C57118">
        <w:rPr>
          <w:rFonts w:ascii="Times New Roman" w:hAnsi="Times New Roman"/>
        </w:rPr>
        <w:t xml:space="preserve">муниципального района Сызранский Самарской области </w:t>
      </w:r>
      <w:r w:rsidRPr="00C57118">
        <w:rPr>
          <w:rFonts w:ascii="Times New Roman" w:hAnsi="Times New Roman"/>
        </w:rPr>
        <w:t>в  собственность путем продажи без проведения торгов»</w:t>
      </w:r>
    </w:p>
    <w:p w:rsidR="0008500F" w:rsidRPr="00C57118" w:rsidRDefault="0008500F" w:rsidP="00DA3BDE">
      <w:pPr>
        <w:ind w:left="7938"/>
        <w:jc w:val="center"/>
        <w:rPr>
          <w:rFonts w:ascii="Times New Roman" w:hAnsi="Times New Roman"/>
        </w:rPr>
      </w:pPr>
    </w:p>
    <w:p w:rsidR="00192AE9" w:rsidRPr="00C57118" w:rsidRDefault="002B2D5B" w:rsidP="002B2D5B">
      <w:pPr>
        <w:jc w:val="center"/>
        <w:rPr>
          <w:rFonts w:ascii="Times New Roman" w:hAnsi="Times New Roman"/>
        </w:rPr>
      </w:pPr>
      <w:r w:rsidRPr="00C57118">
        <w:rPr>
          <w:rFonts w:ascii="Times New Roman" w:hAnsi="Times New Roman"/>
        </w:rPr>
        <w:t>Форма регистра</w:t>
      </w:r>
      <w:r w:rsidR="00686CCB" w:rsidRPr="00C57118">
        <w:rPr>
          <w:rFonts w:ascii="Times New Roman" w:hAnsi="Times New Roman"/>
        </w:rPr>
        <w:t xml:space="preserve"> </w:t>
      </w:r>
      <w:r w:rsidR="00EA7BD6" w:rsidRPr="00C57118">
        <w:rPr>
          <w:rFonts w:ascii="Times New Roman" w:hAnsi="Times New Roman"/>
        </w:rPr>
        <w:t xml:space="preserve">предоставления земельных участков, </w:t>
      </w:r>
      <w:r w:rsidR="00B501A5" w:rsidRPr="00C57118">
        <w:rPr>
          <w:rFonts w:ascii="Times New Roman" w:hAnsi="Times New Roman"/>
        </w:rPr>
        <w:t xml:space="preserve">из муниципальной собственности </w:t>
      </w:r>
      <w:r w:rsidR="00686CCB" w:rsidRPr="00C57118">
        <w:rPr>
          <w:rFonts w:ascii="Times New Roman" w:hAnsi="Times New Roman"/>
        </w:rPr>
        <w:t>сельско</w:t>
      </w:r>
      <w:r w:rsidR="00C57118" w:rsidRPr="00C57118">
        <w:rPr>
          <w:rFonts w:ascii="Times New Roman" w:hAnsi="Times New Roman"/>
        </w:rPr>
        <w:t>го поселения Заборовка</w:t>
      </w:r>
      <w:r w:rsidR="00686CCB" w:rsidRPr="00C57118">
        <w:rPr>
          <w:rFonts w:ascii="Times New Roman" w:hAnsi="Times New Roman"/>
        </w:rPr>
        <w:t xml:space="preserve"> </w:t>
      </w:r>
      <w:r w:rsidR="00DD7D49" w:rsidRPr="00C57118">
        <w:rPr>
          <w:rFonts w:ascii="Times New Roman" w:hAnsi="Times New Roman"/>
        </w:rPr>
        <w:t xml:space="preserve">муниципального района Сызранский Самарской области </w:t>
      </w:r>
      <w:r w:rsidR="00B501A5" w:rsidRPr="00C57118">
        <w:rPr>
          <w:rFonts w:ascii="Times New Roman" w:hAnsi="Times New Roman"/>
        </w:rPr>
        <w:t xml:space="preserve">в  собственность </w:t>
      </w:r>
      <w:bookmarkStart w:id="1" w:name="_GoBack"/>
      <w:bookmarkEnd w:id="1"/>
      <w:r w:rsidR="00B501A5" w:rsidRPr="00C57118">
        <w:rPr>
          <w:rFonts w:ascii="Times New Roman" w:hAnsi="Times New Roman"/>
        </w:rPr>
        <w:t>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3D" w:rsidRDefault="00CF753D" w:rsidP="00EE0D9C">
      <w:r>
        <w:separator/>
      </w:r>
    </w:p>
  </w:endnote>
  <w:endnote w:type="continuationSeparator" w:id="0">
    <w:p w:rsidR="00CF753D" w:rsidRDefault="00CF753D"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3D" w:rsidRDefault="00CF753D" w:rsidP="00EE0D9C">
      <w:r>
        <w:separator/>
      </w:r>
    </w:p>
  </w:footnote>
  <w:footnote w:type="continuationSeparator" w:id="0">
    <w:p w:rsidR="00CF753D" w:rsidRDefault="00CF753D" w:rsidP="00EE0D9C">
      <w:r>
        <w:continuationSeparator/>
      </w:r>
    </w:p>
  </w:footnote>
  <w:footnote w:id="1">
    <w:p w:rsidR="001A7E70" w:rsidRPr="00EA6AD2" w:rsidRDefault="001A7E70"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1A7E70" w:rsidRPr="0024011B" w:rsidRDefault="001A7E70"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1A7E70" w:rsidRPr="00EA6AD2" w:rsidRDefault="001A7E70"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1A7E70" w:rsidRPr="00C50568" w:rsidRDefault="001A7E70"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1A7E70" w:rsidRPr="00C160F0" w:rsidRDefault="001A7E70"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1A7E70" w:rsidRPr="00C160F0" w:rsidRDefault="001A7E70"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7E70" w:rsidRDefault="001A7E70" w:rsidP="00A52E2F">
      <w:pPr>
        <w:pStyle w:val="ab"/>
      </w:pPr>
    </w:p>
  </w:footnote>
  <w:footnote w:id="7">
    <w:p w:rsidR="001A7E70" w:rsidRPr="0024011B" w:rsidRDefault="001A7E70"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1A7E70" w:rsidRPr="005308DD" w:rsidRDefault="001A7E70"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1A7E70" w:rsidRPr="005308DD" w:rsidRDefault="001A7E70"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1A7E70" w:rsidRPr="0064044C" w:rsidRDefault="001A7E70"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1A7E70" w:rsidRPr="00CB1999" w:rsidRDefault="001A7E70"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1A7E70" w:rsidRPr="0077124A" w:rsidRDefault="001A7E70"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1A7E70" w:rsidRPr="00F01798" w:rsidRDefault="001A7E70"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1A7E70" w:rsidRPr="00C6500D" w:rsidRDefault="001A7E70"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1A7E70" w:rsidRPr="00C6500D" w:rsidRDefault="001A7E70"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1A7E70" w:rsidRPr="00CC0479" w:rsidRDefault="001A7E70"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1A7E70" w:rsidRPr="007712C0" w:rsidRDefault="001A7E70"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1A7E70" w:rsidRPr="007712C0" w:rsidRDefault="001A7E70"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1A7E70" w:rsidRPr="007712C0" w:rsidRDefault="001A7E70"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1A7E70" w:rsidRPr="007712C0" w:rsidRDefault="001A7E70"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1A7E70" w:rsidRPr="0064044C" w:rsidRDefault="001A7E7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1A7E70" w:rsidRPr="0064044C" w:rsidRDefault="001A7E70"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1A7E70" w:rsidRPr="001E4970" w:rsidRDefault="001A7E7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1A7E70" w:rsidRPr="000F2C85" w:rsidRDefault="001A7E70"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1A7E70" w:rsidRPr="000F2C85" w:rsidRDefault="001A7E70"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1A7E70" w:rsidRDefault="001A7E70"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1A7E70" w:rsidRPr="00977E25" w:rsidRDefault="001A7E70"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1A7E70" w:rsidRPr="0064044C" w:rsidRDefault="001A7E7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1A7E70" w:rsidRPr="0064044C" w:rsidRDefault="001A7E70"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1A7E70" w:rsidRPr="00341E46" w:rsidRDefault="001A7E7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1A7E70" w:rsidRDefault="001A7E70"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1A7E70" w:rsidRPr="0064044C" w:rsidRDefault="001A7E7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1A7E70" w:rsidRPr="0064044C" w:rsidRDefault="001A7E7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1A7E70" w:rsidRPr="00131967" w:rsidRDefault="001A7E70"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1A7E70" w:rsidRPr="00131967" w:rsidRDefault="001A7E70"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1A7E70" w:rsidRPr="00131967" w:rsidRDefault="001A7E7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1A7E70" w:rsidRPr="00131967" w:rsidRDefault="001A7E7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1A7E70" w:rsidRPr="00131967" w:rsidRDefault="001A7E70"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1A7E70" w:rsidRPr="00131967" w:rsidRDefault="001A7E7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1A7E70" w:rsidRPr="00131967" w:rsidRDefault="001A7E7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1A7E70" w:rsidRPr="00580450" w:rsidRDefault="001A7E7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1A7E70" w:rsidRDefault="001A7E70"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1A7E70" w:rsidRPr="00687D49" w:rsidRDefault="001A7E70"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1A7E70" w:rsidRPr="00687D49" w:rsidRDefault="001A7E70"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A7E70" w:rsidRPr="00687D49" w:rsidTr="00A24ADC">
        <w:tc>
          <w:tcPr>
            <w:tcW w:w="9565" w:type="dxa"/>
            <w:gridSpan w:val="7"/>
            <w:tcBorders>
              <w:bottom w:val="single" w:sz="4" w:space="0" w:color="auto"/>
            </w:tcBorders>
            <w:shd w:val="clear" w:color="auto" w:fill="auto"/>
          </w:tcPr>
          <w:p w:rsidR="001A7E70" w:rsidRPr="00687D49" w:rsidRDefault="001A7E70" w:rsidP="00A24ADC">
            <w:pPr>
              <w:jc w:val="right"/>
              <w:rPr>
                <w:rFonts w:ascii="Times New Roman" w:hAnsi="Times New Roman"/>
                <w:sz w:val="20"/>
                <w:szCs w:val="20"/>
              </w:rPr>
            </w:pPr>
            <w:r w:rsidRPr="00687D49">
              <w:rPr>
                <w:rFonts w:ascii="Times New Roman" w:hAnsi="Times New Roman"/>
                <w:sz w:val="20"/>
                <w:szCs w:val="20"/>
              </w:rPr>
              <w:t>,</w:t>
            </w:r>
          </w:p>
        </w:tc>
      </w:tr>
      <w:tr w:rsidR="001A7E70" w:rsidRPr="00687D49" w:rsidTr="00A24ADC">
        <w:tc>
          <w:tcPr>
            <w:tcW w:w="9565" w:type="dxa"/>
            <w:gridSpan w:val="7"/>
            <w:tcBorders>
              <w:top w:val="single" w:sz="4" w:space="0" w:color="auto"/>
              <w:bottom w:val="nil"/>
            </w:tcBorders>
            <w:shd w:val="clear" w:color="auto" w:fill="auto"/>
          </w:tcPr>
          <w:p w:rsidR="001A7E70" w:rsidRPr="00687D49" w:rsidRDefault="001A7E70"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A7E70" w:rsidRPr="00687D49" w:rsidTr="00A24ADC">
        <w:tc>
          <w:tcPr>
            <w:tcW w:w="5857" w:type="dxa"/>
            <w:gridSpan w:val="5"/>
            <w:tcBorders>
              <w:top w:val="nil"/>
              <w:bottom w:val="nil"/>
              <w:right w:val="nil"/>
            </w:tcBorders>
            <w:shd w:val="clear" w:color="auto" w:fill="auto"/>
          </w:tcPr>
          <w:p w:rsidR="001A7E70" w:rsidRPr="00687D49" w:rsidRDefault="001A7E70"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A7E70" w:rsidRPr="00687D49" w:rsidRDefault="001A7E70" w:rsidP="00A24ADC">
            <w:pPr>
              <w:jc w:val="right"/>
              <w:rPr>
                <w:rFonts w:ascii="Times New Roman" w:hAnsi="Times New Roman"/>
                <w:sz w:val="20"/>
                <w:szCs w:val="20"/>
              </w:rPr>
            </w:pPr>
            <w:r w:rsidRPr="00687D49">
              <w:rPr>
                <w:rFonts w:ascii="Times New Roman" w:hAnsi="Times New Roman"/>
                <w:sz w:val="20"/>
                <w:szCs w:val="20"/>
              </w:rPr>
              <w:t>,</w:t>
            </w:r>
          </w:p>
        </w:tc>
      </w:tr>
      <w:tr w:rsidR="001A7E70" w:rsidRPr="00687D49" w:rsidTr="00A24ADC">
        <w:tc>
          <w:tcPr>
            <w:tcW w:w="1464" w:type="dxa"/>
            <w:tcBorders>
              <w:top w:val="nil"/>
              <w:bottom w:val="nil"/>
              <w:right w:val="nil"/>
            </w:tcBorders>
            <w:shd w:val="clear" w:color="auto" w:fill="auto"/>
          </w:tcPr>
          <w:p w:rsidR="001A7E70" w:rsidRPr="00687D49" w:rsidRDefault="001A7E70"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1A7E70" w:rsidRPr="00687D49" w:rsidRDefault="001A7E70"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A7E70" w:rsidRPr="00687D49" w:rsidRDefault="001A7E70"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A7E70" w:rsidRPr="00687D49" w:rsidRDefault="001A7E70" w:rsidP="00A24ADC">
            <w:pPr>
              <w:jc w:val="right"/>
              <w:rPr>
                <w:rFonts w:ascii="Times New Roman" w:hAnsi="Times New Roman"/>
                <w:sz w:val="20"/>
                <w:szCs w:val="20"/>
              </w:rPr>
            </w:pPr>
            <w:r w:rsidRPr="00687D49">
              <w:rPr>
                <w:rFonts w:ascii="Times New Roman" w:hAnsi="Times New Roman"/>
                <w:sz w:val="20"/>
                <w:szCs w:val="20"/>
              </w:rPr>
              <w:t>,</w:t>
            </w:r>
          </w:p>
        </w:tc>
      </w:tr>
      <w:tr w:rsidR="001A7E70" w:rsidRPr="00687D49" w:rsidTr="00A24ADC">
        <w:tc>
          <w:tcPr>
            <w:tcW w:w="4077" w:type="dxa"/>
            <w:gridSpan w:val="2"/>
            <w:tcBorders>
              <w:top w:val="nil"/>
              <w:bottom w:val="nil"/>
              <w:right w:val="nil"/>
            </w:tcBorders>
            <w:shd w:val="clear" w:color="auto" w:fill="auto"/>
          </w:tcPr>
          <w:p w:rsidR="001A7E70" w:rsidRPr="00687D49" w:rsidRDefault="001A7E70"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A7E70" w:rsidRPr="00687D49" w:rsidRDefault="001A7E70" w:rsidP="00A24ADC">
            <w:pPr>
              <w:jc w:val="right"/>
              <w:rPr>
                <w:rFonts w:ascii="Times New Roman" w:hAnsi="Times New Roman"/>
                <w:sz w:val="20"/>
                <w:szCs w:val="20"/>
              </w:rPr>
            </w:pPr>
            <w:r w:rsidRPr="00687D49">
              <w:rPr>
                <w:rFonts w:ascii="Times New Roman" w:hAnsi="Times New Roman"/>
                <w:sz w:val="20"/>
                <w:szCs w:val="20"/>
              </w:rPr>
              <w:t>,</w:t>
            </w:r>
          </w:p>
        </w:tc>
      </w:tr>
      <w:tr w:rsidR="001A7E70" w:rsidRPr="00687D49" w:rsidTr="00A24ADC">
        <w:tc>
          <w:tcPr>
            <w:tcW w:w="6487" w:type="dxa"/>
            <w:gridSpan w:val="6"/>
            <w:tcBorders>
              <w:top w:val="nil"/>
              <w:bottom w:val="nil"/>
              <w:right w:val="nil"/>
            </w:tcBorders>
            <w:shd w:val="clear" w:color="auto" w:fill="auto"/>
          </w:tcPr>
          <w:p w:rsidR="001A7E70" w:rsidRPr="00687D49" w:rsidRDefault="001A7E70"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A7E70" w:rsidRPr="00687D49" w:rsidRDefault="001A7E70" w:rsidP="00A24ADC">
            <w:pPr>
              <w:jc w:val="both"/>
              <w:rPr>
                <w:rFonts w:ascii="Times New Roman" w:hAnsi="Times New Roman"/>
                <w:sz w:val="20"/>
                <w:szCs w:val="20"/>
              </w:rPr>
            </w:pPr>
          </w:p>
        </w:tc>
      </w:tr>
      <w:tr w:rsidR="001A7E70" w:rsidRPr="00687D49" w:rsidTr="00A24ADC">
        <w:tc>
          <w:tcPr>
            <w:tcW w:w="9565" w:type="dxa"/>
            <w:gridSpan w:val="7"/>
            <w:tcBorders>
              <w:top w:val="nil"/>
              <w:bottom w:val="single" w:sz="4" w:space="0" w:color="auto"/>
            </w:tcBorders>
            <w:shd w:val="clear" w:color="auto" w:fill="auto"/>
          </w:tcPr>
          <w:p w:rsidR="001A7E70" w:rsidRPr="00687D49" w:rsidRDefault="001A7E70" w:rsidP="00A24ADC">
            <w:pPr>
              <w:jc w:val="right"/>
              <w:rPr>
                <w:rFonts w:ascii="Times New Roman" w:hAnsi="Times New Roman"/>
                <w:i/>
                <w:sz w:val="20"/>
                <w:szCs w:val="20"/>
              </w:rPr>
            </w:pPr>
          </w:p>
        </w:tc>
      </w:tr>
      <w:tr w:rsidR="001A7E70" w:rsidRPr="00687D49" w:rsidTr="00A24ADC">
        <w:tc>
          <w:tcPr>
            <w:tcW w:w="9565" w:type="dxa"/>
            <w:gridSpan w:val="7"/>
            <w:tcBorders>
              <w:top w:val="single" w:sz="4" w:space="0" w:color="auto"/>
              <w:bottom w:val="nil"/>
            </w:tcBorders>
            <w:shd w:val="clear" w:color="auto" w:fill="auto"/>
          </w:tcPr>
          <w:p w:rsidR="001A7E70" w:rsidRPr="00687D49" w:rsidRDefault="001A7E70"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1A7E70" w:rsidRPr="00687D49" w:rsidTr="00A24ADC">
        <w:tc>
          <w:tcPr>
            <w:tcW w:w="9565" w:type="dxa"/>
            <w:gridSpan w:val="7"/>
            <w:tcBorders>
              <w:top w:val="nil"/>
              <w:bottom w:val="nil"/>
            </w:tcBorders>
            <w:shd w:val="clear" w:color="auto" w:fill="auto"/>
          </w:tcPr>
          <w:p w:rsidR="001A7E70" w:rsidRPr="00687D49" w:rsidRDefault="001A7E70"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1A7E70" w:rsidRPr="00B7606B" w:rsidRDefault="001A7E70" w:rsidP="009618C5">
      <w:pPr>
        <w:jc w:val="both"/>
        <w:rPr>
          <w:rFonts w:ascii="Times New Roman" w:hAnsi="Times New Roman"/>
          <w:sz w:val="20"/>
          <w:szCs w:val="20"/>
        </w:rPr>
      </w:pPr>
    </w:p>
    <w:p w:rsidR="001A7E70" w:rsidRPr="00E751C0" w:rsidRDefault="001A7E70"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1A7E70" w:rsidRPr="00687D49" w:rsidRDefault="001A7E70"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1A7E70" w:rsidRPr="006A218C" w:rsidRDefault="001A7E70"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1A7E70" w:rsidRPr="006A218C" w:rsidRDefault="001A7E70"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A7E70" w:rsidRPr="006A218C" w:rsidRDefault="001A7E70"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1A7E70" w:rsidRPr="00A44D7B" w:rsidRDefault="001A7E70"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1A7E70" w:rsidRPr="00A44D7B" w:rsidRDefault="001A7E70"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1A7E70" w:rsidRPr="004B6A0F" w:rsidRDefault="001A7E70"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1A7E70" w:rsidRPr="006B649C" w:rsidRDefault="001A7E70"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1A7E70" w:rsidRPr="00BB1EBA" w:rsidRDefault="001A7E70"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1A7E70" w:rsidRPr="00D76363" w:rsidRDefault="001A7E70"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1A7E70" w:rsidRDefault="001A7E70"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1A7E70" w:rsidRPr="00790A58" w:rsidRDefault="001A7E70"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1A7E70" w:rsidRPr="00790A58" w:rsidRDefault="001A7E70"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1A7E70" w:rsidRPr="00AE6356" w:rsidRDefault="001A7E70"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1A7E70" w:rsidRPr="00113968" w:rsidRDefault="001A7E70"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1A7E70" w:rsidRPr="00924BB5" w:rsidRDefault="001A7E70"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1A7E70" w:rsidRPr="00E241D9" w:rsidRDefault="001A7E70"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0" w:rsidRDefault="001A7E7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7E70" w:rsidRDefault="001A7E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0" w:rsidRDefault="001A7E7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7118">
      <w:rPr>
        <w:rStyle w:val="a7"/>
        <w:noProof/>
      </w:rPr>
      <w:t>81</w:t>
    </w:r>
    <w:r>
      <w:rPr>
        <w:rStyle w:val="a7"/>
      </w:rPr>
      <w:fldChar w:fldCharType="end"/>
    </w:r>
  </w:p>
  <w:p w:rsidR="001A7E70" w:rsidRDefault="001A7E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A7E70"/>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D7DEE"/>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118"/>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CF753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02"/>
        <o:r id="V:Rule2" type="connector" idref="#_x0000_s1164"/>
        <o:r id="V:Rule3" type="connector" idref="#_x0000_s1149"/>
        <o:r id="V:Rule4" type="connector" idref="#_x0000_s1109"/>
        <o:r id="V:Rule5" type="connector" idref="#_x0000_s1134"/>
        <o:r id="V:Rule6" type="connector" idref="#Прямая со стрелкой 1"/>
        <o:r id="V:Rule7" type="connector" idref="#_x0000_s1128"/>
        <o:r id="V:Rule8" type="connector" idref="#_x0000_s1106"/>
        <o:r id="V:Rule9" type="connector" idref="#_x0000_s1167"/>
        <o:r id="V:Rule10" type="connector" idref="#_x0000_s1165"/>
        <o:r id="V:Rule11" type="connector" idref="#_x0000_s1103"/>
        <o:r id="V:Rule12" type="connector" idref="#_x0000_s1118"/>
        <o:r id="V:Rule13" type="connector" idref="#Прямая со стрелкой 14"/>
        <o:r id="V:Rule14" type="connector" idref="#_x0000_s1125"/>
        <o:r id="V:Rule15" type="connector" idref="#_x0000_s1107"/>
        <o:r id="V:Rule16" type="connector" idref="#Прямая со стрелкой 2"/>
        <o:r id="V:Rule17" type="connector" idref="#AutoShape 173"/>
        <o:r id="V:Rule18" type="connector" idref="#_x0000_s1145"/>
        <o:r id="V:Rule19" type="connector" idref="#_x0000_s1151"/>
        <o:r id="V:Rule20" type="connector" idref="#_x0000_s1114"/>
        <o:r id="V:Rule21" type="connector" idref="#_x0000_s1132"/>
        <o:r id="V:Rule22" type="connector" idref="#_x0000_s1133"/>
        <o:r id="V:Rule23" type="connector" idref="#_x0000_s1152"/>
        <o:r id="V:Rule24" type="connector" idref="#_x0000_s1110"/>
        <o:r id="V:Rule25" type="connector" idref="#_x0000_s1146"/>
        <o:r id="V:Rule26" type="connector" idref="#_x0000_s1147"/>
        <o:r id="V:Rule27" type="connector" idref="#_x0000_s1150"/>
        <o:r id="V:Rule28" type="connector" idref="#_x0000_s1131"/>
        <o:r id="V:Rule29" type="connector" idref="#_x0000_s1160"/>
        <o:r id="V:Rule30" type="connector" idref="#_x0000_s1130"/>
        <o:r id="V:Rule31" type="connector" idref="#_x0000_s1126"/>
        <o:r id="V:Rule32" type="connector" idref="#Прямая со стрелкой 8"/>
        <o:r id="V:Rule33" type="connector" idref="#_x0000_s1117"/>
        <o:r id="V:Rule34" type="connector" idref="#_x0000_s1099"/>
        <o:r id="V:Rule35" type="connector" idref="#_x0000_s1121"/>
        <o:r id="V:Rule36" type="connector" idref="#_x0000_s1136"/>
        <o:r id="V:Rule37" type="connector" idref="#_x0000_s1098"/>
        <o:r id="V:Rule38" type="connector" idref="#_x0000_s1127"/>
        <o:r id="V:Rule39" type="connector" idref="#_x0000_s1140"/>
        <o:r id="V:Rule40" type="connector" idref="#_x0000_s1138"/>
        <o:r id="V:Rule41" type="connector" idref="#_x0000_s1135"/>
        <o:r id="V:Rule42" type="connector" idref="#_x0000_s1129"/>
        <o:r id="V:Rule43" type="connector" idref="#Прямая со стрелкой 3"/>
        <o:r id="V:Rule44" type="connector" idref="#_x0000_s1104"/>
        <o:r id="V:Rule45" type="connector" idref="#_x0000_s1171"/>
        <o:r id="V:Rule46" type="connector" idref="#Прямая со стрелкой 76"/>
        <o:r id="V:Rule47" type="connector" idref="#_x0000_s1153"/>
        <o:r id="V:Rule48" type="connector" idref="#Прямая со стрелкой 4"/>
        <o:r id="V:Rule49" type="connector" idref="#_x0000_s1105"/>
        <o:r id="V:Rule50" type="connector" idref="#_x0000_s1139"/>
        <o:r id="V:Rule51" type="connector" idref="#_x0000_s1141"/>
        <o:r id="V:Rule52" type="connector" idref="#_x0000_s1166"/>
        <o:r id="V:Rule53" type="connector" idref="#_x0000_s1169"/>
        <o:r id="V:Rule54" type="connector" idref="#_x0000_s1119"/>
        <o:r id="V:Rule55" type="connector" idref="#_x0000_s1122"/>
        <o:r id="V:Rule56" type="connector" idref="#AutoShape 17"/>
        <o:r id="V:Rule57" type="connector" idref="#_x0000_s1124"/>
        <o:r id="V:Rule58" type="connector" idref="#AutoShape 23"/>
        <o:r id="V:Rule59" type="connector" idref="#_x0000_s1100"/>
        <o:r id="V:Rule60" type="connector" idref="#_x0000_s1120"/>
        <o:r id="V:Rule61" type="connector" idref="#_x0000_s1116"/>
        <o:r id="V:Rule62" type="connector" idref="#_x0000_s1113"/>
        <o:r id="V:Rule63" type="connector" idref="#Прямая со стрелкой 7"/>
        <o:r id="V:Rule64" type="connector" idref="#_x0000_s1161"/>
        <o:r id="V:Rule65" type="connector" idref="#_x0000_s1137"/>
        <o:r id="V:Rule66" type="connector" idref="#_x0000_s1155"/>
        <o:r id="V:Rule67" type="connector" idref="#_x0000_s1168"/>
        <o:r id="V:Rule68" type="connector" idref="#_x0000_s1111"/>
        <o:r id="V:Rule69" type="connector" idref="#_x0000_s1112"/>
        <o:r id="V:Rule70" type="connector" idref="#AutoShape 16"/>
        <o:r id="V:Rule71" type="connector" idref="#_x0000_s1115"/>
        <o:r id="V:Rule72" type="connector" idref="#_x0000_s1158"/>
        <o:r id="V:Rule73" type="connector" idref="#_x0000_s1123"/>
        <o:r id="V:Rule74"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D0A1-D612-44D0-9167-BF8DC292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82</Pages>
  <Words>28665</Words>
  <Characters>163396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191678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32</cp:revision>
  <cp:lastPrinted>2016-05-24T05:40:00Z</cp:lastPrinted>
  <dcterms:created xsi:type="dcterms:W3CDTF">2016-05-20T10:14:00Z</dcterms:created>
  <dcterms:modified xsi:type="dcterms:W3CDTF">2016-08-26T07:38:00Z</dcterms:modified>
</cp:coreProperties>
</file>