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9" w:rsidRPr="00081529" w:rsidRDefault="00C2742B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921AD3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68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 w:rsidR="00B22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Приказа </w:t>
      </w:r>
      <w:proofErr w:type="gramStart"/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>___июля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  <w:proofErr w:type="gramEnd"/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городского поселения Балашейка муниципального района Сызранский Самарской области, утверждённые решением Собрания представителе городского поселения Балашейка муниципального района Сызранский Самарской области от 27 декабря 2013 № 78 (далее также – Правила)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A76F38" w:rsidRDefault="00FE0B2A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ab/>
      </w:r>
      <w:r w:rsidR="004E5155" w:rsidRPr="004E515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A76F38" w:rsidRPr="004E515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A76F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E047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статью </w:t>
      </w:r>
      <w:r w:rsidR="0092245C">
        <w:rPr>
          <w:rFonts w:ascii="Times New Roman" w:eastAsia="MS Mincho" w:hAnsi="Times New Roman" w:cs="Times New Roman"/>
          <w:sz w:val="28"/>
          <w:szCs w:val="28"/>
          <w:lang w:eastAsia="ru-RU"/>
        </w:rPr>
        <w:t>29</w:t>
      </w:r>
      <w:r w:rsidR="009323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323F8" w:rsidRPr="0092245C">
        <w:rPr>
          <w:rFonts w:ascii="Times New Roman" w:eastAsia="MS Mincho" w:hAnsi="Times New Roman" w:cs="Times New Roman"/>
          <w:sz w:val="28"/>
          <w:szCs w:val="28"/>
          <w:lang w:eastAsia="ru-RU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82BAE">
        <w:rPr>
          <w:rFonts w:ascii="Times New Roman" w:eastAsia="MS Mincho" w:hAnsi="Times New Roman" w:cs="Times New Roman"/>
          <w:sz w:val="28"/>
          <w:szCs w:val="28"/>
          <w:lang w:eastAsia="ru-RU"/>
        </w:rPr>
        <w:t>пункты</w:t>
      </w:r>
      <w:r w:rsidR="009224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33 и 34 </w:t>
      </w:r>
      <w:r w:rsidR="00C37F4A">
        <w:rPr>
          <w:rFonts w:ascii="Times New Roman" w:eastAsia="MS Mincho" w:hAnsi="Times New Roman" w:cs="Times New Roman"/>
          <w:sz w:val="28"/>
          <w:szCs w:val="28"/>
          <w:lang w:eastAsia="ru-RU"/>
        </w:rPr>
        <w:t>изложить</w:t>
      </w:r>
      <w:bookmarkStart w:id="0" w:name="_GoBack"/>
      <w:bookmarkEnd w:id="0"/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E0477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в следующей редакции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0E0477" w:rsidRPr="00927BBD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740"/>
        <w:gridCol w:w="2548"/>
        <w:gridCol w:w="843"/>
        <w:gridCol w:w="748"/>
        <w:gridCol w:w="937"/>
        <w:gridCol w:w="843"/>
        <w:gridCol w:w="1031"/>
        <w:gridCol w:w="937"/>
        <w:gridCol w:w="938"/>
      </w:tblGrid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317" w:type="pct"/>
            <w:gridSpan w:val="7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44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544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8"/>
            <w:shd w:val="clear" w:color="auto" w:fill="D9D9D9" w:themeFill="background1" w:themeFillShade="D9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245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размещения 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  <w:shd w:val="clear" w:color="auto" w:fill="D9D9D9" w:themeFill="background1" w:themeFillShade="D9"/>
              </w:rPr>
              <w:t>о</w:t>
            </w:r>
            <w:r w:rsidRPr="009224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бъектов гаражного назначения</w:t>
            </w:r>
            <w:r w:rsidRPr="0092245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их площадь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размещения о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ов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гаражного назначения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  <w:r w:rsidRPr="0092245C">
              <w:rPr>
                <w:rFonts w:ascii="Times New Roman" w:hAnsi="Times New Roman"/>
              </w:rPr>
              <w:t>-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размещения о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ов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гаражного назначения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</w:t>
            </w:r>
            <w:r w:rsidR="00921AD3">
              <w:rPr>
                <w:rFonts w:ascii="Times New Roman" w:hAnsi="Times New Roman"/>
                <w:sz w:val="24"/>
                <w:szCs w:val="24"/>
              </w:rPr>
              <w:t>6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92245C" w:rsidRPr="0092245C" w:rsidRDefault="0092245C" w:rsidP="00921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</w:t>
            </w:r>
            <w:r w:rsidR="00921AD3">
              <w:rPr>
                <w:rFonts w:ascii="Times New Roman" w:hAnsi="Times New Roman"/>
                <w:sz w:val="24"/>
                <w:szCs w:val="24"/>
              </w:rPr>
              <w:t>6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  <w:r w:rsidRPr="0092245C">
              <w:rPr>
                <w:rFonts w:ascii="Times New Roman" w:hAnsi="Times New Roman"/>
              </w:rPr>
              <w:t>-</w:t>
            </w:r>
          </w:p>
        </w:tc>
      </w:tr>
    </w:tbl>
    <w:p w:rsidR="00C37F4A" w:rsidRDefault="00C37F4A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4E5155" w:rsidRPr="004E5155" w:rsidRDefault="004E5155" w:rsidP="004E5155">
      <w:pPr>
        <w:pStyle w:val="a3"/>
        <w:spacing w:before="120"/>
        <w:ind w:left="1690"/>
        <w:jc w:val="both"/>
        <w:rPr>
          <w:rFonts w:eastAsia="MS Mincho"/>
          <w:sz w:val="24"/>
          <w:szCs w:val="24"/>
        </w:rPr>
      </w:pPr>
    </w:p>
    <w:p w:rsidR="00FE0B2A" w:rsidRPr="00FE0B2A" w:rsidRDefault="00C37F4A" w:rsidP="00214D32">
      <w:pPr>
        <w:spacing w:before="120" w:after="0" w:line="240" w:lineRule="auto"/>
        <w:ind w:left="-142" w:firstLine="8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6C10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FE0B2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214D32">
      <w:pPr>
        <w:spacing w:before="120"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C37F4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 Настоящее решение вступает в силу с момента  его опубликования.</w:t>
      </w:r>
    </w:p>
    <w:p w:rsidR="00C5778B" w:rsidRDefault="00C5778B" w:rsidP="00214D32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</w:t>
      </w:r>
      <w:proofErr w:type="spellStart"/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Кувшинова</w:t>
      </w:r>
      <w:proofErr w:type="spellEnd"/>
    </w:p>
    <w:p w:rsidR="00E66FA4" w:rsidRDefault="00E66FA4" w:rsidP="00081529">
      <w:pPr>
        <w:spacing w:after="0" w:line="240" w:lineRule="auto"/>
        <w:jc w:val="both"/>
      </w:pPr>
    </w:p>
    <w:sectPr w:rsidR="00E66FA4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A8" w:rsidRDefault="00F83CA8">
      <w:pPr>
        <w:spacing w:after="0" w:line="240" w:lineRule="auto"/>
      </w:pPr>
      <w:r>
        <w:separator/>
      </w:r>
    </w:p>
  </w:endnote>
  <w:endnote w:type="continuationSeparator" w:id="0">
    <w:p w:rsidR="00F83CA8" w:rsidRDefault="00F8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C37F4A">
      <w:rPr>
        <w:rStyle w:val="afb"/>
        <w:rFonts w:ascii="Times New Roman" w:hAnsi="Times New Roman"/>
        <w:noProof/>
      </w:rPr>
      <w:t>2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A8" w:rsidRDefault="00F83CA8">
      <w:pPr>
        <w:spacing w:after="0" w:line="240" w:lineRule="auto"/>
      </w:pPr>
      <w:r>
        <w:separator/>
      </w:r>
    </w:p>
  </w:footnote>
  <w:footnote w:type="continuationSeparator" w:id="0">
    <w:p w:rsidR="00F83CA8" w:rsidRDefault="00F8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754EE"/>
    <w:rsid w:val="00081529"/>
    <w:rsid w:val="000859EF"/>
    <w:rsid w:val="000E0477"/>
    <w:rsid w:val="00102F8A"/>
    <w:rsid w:val="00173777"/>
    <w:rsid w:val="001A0CF1"/>
    <w:rsid w:val="001B75FB"/>
    <w:rsid w:val="00213426"/>
    <w:rsid w:val="00214D32"/>
    <w:rsid w:val="004554F5"/>
    <w:rsid w:val="00462431"/>
    <w:rsid w:val="004831BC"/>
    <w:rsid w:val="004E5155"/>
    <w:rsid w:val="00674EDB"/>
    <w:rsid w:val="00684121"/>
    <w:rsid w:val="006C1087"/>
    <w:rsid w:val="007B2DD0"/>
    <w:rsid w:val="009137B9"/>
    <w:rsid w:val="00913A33"/>
    <w:rsid w:val="00920FC8"/>
    <w:rsid w:val="00921AD3"/>
    <w:rsid w:val="0092245C"/>
    <w:rsid w:val="009257D2"/>
    <w:rsid w:val="00927BBD"/>
    <w:rsid w:val="009323F8"/>
    <w:rsid w:val="00982BAE"/>
    <w:rsid w:val="009B4E21"/>
    <w:rsid w:val="009C335C"/>
    <w:rsid w:val="009D22D5"/>
    <w:rsid w:val="00A27F4B"/>
    <w:rsid w:val="00A4327C"/>
    <w:rsid w:val="00A556EA"/>
    <w:rsid w:val="00A76F38"/>
    <w:rsid w:val="00AC7573"/>
    <w:rsid w:val="00B22C8C"/>
    <w:rsid w:val="00BC157B"/>
    <w:rsid w:val="00BF29B0"/>
    <w:rsid w:val="00C2742B"/>
    <w:rsid w:val="00C37F4A"/>
    <w:rsid w:val="00C53946"/>
    <w:rsid w:val="00C5778B"/>
    <w:rsid w:val="00CE0EE4"/>
    <w:rsid w:val="00D44575"/>
    <w:rsid w:val="00DC48AC"/>
    <w:rsid w:val="00E66FA4"/>
    <w:rsid w:val="00F83CA8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2019-07-30T12:45:00Z</cp:lastPrinted>
  <dcterms:created xsi:type="dcterms:W3CDTF">2016-10-10T11:14:00Z</dcterms:created>
  <dcterms:modified xsi:type="dcterms:W3CDTF">2020-03-25T05:49:00Z</dcterms:modified>
</cp:coreProperties>
</file>