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РОССИЙСКАЯ ФЕДЕРАЦИЯ</w:t>
      </w:r>
      <w:r w:rsidRPr="00224FA5">
        <w:rPr>
          <w:rFonts w:eastAsia="Times New Roman" w:cs="Times New Roman"/>
          <w:b/>
          <w:bCs/>
          <w:sz w:val="28"/>
          <w:szCs w:val="28"/>
        </w:rPr>
        <w:br/>
        <w:t>САМАРСКАЯ ОБЛАСТЬ</w:t>
      </w: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 xml:space="preserve">МУНИЦИПАЛЬНЫЙ РАЙОН </w:t>
      </w:r>
      <w:r w:rsidRPr="00224FA5">
        <w:rPr>
          <w:rFonts w:eastAsia="Times New Roman" w:cs="Times New Roman"/>
          <w:b/>
          <w:bCs/>
          <w:caps/>
          <w:sz w:val="28"/>
          <w:szCs w:val="28"/>
        </w:rPr>
        <w:fldChar w:fldCharType="begin"/>
      </w:r>
      <w:r w:rsidRPr="00224FA5">
        <w:rPr>
          <w:rFonts w:eastAsia="Times New Roman" w:cs="Times New Roman"/>
          <w:b/>
          <w:bCs/>
          <w:caps/>
          <w:sz w:val="28"/>
          <w:szCs w:val="28"/>
        </w:rPr>
        <w:instrText xml:space="preserve"> MERGEFIELD "Название_района" </w:instrText>
      </w:r>
      <w:r w:rsidRPr="00224FA5">
        <w:rPr>
          <w:rFonts w:eastAsia="Times New Roman" w:cs="Times New Roman"/>
          <w:b/>
          <w:bCs/>
          <w:caps/>
          <w:sz w:val="28"/>
          <w:szCs w:val="28"/>
        </w:rPr>
        <w:fldChar w:fldCharType="separate"/>
      </w:r>
      <w:r w:rsidRPr="00224FA5">
        <w:rPr>
          <w:rFonts w:eastAsia="Times New Roman" w:cs="Times New Roman"/>
          <w:b/>
          <w:bCs/>
          <w:caps/>
          <w:noProof/>
          <w:sz w:val="28"/>
          <w:szCs w:val="28"/>
        </w:rPr>
        <w:t>Сызранский</w:t>
      </w:r>
      <w:r w:rsidRPr="00224FA5">
        <w:rPr>
          <w:rFonts w:eastAsia="Times New Roman" w:cs="Times New Roman"/>
          <w:b/>
          <w:bCs/>
          <w:caps/>
          <w:sz w:val="28"/>
          <w:szCs w:val="28"/>
        </w:rPr>
        <w:fldChar w:fldCharType="end"/>
      </w: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 xml:space="preserve">СОБРАНИЕ ПРЕДСТАВИТЕЛЕЙ ГОРОДСКОГО ПОСЕЛЕНИЯ </w:t>
      </w: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caps/>
          <w:sz w:val="28"/>
          <w:szCs w:val="28"/>
        </w:rPr>
        <w:fldChar w:fldCharType="begin"/>
      </w:r>
      <w:r w:rsidRPr="00224FA5">
        <w:rPr>
          <w:rFonts w:eastAsia="Times New Roman" w:cs="Times New Roman"/>
          <w:b/>
          <w:bCs/>
          <w:caps/>
          <w:sz w:val="28"/>
          <w:szCs w:val="28"/>
        </w:rPr>
        <w:instrText xml:space="preserve"> MERGEFIELD "Название_поселения" </w:instrText>
      </w:r>
      <w:r w:rsidRPr="00224FA5">
        <w:rPr>
          <w:rFonts w:eastAsia="Times New Roman" w:cs="Times New Roman"/>
          <w:b/>
          <w:bCs/>
          <w:caps/>
          <w:sz w:val="28"/>
          <w:szCs w:val="28"/>
        </w:rPr>
        <w:fldChar w:fldCharType="separate"/>
      </w:r>
      <w:r w:rsidRPr="00224FA5">
        <w:rPr>
          <w:rFonts w:eastAsia="Times New Roman" w:cs="Times New Roman"/>
          <w:b/>
          <w:bCs/>
          <w:caps/>
          <w:noProof/>
          <w:sz w:val="28"/>
          <w:szCs w:val="28"/>
        </w:rPr>
        <w:t>Балашейка</w:t>
      </w:r>
      <w:r w:rsidRPr="00224FA5">
        <w:rPr>
          <w:rFonts w:eastAsia="Times New Roman" w:cs="Times New Roman"/>
          <w:b/>
          <w:bCs/>
          <w:caps/>
          <w:sz w:val="28"/>
          <w:szCs w:val="28"/>
        </w:rPr>
        <w:fldChar w:fldCharType="end"/>
      </w: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 xml:space="preserve">третьего созыва </w:t>
      </w:r>
    </w:p>
    <w:p w:rsidR="00224FA5" w:rsidRPr="00224FA5" w:rsidRDefault="00224FA5" w:rsidP="00224FA5">
      <w:pPr>
        <w:jc w:val="center"/>
        <w:rPr>
          <w:rFonts w:eastAsia="Times New Roman" w:cs="Times New Roman"/>
          <w:b/>
          <w:bCs/>
          <w:sz w:val="16"/>
          <w:szCs w:val="16"/>
        </w:rPr>
      </w:pPr>
    </w:p>
    <w:p w:rsidR="00224FA5" w:rsidRPr="00224FA5" w:rsidRDefault="00224FA5" w:rsidP="00224FA5">
      <w:pPr>
        <w:jc w:val="center"/>
        <w:rPr>
          <w:rFonts w:eastAsia="Times New Roman" w:cs="Times New Roman"/>
          <w:b/>
          <w:bCs/>
          <w:sz w:val="16"/>
          <w:szCs w:val="16"/>
        </w:rPr>
      </w:pP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РЕШЕНИЕ</w:t>
      </w:r>
    </w:p>
    <w:p w:rsidR="00224FA5" w:rsidRPr="00224FA5" w:rsidRDefault="00224FA5" w:rsidP="00224FA5">
      <w:pPr>
        <w:jc w:val="center"/>
        <w:rPr>
          <w:rFonts w:eastAsia="Times New Roman" w:cs="Times New Roman"/>
          <w:b/>
          <w:bCs/>
          <w:sz w:val="28"/>
          <w:szCs w:val="28"/>
        </w:rPr>
      </w:pPr>
      <w:r w:rsidRPr="00224FA5">
        <w:rPr>
          <w:rFonts w:eastAsia="Times New Roman" w:cs="Times New Roman"/>
          <w:b/>
          <w:bCs/>
          <w:sz w:val="28"/>
          <w:szCs w:val="28"/>
        </w:rPr>
        <w:t xml:space="preserve">от </w:t>
      </w:r>
      <w:r w:rsidR="005C632E">
        <w:rPr>
          <w:rFonts w:eastAsia="Times New Roman" w:cs="Times New Roman"/>
          <w:b/>
          <w:bCs/>
          <w:sz w:val="28"/>
          <w:szCs w:val="28"/>
        </w:rPr>
        <w:t>01 июня</w:t>
      </w:r>
      <w:r w:rsidRPr="00224FA5">
        <w:rPr>
          <w:rFonts w:eastAsia="Times New Roman" w:cs="Times New Roman"/>
          <w:b/>
          <w:bCs/>
          <w:sz w:val="28"/>
          <w:szCs w:val="28"/>
        </w:rPr>
        <w:t xml:space="preserve"> 2016 года № </w:t>
      </w:r>
      <w:r w:rsidR="005C632E">
        <w:rPr>
          <w:rFonts w:eastAsia="Times New Roman" w:cs="Times New Roman"/>
          <w:b/>
          <w:bCs/>
          <w:sz w:val="28"/>
          <w:szCs w:val="28"/>
        </w:rPr>
        <w:t>29</w:t>
      </w:r>
    </w:p>
    <w:p w:rsidR="00224FA5" w:rsidRPr="00224FA5" w:rsidRDefault="00224FA5" w:rsidP="00224FA5">
      <w:pPr>
        <w:ind w:left="720" w:hanging="720"/>
        <w:jc w:val="both"/>
        <w:rPr>
          <w:rFonts w:eastAsia="Times New Roman" w:cs="Times New Roman"/>
          <w:sz w:val="28"/>
          <w:szCs w:val="28"/>
        </w:rPr>
      </w:pPr>
    </w:p>
    <w:p w:rsidR="00072E67" w:rsidRPr="00072E67" w:rsidRDefault="00072E67" w:rsidP="00072E67">
      <w:pPr>
        <w:jc w:val="both"/>
        <w:rPr>
          <w:rFonts w:eastAsia="Times New Roman" w:cs="Times New Roman"/>
          <w:sz w:val="28"/>
          <w:szCs w:val="28"/>
        </w:rPr>
      </w:pPr>
    </w:p>
    <w:p w:rsidR="00224FA5" w:rsidRPr="00AA1F62" w:rsidRDefault="00AA1F62" w:rsidP="00DD178F">
      <w:pPr>
        <w:ind w:firstLine="709"/>
        <w:jc w:val="center"/>
        <w:rPr>
          <w:rFonts w:eastAsia="Times New Roman" w:cs="Times New Roman"/>
          <w:b/>
          <w:sz w:val="28"/>
          <w:szCs w:val="28"/>
          <w:lang w:eastAsia="ar-SA"/>
        </w:rPr>
      </w:pPr>
      <w:r w:rsidRPr="00AA1F62">
        <w:rPr>
          <w:rFonts w:eastAsia="Times New Roman" w:cs="Times New Roman"/>
          <w:b/>
          <w:sz w:val="28"/>
          <w:szCs w:val="28"/>
          <w:lang w:eastAsia="ar-SA"/>
        </w:rPr>
        <w:t xml:space="preserve">О рассмотрении </w:t>
      </w:r>
      <w:proofErr w:type="gramStart"/>
      <w:r w:rsidRPr="00AA1F62">
        <w:rPr>
          <w:rFonts w:eastAsia="Times New Roman" w:cs="Times New Roman"/>
          <w:b/>
          <w:sz w:val="28"/>
          <w:szCs w:val="28"/>
          <w:lang w:eastAsia="ar-SA"/>
        </w:rPr>
        <w:t xml:space="preserve">проекта Решения Собрания представителей </w:t>
      </w:r>
      <w:r w:rsidRPr="00AA1F62">
        <w:rPr>
          <w:rFonts w:cs="Times New Roman"/>
          <w:b/>
          <w:sz w:val="28"/>
          <w:szCs w:val="28"/>
        </w:rPr>
        <w:t>городского  поселения</w:t>
      </w:r>
      <w:proofErr w:type="gramEnd"/>
      <w:r w:rsidRPr="00AA1F62">
        <w:rPr>
          <w:rFonts w:cs="Times New Roman"/>
          <w:b/>
          <w:sz w:val="28"/>
          <w:szCs w:val="28"/>
        </w:rPr>
        <w:t xml:space="preserve"> Балашейка</w:t>
      </w:r>
      <w:r w:rsidRPr="00AA1F62">
        <w:rPr>
          <w:rFonts w:eastAsia="Times New Roman" w:cs="Times New Roman"/>
          <w:b/>
          <w:sz w:val="28"/>
          <w:szCs w:val="28"/>
          <w:lang w:eastAsia="ar-SA"/>
        </w:rPr>
        <w:t xml:space="preserve"> муниципального района </w:t>
      </w:r>
      <w:r w:rsidRPr="00AA1F62">
        <w:rPr>
          <w:rFonts w:eastAsia="Times New Roman" w:cs="Times New Roman"/>
          <w:b/>
          <w:sz w:val="28"/>
          <w:szCs w:val="28"/>
          <w:lang w:eastAsia="ar-SA"/>
        </w:rPr>
        <w:fldChar w:fldCharType="begin"/>
      </w:r>
      <w:r w:rsidRPr="00AA1F62">
        <w:rPr>
          <w:rFonts w:eastAsia="Times New Roman" w:cs="Times New Roman"/>
          <w:b/>
          <w:sz w:val="28"/>
          <w:szCs w:val="28"/>
          <w:lang w:eastAsia="ar-SA"/>
        </w:rPr>
        <w:instrText xml:space="preserve"> MERGEFIELD Район </w:instrText>
      </w:r>
      <w:r w:rsidRPr="00AA1F62">
        <w:rPr>
          <w:rFonts w:eastAsia="Times New Roman" w:cs="Times New Roman"/>
          <w:b/>
          <w:sz w:val="28"/>
          <w:szCs w:val="28"/>
          <w:lang w:eastAsia="ar-SA"/>
        </w:rPr>
        <w:fldChar w:fldCharType="separate"/>
      </w:r>
      <w:r w:rsidRPr="00AA1F62">
        <w:rPr>
          <w:rFonts w:eastAsia="Times New Roman" w:cs="Times New Roman"/>
          <w:b/>
          <w:noProof/>
          <w:sz w:val="28"/>
          <w:szCs w:val="28"/>
          <w:lang w:eastAsia="ar-SA"/>
        </w:rPr>
        <w:t>Сызранский</w:t>
      </w:r>
      <w:r w:rsidRPr="00AA1F62">
        <w:rPr>
          <w:rFonts w:eastAsia="Times New Roman" w:cs="Times New Roman"/>
          <w:b/>
          <w:sz w:val="28"/>
          <w:szCs w:val="28"/>
          <w:lang w:eastAsia="ar-SA"/>
        </w:rPr>
        <w:fldChar w:fldCharType="end"/>
      </w:r>
      <w:r w:rsidRPr="00AA1F62">
        <w:rPr>
          <w:rFonts w:eastAsia="Times New Roman" w:cs="Times New Roman"/>
          <w:b/>
          <w:sz w:val="28"/>
          <w:szCs w:val="28"/>
          <w:lang w:eastAsia="ar-SA"/>
        </w:rPr>
        <w:t xml:space="preserve"> Самарской области «О внесении изменений в  Правила землепользования и застройки </w:t>
      </w:r>
      <w:r w:rsidRPr="00AA1F62">
        <w:rPr>
          <w:rFonts w:cs="Times New Roman"/>
          <w:b/>
          <w:sz w:val="28"/>
          <w:szCs w:val="28"/>
        </w:rPr>
        <w:t>городского  поселения Балашейка</w:t>
      </w:r>
      <w:r w:rsidRPr="00AA1F62">
        <w:rPr>
          <w:rFonts w:eastAsia="Times New Roman" w:cs="Times New Roman"/>
          <w:b/>
          <w:sz w:val="28"/>
          <w:szCs w:val="28"/>
          <w:lang w:eastAsia="ar-SA"/>
        </w:rPr>
        <w:t xml:space="preserve"> муниципального района </w:t>
      </w:r>
      <w:r w:rsidRPr="00AA1F62">
        <w:rPr>
          <w:rFonts w:eastAsia="Times New Roman" w:cs="Times New Roman"/>
          <w:b/>
          <w:sz w:val="28"/>
          <w:szCs w:val="28"/>
          <w:lang w:eastAsia="ar-SA"/>
        </w:rPr>
        <w:fldChar w:fldCharType="begin"/>
      </w:r>
      <w:r w:rsidRPr="00AA1F62">
        <w:rPr>
          <w:rFonts w:eastAsia="Times New Roman" w:cs="Times New Roman"/>
          <w:b/>
          <w:sz w:val="28"/>
          <w:szCs w:val="28"/>
          <w:lang w:eastAsia="ar-SA"/>
        </w:rPr>
        <w:instrText xml:space="preserve"> MERGEFIELD Район </w:instrText>
      </w:r>
      <w:r w:rsidRPr="00AA1F62">
        <w:rPr>
          <w:rFonts w:eastAsia="Times New Roman" w:cs="Times New Roman"/>
          <w:b/>
          <w:sz w:val="28"/>
          <w:szCs w:val="28"/>
          <w:lang w:eastAsia="ar-SA"/>
        </w:rPr>
        <w:fldChar w:fldCharType="separate"/>
      </w:r>
      <w:r w:rsidRPr="00AA1F62">
        <w:rPr>
          <w:rFonts w:eastAsia="Times New Roman" w:cs="Times New Roman"/>
          <w:b/>
          <w:noProof/>
          <w:sz w:val="28"/>
          <w:szCs w:val="28"/>
          <w:lang w:eastAsia="ar-SA"/>
        </w:rPr>
        <w:t>Сызранский</w:t>
      </w:r>
      <w:r w:rsidRPr="00AA1F62">
        <w:rPr>
          <w:rFonts w:eastAsia="Times New Roman" w:cs="Times New Roman"/>
          <w:b/>
          <w:sz w:val="28"/>
          <w:szCs w:val="28"/>
          <w:lang w:eastAsia="ar-SA"/>
        </w:rPr>
        <w:fldChar w:fldCharType="end"/>
      </w:r>
      <w:r w:rsidRPr="00AA1F62">
        <w:rPr>
          <w:rFonts w:eastAsia="Times New Roman" w:cs="Times New Roman"/>
          <w:b/>
          <w:sz w:val="28"/>
          <w:szCs w:val="28"/>
          <w:lang w:eastAsia="ar-SA"/>
        </w:rPr>
        <w:t xml:space="preserve"> Самарской области» и вынесении его на публичные слушания</w:t>
      </w:r>
    </w:p>
    <w:p w:rsidR="00AA1F62" w:rsidRPr="00072E67" w:rsidRDefault="00AA1F62" w:rsidP="00DD178F">
      <w:pPr>
        <w:ind w:firstLine="709"/>
        <w:jc w:val="center"/>
        <w:rPr>
          <w:rFonts w:eastAsia="Times New Roman" w:cs="Times New Roman"/>
          <w:b/>
          <w:sz w:val="28"/>
          <w:szCs w:val="28"/>
        </w:rPr>
      </w:pPr>
    </w:p>
    <w:p w:rsidR="00072E67" w:rsidRPr="005D244B" w:rsidRDefault="00072E67" w:rsidP="002A3A4A">
      <w:pPr>
        <w:spacing w:after="200"/>
        <w:ind w:firstLine="709"/>
        <w:jc w:val="both"/>
        <w:rPr>
          <w:rFonts w:eastAsia="Times New Roman" w:cs="Times New Roman"/>
          <w:sz w:val="28"/>
          <w:szCs w:val="28"/>
        </w:rPr>
      </w:pPr>
      <w:proofErr w:type="gramStart"/>
      <w:r w:rsidRPr="005D244B">
        <w:rPr>
          <w:rFonts w:eastAsia="Times New Roman" w:cs="Times New Roman"/>
          <w:sz w:val="28"/>
          <w:szCs w:val="28"/>
        </w:rPr>
        <w:t xml:space="preserve">В соответствии с </w:t>
      </w:r>
      <w:r w:rsidRPr="005D244B">
        <w:rPr>
          <w:rFonts w:ascii="Times New Roman CYR" w:eastAsia="Times New Roman" w:hAnsi="Times New Roman CYR" w:cs="Times New Roman CYR"/>
          <w:sz w:val="28"/>
          <w:szCs w:val="28"/>
        </w:rPr>
        <w:t xml:space="preserve">Приказом Министерства экономического развития РФ от 01.09.2014 г. № 540, </w:t>
      </w:r>
      <w:r w:rsidRPr="005D244B">
        <w:rPr>
          <w:rFonts w:eastAsia="Times New Roman" w:cs="Times New Roman"/>
          <w:sz w:val="28"/>
          <w:szCs w:val="28"/>
        </w:rPr>
        <w:t>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w:t>
      </w:r>
      <w:r w:rsidR="00224FA5">
        <w:rPr>
          <w:rFonts w:eastAsia="Times New Roman" w:cs="Times New Roman"/>
          <w:sz w:val="28"/>
          <w:szCs w:val="28"/>
        </w:rPr>
        <w:t>вления в Российской Федерации»</w:t>
      </w:r>
      <w:r w:rsidRPr="005D244B">
        <w:rPr>
          <w:rFonts w:eastAsia="Times New Roman" w:cs="Times New Roman"/>
          <w:sz w:val="28"/>
          <w:szCs w:val="28"/>
        </w:rPr>
        <w:t>,</w:t>
      </w:r>
      <w:r w:rsidR="00224FA5">
        <w:rPr>
          <w:rFonts w:eastAsia="Times New Roman" w:cs="Times New Roman"/>
          <w:sz w:val="28"/>
          <w:szCs w:val="28"/>
        </w:rPr>
        <w:t xml:space="preserve"> Приказом Министерства строительства  Самарской  области от 10 марта 2016 года №21-п</w:t>
      </w:r>
      <w:r w:rsidRPr="005D244B">
        <w:rPr>
          <w:rFonts w:eastAsia="Times New Roman" w:cs="Times New Roman"/>
          <w:sz w:val="28"/>
          <w:szCs w:val="28"/>
        </w:rPr>
        <w:t xml:space="preserve"> </w:t>
      </w:r>
      <w:r w:rsidR="00224FA5">
        <w:rPr>
          <w:rFonts w:eastAsia="Times New Roman" w:cs="Times New Roman"/>
          <w:sz w:val="28"/>
          <w:szCs w:val="28"/>
        </w:rPr>
        <w:t>«Об утверждении стандарта осуществления органами местного самоуправления</w:t>
      </w:r>
      <w:proofErr w:type="gramEnd"/>
      <w:r w:rsidR="00224FA5">
        <w:rPr>
          <w:rFonts w:eastAsia="Times New Roman" w:cs="Times New Roman"/>
          <w:sz w:val="28"/>
          <w:szCs w:val="28"/>
        </w:rPr>
        <w:t xml:space="preserve"> процедур, связанных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r w:rsidRPr="005D244B">
        <w:rPr>
          <w:rFonts w:eastAsia="Times New Roman" w:cs="Times New Roman"/>
          <w:sz w:val="28"/>
          <w:szCs w:val="28"/>
        </w:rPr>
        <w:t xml:space="preserve">Собрание представителей </w:t>
      </w:r>
      <w:r w:rsidR="00224FA5">
        <w:rPr>
          <w:rFonts w:eastAsia="Times New Roman" w:cs="Times New Roman"/>
          <w:sz w:val="28"/>
          <w:szCs w:val="28"/>
        </w:rPr>
        <w:t>город</w:t>
      </w:r>
      <w:r w:rsidRPr="005D244B">
        <w:rPr>
          <w:rFonts w:eastAsia="Times New Roman" w:cs="Times New Roman"/>
          <w:sz w:val="28"/>
          <w:szCs w:val="28"/>
        </w:rPr>
        <w:t xml:space="preserve">ского поселения </w:t>
      </w:r>
      <w:r w:rsidR="00224FA5">
        <w:rPr>
          <w:rFonts w:eastAsia="Times New Roman" w:cs="Times New Roman"/>
          <w:sz w:val="28"/>
          <w:szCs w:val="28"/>
        </w:rPr>
        <w:t>Балашейка</w:t>
      </w:r>
      <w:r w:rsidRPr="005D244B">
        <w:rPr>
          <w:rFonts w:eastAsia="Times New Roman" w:cs="Times New Roman"/>
          <w:sz w:val="28"/>
          <w:szCs w:val="28"/>
        </w:rPr>
        <w:t xml:space="preserve"> муниципального района Сызранский Самарской области </w:t>
      </w:r>
    </w:p>
    <w:p w:rsidR="00072E67" w:rsidRDefault="00072E67" w:rsidP="002A3A4A">
      <w:pPr>
        <w:spacing w:after="200"/>
        <w:ind w:firstLine="709"/>
        <w:jc w:val="center"/>
        <w:rPr>
          <w:rFonts w:eastAsia="Times New Roman" w:cs="Times New Roman"/>
          <w:b/>
          <w:sz w:val="28"/>
          <w:szCs w:val="28"/>
        </w:rPr>
      </w:pPr>
      <w:r w:rsidRPr="005D244B">
        <w:rPr>
          <w:rFonts w:eastAsia="Times New Roman" w:cs="Times New Roman"/>
          <w:b/>
          <w:sz w:val="28"/>
          <w:szCs w:val="28"/>
        </w:rPr>
        <w:t>РЕШИЛО:</w:t>
      </w:r>
    </w:p>
    <w:p w:rsidR="003E49AC" w:rsidRPr="003E49AC" w:rsidRDefault="003E49AC" w:rsidP="003E49AC">
      <w:pPr>
        <w:spacing w:after="200"/>
        <w:ind w:firstLine="709"/>
        <w:jc w:val="both"/>
        <w:rPr>
          <w:rFonts w:cs="Times New Roman"/>
          <w:sz w:val="28"/>
          <w:szCs w:val="28"/>
          <w:lang w:eastAsia="ar-SA"/>
        </w:rPr>
      </w:pPr>
      <w:r w:rsidRPr="003E49AC">
        <w:rPr>
          <w:rFonts w:cs="Times New Roman"/>
          <w:sz w:val="28"/>
          <w:szCs w:val="28"/>
          <w:lang w:eastAsia="ar-SA"/>
        </w:rPr>
        <w:t xml:space="preserve">1. Провести на территории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sz w:val="28"/>
          <w:szCs w:val="28"/>
          <w:lang w:eastAsia="en-US"/>
        </w:rPr>
        <w:t xml:space="preserve"> муниципального района </w:t>
      </w:r>
      <w:r w:rsidRPr="003E49AC">
        <w:rPr>
          <w:rFonts w:cs="Times New Roman"/>
          <w:sz w:val="28"/>
          <w:szCs w:val="28"/>
          <w:lang w:eastAsia="en-US"/>
        </w:rPr>
        <w:fldChar w:fldCharType="begin"/>
      </w:r>
      <w:r w:rsidRPr="003E49AC">
        <w:rPr>
          <w:rFonts w:cs="Times New Roman"/>
          <w:sz w:val="28"/>
          <w:szCs w:val="28"/>
          <w:lang w:eastAsia="en-US"/>
        </w:rPr>
        <w:instrText xml:space="preserve"> MERGEFIELD Район </w:instrText>
      </w:r>
      <w:r w:rsidRPr="003E49AC">
        <w:rPr>
          <w:rFonts w:cs="Times New Roman"/>
          <w:sz w:val="28"/>
          <w:szCs w:val="28"/>
          <w:lang w:eastAsia="en-US"/>
        </w:rPr>
        <w:fldChar w:fldCharType="separate"/>
      </w:r>
      <w:r w:rsidRPr="003E49AC">
        <w:rPr>
          <w:rFonts w:cs="Times New Roman"/>
          <w:noProof/>
          <w:sz w:val="28"/>
          <w:szCs w:val="28"/>
          <w:lang w:eastAsia="en-US"/>
        </w:rPr>
        <w:t>Сызранский</w:t>
      </w:r>
      <w:r w:rsidRPr="003E49AC">
        <w:rPr>
          <w:rFonts w:cs="Times New Roman"/>
          <w:sz w:val="28"/>
          <w:szCs w:val="28"/>
          <w:lang w:eastAsia="en-US"/>
        </w:rPr>
        <w:fldChar w:fldCharType="end"/>
      </w:r>
      <w:r w:rsidRPr="003E49AC">
        <w:rPr>
          <w:rFonts w:cs="Times New Roman"/>
          <w:sz w:val="28"/>
          <w:szCs w:val="28"/>
          <w:lang w:eastAsia="ar-SA"/>
        </w:rPr>
        <w:t xml:space="preserve"> Самарской области публичные слушания по проекту внесения изменений в Правила землепользования и застройки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sz w:val="28"/>
          <w:szCs w:val="28"/>
          <w:lang w:eastAsia="en-US"/>
        </w:rPr>
        <w:t xml:space="preserve"> муниципального района </w:t>
      </w:r>
      <w:r w:rsidRPr="003E49AC">
        <w:rPr>
          <w:rFonts w:cs="Times New Roman"/>
          <w:sz w:val="28"/>
          <w:szCs w:val="28"/>
          <w:lang w:eastAsia="en-US"/>
        </w:rPr>
        <w:fldChar w:fldCharType="begin"/>
      </w:r>
      <w:r w:rsidRPr="003E49AC">
        <w:rPr>
          <w:rFonts w:cs="Times New Roman"/>
          <w:sz w:val="28"/>
          <w:szCs w:val="28"/>
          <w:lang w:eastAsia="en-US"/>
        </w:rPr>
        <w:instrText xml:space="preserve"> MERGEFIELD Район </w:instrText>
      </w:r>
      <w:r w:rsidRPr="003E49AC">
        <w:rPr>
          <w:rFonts w:cs="Times New Roman"/>
          <w:sz w:val="28"/>
          <w:szCs w:val="28"/>
          <w:lang w:eastAsia="en-US"/>
        </w:rPr>
        <w:fldChar w:fldCharType="separate"/>
      </w:r>
      <w:r w:rsidRPr="003E49AC">
        <w:rPr>
          <w:rFonts w:cs="Times New Roman"/>
          <w:noProof/>
          <w:sz w:val="28"/>
          <w:szCs w:val="28"/>
          <w:lang w:eastAsia="en-US"/>
        </w:rPr>
        <w:t>Сызранский</w:t>
      </w:r>
      <w:r w:rsidRPr="003E49AC">
        <w:rPr>
          <w:rFonts w:cs="Times New Roman"/>
          <w:sz w:val="28"/>
          <w:szCs w:val="28"/>
          <w:lang w:eastAsia="en-US"/>
        </w:rPr>
        <w:fldChar w:fldCharType="end"/>
      </w:r>
      <w:r w:rsidRPr="003E49AC">
        <w:rPr>
          <w:rFonts w:cs="Times New Roman"/>
          <w:sz w:val="28"/>
          <w:szCs w:val="28"/>
          <w:lang w:eastAsia="ar-SA"/>
        </w:rPr>
        <w:t xml:space="preserve"> Самарской области (далее – проект Правил).</w:t>
      </w:r>
    </w:p>
    <w:p w:rsidR="003E49AC" w:rsidRPr="003E49AC" w:rsidRDefault="003E49AC" w:rsidP="003E49AC">
      <w:pPr>
        <w:spacing w:after="200"/>
        <w:ind w:firstLine="709"/>
        <w:jc w:val="both"/>
        <w:rPr>
          <w:rFonts w:cs="Times New Roman"/>
          <w:sz w:val="28"/>
          <w:szCs w:val="28"/>
          <w:lang w:eastAsia="ar-SA"/>
        </w:rPr>
      </w:pPr>
      <w:r w:rsidRPr="003E49AC">
        <w:rPr>
          <w:rFonts w:cs="Times New Roman"/>
          <w:sz w:val="28"/>
          <w:szCs w:val="28"/>
          <w:lang w:eastAsia="ar-SA"/>
        </w:rPr>
        <w:t xml:space="preserve">2. Срок проведения публичных слушаний по проекту внесения изменений в  Правила – с </w:t>
      </w:r>
      <w:r w:rsidRPr="003E49AC">
        <w:rPr>
          <w:rFonts w:cs="Times New Roman"/>
          <w:sz w:val="28"/>
          <w:szCs w:val="28"/>
          <w:lang w:eastAsia="ar-SA"/>
        </w:rPr>
        <w:fldChar w:fldCharType="begin"/>
      </w:r>
      <w:r w:rsidRPr="003E49AC">
        <w:rPr>
          <w:rFonts w:cs="Times New Roman"/>
          <w:sz w:val="28"/>
          <w:szCs w:val="28"/>
          <w:lang w:eastAsia="ar-SA"/>
        </w:rPr>
        <w:instrText xml:space="preserve"> MERGEFIELD Дата_начала_ПС </w:instrText>
      </w:r>
      <w:r w:rsidRPr="003E49AC">
        <w:rPr>
          <w:rFonts w:cs="Times New Roman"/>
          <w:sz w:val="28"/>
          <w:szCs w:val="28"/>
          <w:lang w:eastAsia="ar-SA"/>
        </w:rPr>
        <w:fldChar w:fldCharType="separate"/>
      </w:r>
      <w:r w:rsidRPr="003E49AC">
        <w:rPr>
          <w:rFonts w:cs="Times New Roman"/>
          <w:sz w:val="28"/>
          <w:szCs w:val="28"/>
          <w:lang w:eastAsia="ar-SA"/>
        </w:rPr>
        <w:t xml:space="preserve">   </w:t>
      </w:r>
      <w:r>
        <w:rPr>
          <w:rFonts w:cs="Times New Roman"/>
          <w:sz w:val="28"/>
          <w:szCs w:val="28"/>
          <w:lang w:eastAsia="ar-SA"/>
        </w:rPr>
        <w:t xml:space="preserve">01 июня </w:t>
      </w:r>
      <w:r w:rsidRPr="003E49AC">
        <w:rPr>
          <w:rFonts w:cs="Times New Roman"/>
          <w:sz w:val="28"/>
          <w:szCs w:val="28"/>
          <w:lang w:eastAsia="ar-SA"/>
        </w:rPr>
        <w:t xml:space="preserve"> 2016</w:t>
      </w:r>
      <w:r w:rsidRPr="003E49AC">
        <w:rPr>
          <w:rFonts w:cs="Times New Roman"/>
          <w:noProof/>
          <w:sz w:val="28"/>
          <w:szCs w:val="28"/>
          <w:lang w:eastAsia="ar-SA"/>
        </w:rPr>
        <w:t xml:space="preserve"> года</w:t>
      </w:r>
      <w:r w:rsidRPr="003E49AC">
        <w:rPr>
          <w:rFonts w:cs="Times New Roman"/>
          <w:sz w:val="28"/>
          <w:szCs w:val="28"/>
          <w:lang w:eastAsia="ar-SA"/>
        </w:rPr>
        <w:fldChar w:fldCharType="end"/>
      </w:r>
      <w:r w:rsidRPr="003E49AC">
        <w:rPr>
          <w:rFonts w:cs="Times New Roman"/>
          <w:sz w:val="28"/>
          <w:szCs w:val="28"/>
          <w:lang w:eastAsia="ar-SA"/>
        </w:rPr>
        <w:t xml:space="preserve">  по   </w:t>
      </w:r>
      <w:r>
        <w:rPr>
          <w:rFonts w:cs="Times New Roman"/>
          <w:sz w:val="28"/>
          <w:szCs w:val="28"/>
          <w:lang w:eastAsia="ar-SA"/>
        </w:rPr>
        <w:t>31 июля</w:t>
      </w:r>
      <w:r w:rsidRPr="003E49AC">
        <w:rPr>
          <w:rFonts w:cs="Times New Roman"/>
          <w:sz w:val="28"/>
          <w:szCs w:val="28"/>
          <w:lang w:eastAsia="ar-SA"/>
        </w:rPr>
        <w:t xml:space="preserve"> 2016 года. </w:t>
      </w:r>
    </w:p>
    <w:p w:rsidR="003E49AC" w:rsidRPr="003E49AC" w:rsidRDefault="003E49AC" w:rsidP="003E49AC">
      <w:pPr>
        <w:spacing w:after="200"/>
        <w:ind w:firstLine="709"/>
        <w:jc w:val="both"/>
        <w:rPr>
          <w:rFonts w:eastAsia="Times New Roman" w:cs="Times New Roman"/>
          <w:sz w:val="28"/>
          <w:szCs w:val="28"/>
          <w:lang w:eastAsia="ar-SA"/>
        </w:rPr>
      </w:pPr>
      <w:r w:rsidRPr="003E49AC">
        <w:rPr>
          <w:rFonts w:eastAsia="Times New Roman" w:cs="Times New Roman"/>
          <w:sz w:val="28"/>
          <w:szCs w:val="28"/>
          <w:lang w:eastAsia="ar-SA"/>
        </w:rPr>
        <w:t xml:space="preserve">3. </w:t>
      </w:r>
      <w:r w:rsidRPr="003E49AC">
        <w:rPr>
          <w:rFonts w:cs="Times New Roman"/>
          <w:sz w:val="28"/>
          <w:szCs w:val="28"/>
          <w:lang w:eastAsia="en-US"/>
        </w:rPr>
        <w:t xml:space="preserve">Срок проведения публичных слушаний исчисляется со дня официального опубликования настоящего постановления и проекта Правил </w:t>
      </w:r>
      <w:r w:rsidRPr="003E49AC">
        <w:rPr>
          <w:rFonts w:cs="Times New Roman"/>
          <w:sz w:val="28"/>
          <w:szCs w:val="28"/>
          <w:lang w:eastAsia="en-US"/>
        </w:rPr>
        <w:lastRenderedPageBreak/>
        <w:t>до дня официального опубликования заключения о результатах публичных слушаний.</w:t>
      </w:r>
    </w:p>
    <w:p w:rsidR="003E49AC" w:rsidRPr="003E49AC" w:rsidRDefault="003E49AC" w:rsidP="003E49AC">
      <w:pPr>
        <w:spacing w:after="200"/>
        <w:ind w:firstLine="709"/>
        <w:jc w:val="both"/>
        <w:rPr>
          <w:rFonts w:eastAsia="Times New Roman" w:cs="Times New Roman"/>
          <w:sz w:val="28"/>
          <w:szCs w:val="28"/>
          <w:lang w:eastAsia="ar-SA"/>
        </w:rPr>
      </w:pPr>
      <w:r w:rsidRPr="003E49AC">
        <w:rPr>
          <w:rFonts w:cs="Times New Roman"/>
          <w:sz w:val="28"/>
          <w:szCs w:val="28"/>
          <w:lang w:eastAsia="ar-SA"/>
        </w:rPr>
        <w:t xml:space="preserve">4. Органом, уполномоченным на организацию и проведение публичных слушаний в соответствии с настоящим </w:t>
      </w:r>
      <w:r>
        <w:rPr>
          <w:rFonts w:cs="Times New Roman"/>
          <w:sz w:val="28"/>
          <w:szCs w:val="28"/>
          <w:lang w:eastAsia="ar-SA"/>
        </w:rPr>
        <w:t>реше</w:t>
      </w:r>
      <w:r w:rsidRPr="003E49AC">
        <w:rPr>
          <w:rFonts w:cs="Times New Roman"/>
          <w:sz w:val="28"/>
          <w:szCs w:val="28"/>
          <w:lang w:eastAsia="ar-SA"/>
        </w:rPr>
        <w:t xml:space="preserve">нием, является </w:t>
      </w:r>
      <w:r>
        <w:rPr>
          <w:rFonts w:cs="Times New Roman"/>
          <w:sz w:val="28"/>
          <w:szCs w:val="28"/>
          <w:lang w:eastAsia="en-US"/>
        </w:rPr>
        <w:t xml:space="preserve">Собрание представителей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sz w:val="28"/>
          <w:szCs w:val="28"/>
          <w:lang w:eastAsia="en-US"/>
        </w:rPr>
        <w:t xml:space="preserve"> муниципального района </w:t>
      </w:r>
      <w:r w:rsidRPr="003E49AC">
        <w:rPr>
          <w:rFonts w:cs="Times New Roman"/>
          <w:sz w:val="28"/>
          <w:szCs w:val="28"/>
          <w:lang w:eastAsia="en-US"/>
        </w:rPr>
        <w:fldChar w:fldCharType="begin"/>
      </w:r>
      <w:r w:rsidRPr="003E49AC">
        <w:rPr>
          <w:rFonts w:cs="Times New Roman"/>
          <w:sz w:val="28"/>
          <w:szCs w:val="28"/>
          <w:lang w:eastAsia="en-US"/>
        </w:rPr>
        <w:instrText xml:space="preserve"> MERGEFIELD Район </w:instrText>
      </w:r>
      <w:r w:rsidRPr="003E49AC">
        <w:rPr>
          <w:rFonts w:cs="Times New Roman"/>
          <w:sz w:val="28"/>
          <w:szCs w:val="28"/>
          <w:lang w:eastAsia="en-US"/>
        </w:rPr>
        <w:fldChar w:fldCharType="separate"/>
      </w:r>
      <w:r w:rsidRPr="003E49AC">
        <w:rPr>
          <w:rFonts w:cs="Times New Roman"/>
          <w:noProof/>
          <w:sz w:val="28"/>
          <w:szCs w:val="28"/>
          <w:lang w:eastAsia="en-US"/>
        </w:rPr>
        <w:t>Сызранский</w:t>
      </w:r>
      <w:r w:rsidRPr="003E49AC">
        <w:rPr>
          <w:rFonts w:cs="Times New Roman"/>
          <w:sz w:val="28"/>
          <w:szCs w:val="28"/>
          <w:lang w:eastAsia="en-US"/>
        </w:rPr>
        <w:fldChar w:fldCharType="end"/>
      </w:r>
      <w:r w:rsidRPr="003E49AC">
        <w:rPr>
          <w:rFonts w:cs="Times New Roman"/>
          <w:sz w:val="28"/>
          <w:szCs w:val="28"/>
          <w:lang w:eastAsia="en-US"/>
        </w:rPr>
        <w:t xml:space="preserve"> Самарской области (далее – </w:t>
      </w:r>
      <w:r>
        <w:rPr>
          <w:rFonts w:cs="Times New Roman"/>
          <w:sz w:val="28"/>
          <w:szCs w:val="28"/>
          <w:lang w:eastAsia="en-US"/>
        </w:rPr>
        <w:t xml:space="preserve">Собрание представителей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sz w:val="28"/>
          <w:szCs w:val="28"/>
          <w:lang w:eastAsia="en-US"/>
        </w:rPr>
        <w:t>)</w:t>
      </w:r>
      <w:r w:rsidRPr="003E49AC">
        <w:rPr>
          <w:rFonts w:eastAsia="Times New Roman" w:cs="Times New Roman"/>
          <w:sz w:val="28"/>
          <w:szCs w:val="28"/>
          <w:lang w:eastAsia="ar-SA"/>
        </w:rPr>
        <w:t>.</w:t>
      </w:r>
    </w:p>
    <w:p w:rsidR="003E49AC" w:rsidRPr="003E49AC" w:rsidRDefault="003E49AC" w:rsidP="003E49AC">
      <w:pPr>
        <w:spacing w:after="200"/>
        <w:ind w:firstLine="709"/>
        <w:jc w:val="both"/>
        <w:rPr>
          <w:rFonts w:cs="Times New Roman"/>
          <w:sz w:val="28"/>
          <w:szCs w:val="28"/>
          <w:lang w:eastAsia="ar-SA"/>
        </w:rPr>
      </w:pPr>
      <w:r w:rsidRPr="003E49AC">
        <w:rPr>
          <w:rFonts w:eastAsia="Times New Roman" w:cs="Times New Roman"/>
          <w:sz w:val="28"/>
          <w:szCs w:val="28"/>
          <w:lang w:eastAsia="ar-SA"/>
        </w:rPr>
        <w:t xml:space="preserve">5. </w:t>
      </w:r>
      <w:r w:rsidRPr="003E49AC">
        <w:rPr>
          <w:rFonts w:cs="Times New Roman"/>
          <w:sz w:val="28"/>
          <w:szCs w:val="28"/>
          <w:lang w:eastAsia="en-US"/>
        </w:rPr>
        <w:t xml:space="preserve">Представление участниками публичных слушаний предложений и замечаний по проекту Правил, а также их учет осуществляется в соответствии с </w:t>
      </w:r>
      <w:r w:rsidRPr="003E49AC">
        <w:rPr>
          <w:rFonts w:cs="Times New Roman"/>
          <w:sz w:val="28"/>
          <w:szCs w:val="28"/>
          <w:lang w:eastAsia="en-US"/>
        </w:rPr>
        <w:fldChar w:fldCharType="begin"/>
      </w:r>
      <w:r w:rsidRPr="003E49AC">
        <w:rPr>
          <w:rFonts w:cs="Times New Roman"/>
          <w:sz w:val="28"/>
          <w:szCs w:val="28"/>
          <w:lang w:eastAsia="en-US"/>
        </w:rPr>
        <w:instrText xml:space="preserve"> MERGEFIELD Полное_наименование_Порядка_проведения_ </w:instrText>
      </w:r>
      <w:r w:rsidRPr="003E49AC">
        <w:rPr>
          <w:rFonts w:cs="Times New Roman"/>
          <w:sz w:val="28"/>
          <w:szCs w:val="28"/>
          <w:lang w:eastAsia="en-US"/>
        </w:rPr>
        <w:fldChar w:fldCharType="separate"/>
      </w:r>
      <w:r w:rsidRPr="003E49AC">
        <w:rPr>
          <w:rFonts w:cs="Times New Roman"/>
          <w:noProof/>
          <w:sz w:val="28"/>
          <w:szCs w:val="28"/>
          <w:lang w:eastAsia="en-US"/>
        </w:rPr>
        <w:t>Порядком организации и проведения публичных слушаний</w:t>
      </w:r>
      <w:r>
        <w:rPr>
          <w:rFonts w:cs="Times New Roman"/>
          <w:noProof/>
          <w:sz w:val="28"/>
          <w:szCs w:val="28"/>
          <w:lang w:eastAsia="en-US"/>
        </w:rPr>
        <w:t xml:space="preserve"> в сфере градостроительной деятельности в городском поселении Балашейка</w:t>
      </w:r>
      <w:r w:rsidRPr="003E49AC">
        <w:rPr>
          <w:rFonts w:cs="Times New Roman"/>
          <w:noProof/>
          <w:sz w:val="28"/>
          <w:szCs w:val="28"/>
          <w:lang w:eastAsia="en-US"/>
        </w:rPr>
        <w:t xml:space="preserve">, действующим на территории </w:t>
      </w:r>
      <w:bookmarkStart w:id="0" w:name="_GoBack"/>
      <w:bookmarkEnd w:id="0"/>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noProof/>
          <w:sz w:val="28"/>
          <w:szCs w:val="28"/>
          <w:lang w:eastAsia="en-US"/>
        </w:rPr>
        <w:t xml:space="preserve"> муниципального района Сызранский Самарской области</w:t>
      </w:r>
      <w:r w:rsidRPr="003E49AC">
        <w:rPr>
          <w:rFonts w:cs="Times New Roman"/>
          <w:sz w:val="28"/>
          <w:szCs w:val="28"/>
          <w:lang w:eastAsia="en-US"/>
        </w:rPr>
        <w:fldChar w:fldCharType="end"/>
      </w:r>
      <w:r w:rsidRPr="003E49AC">
        <w:rPr>
          <w:rFonts w:cs="Times New Roman"/>
          <w:sz w:val="28"/>
          <w:szCs w:val="28"/>
          <w:lang w:eastAsia="en-US"/>
        </w:rPr>
        <w:t>.</w:t>
      </w:r>
    </w:p>
    <w:p w:rsidR="003E49AC" w:rsidRPr="003E49AC" w:rsidRDefault="003E49AC" w:rsidP="003E49AC">
      <w:pPr>
        <w:tabs>
          <w:tab w:val="num" w:pos="1134"/>
        </w:tabs>
        <w:spacing w:after="200"/>
        <w:jc w:val="both"/>
        <w:rPr>
          <w:rFonts w:cs="Times New Roman"/>
          <w:sz w:val="28"/>
          <w:szCs w:val="28"/>
          <w:lang w:eastAsia="en-US"/>
        </w:rPr>
      </w:pPr>
      <w:r w:rsidRPr="003E49AC">
        <w:rPr>
          <w:rFonts w:eastAsia="Times New Roman" w:cs="Times New Roman"/>
          <w:sz w:val="28"/>
          <w:szCs w:val="28"/>
          <w:lang w:eastAsia="ar-SA"/>
        </w:rPr>
        <w:t xml:space="preserve">         6. </w:t>
      </w:r>
      <w:r w:rsidRPr="003E49AC">
        <w:rPr>
          <w:rFonts w:cs="Times New Roman"/>
          <w:sz w:val="28"/>
          <w:szCs w:val="28"/>
          <w:lang w:eastAsia="en-US"/>
        </w:rPr>
        <w:t xml:space="preserve">Место проведения публичных слушаний (место ведения протокола публичных слушаний) в </w:t>
      </w:r>
      <w:r>
        <w:rPr>
          <w:rFonts w:cs="Times New Roman"/>
          <w:sz w:val="28"/>
          <w:szCs w:val="28"/>
          <w:lang w:eastAsia="ar-SA"/>
        </w:rPr>
        <w:t>город</w:t>
      </w:r>
      <w:r w:rsidRPr="003E49AC">
        <w:rPr>
          <w:rFonts w:cs="Times New Roman"/>
          <w:sz w:val="28"/>
          <w:szCs w:val="28"/>
          <w:lang w:eastAsia="ar-SA"/>
        </w:rPr>
        <w:t>ско</w:t>
      </w:r>
      <w:r>
        <w:rPr>
          <w:rFonts w:cs="Times New Roman"/>
          <w:sz w:val="28"/>
          <w:szCs w:val="28"/>
          <w:lang w:eastAsia="ar-SA"/>
        </w:rPr>
        <w:t>м</w:t>
      </w:r>
      <w:r w:rsidRPr="003E49AC">
        <w:rPr>
          <w:rFonts w:cs="Times New Roman"/>
          <w:sz w:val="28"/>
          <w:szCs w:val="28"/>
          <w:lang w:eastAsia="ar-SA"/>
        </w:rPr>
        <w:t xml:space="preserve"> поселени</w:t>
      </w:r>
      <w:r>
        <w:rPr>
          <w:rFonts w:cs="Times New Roman"/>
          <w:sz w:val="28"/>
          <w:szCs w:val="28"/>
          <w:lang w:eastAsia="ar-SA"/>
        </w:rPr>
        <w:t>и</w:t>
      </w:r>
      <w:r w:rsidRPr="003E49AC">
        <w:rPr>
          <w:rFonts w:cs="Times New Roman"/>
          <w:sz w:val="28"/>
          <w:szCs w:val="28"/>
          <w:lang w:eastAsia="ar-SA"/>
        </w:rPr>
        <w:t xml:space="preserve"> </w:t>
      </w:r>
      <w:r>
        <w:rPr>
          <w:rFonts w:cs="Times New Roman"/>
          <w:sz w:val="28"/>
          <w:szCs w:val="28"/>
          <w:lang w:eastAsia="en-US"/>
        </w:rPr>
        <w:t>Балашейка</w:t>
      </w:r>
      <w:r w:rsidRPr="003E49AC">
        <w:rPr>
          <w:rFonts w:cs="Times New Roman"/>
          <w:sz w:val="28"/>
          <w:szCs w:val="28"/>
          <w:lang w:eastAsia="en-US"/>
        </w:rPr>
        <w:t xml:space="preserve"> муниципального района </w:t>
      </w:r>
      <w:r w:rsidRPr="003E49AC">
        <w:rPr>
          <w:rFonts w:cs="Times New Roman"/>
          <w:sz w:val="28"/>
          <w:szCs w:val="28"/>
          <w:lang w:eastAsia="en-US"/>
        </w:rPr>
        <w:fldChar w:fldCharType="begin"/>
      </w:r>
      <w:r w:rsidRPr="003E49AC">
        <w:rPr>
          <w:rFonts w:cs="Times New Roman"/>
          <w:sz w:val="28"/>
          <w:szCs w:val="28"/>
          <w:lang w:eastAsia="en-US"/>
        </w:rPr>
        <w:instrText xml:space="preserve"> MERGEFIELD Район </w:instrText>
      </w:r>
      <w:r w:rsidRPr="003E49AC">
        <w:rPr>
          <w:rFonts w:cs="Times New Roman"/>
          <w:sz w:val="28"/>
          <w:szCs w:val="28"/>
          <w:lang w:eastAsia="en-US"/>
        </w:rPr>
        <w:fldChar w:fldCharType="separate"/>
      </w:r>
      <w:r w:rsidRPr="003E49AC">
        <w:rPr>
          <w:rFonts w:cs="Times New Roman"/>
          <w:noProof/>
          <w:sz w:val="28"/>
          <w:szCs w:val="28"/>
          <w:lang w:eastAsia="en-US"/>
        </w:rPr>
        <w:t>Сызранский</w:t>
      </w:r>
      <w:r w:rsidRPr="003E49AC">
        <w:rPr>
          <w:rFonts w:cs="Times New Roman"/>
          <w:sz w:val="28"/>
          <w:szCs w:val="28"/>
          <w:lang w:eastAsia="en-US"/>
        </w:rPr>
        <w:fldChar w:fldCharType="end"/>
      </w:r>
      <w:r w:rsidRPr="003E49AC">
        <w:rPr>
          <w:rFonts w:cs="Times New Roman"/>
          <w:sz w:val="28"/>
          <w:szCs w:val="28"/>
          <w:lang w:eastAsia="en-US"/>
        </w:rPr>
        <w:t xml:space="preserve"> Самарской области:</w:t>
      </w:r>
      <w:r w:rsidRPr="003E49AC">
        <w:rPr>
          <w:rFonts w:cs="Times New Roman"/>
          <w:noProof/>
          <w:sz w:val="28"/>
          <w:szCs w:val="28"/>
          <w:lang w:eastAsia="en-US"/>
        </w:rPr>
        <w:t xml:space="preserve"> 4460</w:t>
      </w:r>
      <w:r>
        <w:rPr>
          <w:rFonts w:cs="Times New Roman"/>
          <w:noProof/>
          <w:sz w:val="28"/>
          <w:szCs w:val="28"/>
          <w:lang w:eastAsia="en-US"/>
        </w:rPr>
        <w:t>60</w:t>
      </w:r>
      <w:r w:rsidRPr="003E49AC">
        <w:rPr>
          <w:rFonts w:cs="Times New Roman"/>
          <w:noProof/>
          <w:sz w:val="28"/>
          <w:szCs w:val="28"/>
          <w:lang w:eastAsia="en-US"/>
        </w:rPr>
        <w:t>, Самарская область, Сызранский район, поселок</w:t>
      </w:r>
      <w:r>
        <w:rPr>
          <w:rFonts w:cs="Times New Roman"/>
          <w:noProof/>
          <w:sz w:val="28"/>
          <w:szCs w:val="28"/>
          <w:lang w:eastAsia="en-US"/>
        </w:rPr>
        <w:t xml:space="preserve"> городского типа </w:t>
      </w:r>
      <w:r w:rsidRPr="003E49AC">
        <w:rPr>
          <w:rFonts w:cs="Times New Roman"/>
          <w:noProof/>
          <w:sz w:val="28"/>
          <w:szCs w:val="28"/>
          <w:lang w:eastAsia="en-US"/>
        </w:rPr>
        <w:t xml:space="preserve"> </w:t>
      </w:r>
      <w:r>
        <w:rPr>
          <w:rFonts w:cs="Times New Roman"/>
          <w:noProof/>
          <w:sz w:val="28"/>
          <w:szCs w:val="28"/>
          <w:lang w:eastAsia="en-US"/>
        </w:rPr>
        <w:t>Балашейка</w:t>
      </w:r>
      <w:r w:rsidRPr="003E49AC">
        <w:rPr>
          <w:rFonts w:cs="Times New Roman"/>
          <w:noProof/>
          <w:sz w:val="28"/>
          <w:szCs w:val="28"/>
          <w:lang w:eastAsia="en-US"/>
        </w:rPr>
        <w:t xml:space="preserve">, ул. </w:t>
      </w:r>
      <w:r>
        <w:rPr>
          <w:rFonts w:cs="Times New Roman"/>
          <w:noProof/>
          <w:sz w:val="28"/>
          <w:szCs w:val="28"/>
          <w:lang w:eastAsia="en-US"/>
        </w:rPr>
        <w:t>Чапаева</w:t>
      </w:r>
      <w:r w:rsidRPr="003E49AC">
        <w:rPr>
          <w:rFonts w:cs="Times New Roman"/>
          <w:noProof/>
          <w:sz w:val="28"/>
          <w:szCs w:val="28"/>
          <w:lang w:eastAsia="en-US"/>
        </w:rPr>
        <w:t xml:space="preserve">, д. </w:t>
      </w:r>
      <w:r>
        <w:rPr>
          <w:rFonts w:cs="Times New Roman"/>
          <w:noProof/>
          <w:sz w:val="28"/>
          <w:szCs w:val="28"/>
          <w:lang w:eastAsia="en-US"/>
        </w:rPr>
        <w:t>2А</w:t>
      </w:r>
      <w:r w:rsidRPr="003E49AC">
        <w:rPr>
          <w:rFonts w:cs="Times New Roman"/>
          <w:sz w:val="28"/>
          <w:szCs w:val="28"/>
          <w:lang w:eastAsia="en-US"/>
        </w:rPr>
        <w:t>.</w:t>
      </w:r>
    </w:p>
    <w:p w:rsidR="003E49AC" w:rsidRPr="003E49AC" w:rsidRDefault="003E49AC" w:rsidP="003E49AC">
      <w:pPr>
        <w:tabs>
          <w:tab w:val="num" w:pos="1134"/>
        </w:tabs>
        <w:spacing w:after="200"/>
        <w:jc w:val="both"/>
        <w:rPr>
          <w:rFonts w:cs="Times New Roman"/>
          <w:sz w:val="28"/>
          <w:szCs w:val="28"/>
          <w:lang w:eastAsia="en-US"/>
        </w:rPr>
      </w:pPr>
      <w:r>
        <w:rPr>
          <w:rFonts w:cs="Times New Roman"/>
          <w:sz w:val="28"/>
          <w:szCs w:val="28"/>
          <w:lang w:eastAsia="en-US"/>
        </w:rPr>
        <w:tab/>
      </w:r>
      <w:r w:rsidRPr="003E49AC">
        <w:rPr>
          <w:rFonts w:cs="Times New Roman"/>
          <w:sz w:val="28"/>
          <w:szCs w:val="28"/>
          <w:lang w:eastAsia="en-US"/>
        </w:rPr>
        <w:t xml:space="preserve">7. Провести мероприятия по информированию жителей поселения по вопросу публичных слушаний </w:t>
      </w:r>
      <w:r>
        <w:rPr>
          <w:rFonts w:cs="Times New Roman"/>
          <w:sz w:val="28"/>
          <w:szCs w:val="28"/>
          <w:lang w:eastAsia="en-US"/>
        </w:rPr>
        <w:t>07</w:t>
      </w:r>
      <w:r w:rsidRPr="003E49AC">
        <w:rPr>
          <w:rFonts w:cs="Times New Roman"/>
          <w:sz w:val="28"/>
          <w:szCs w:val="28"/>
          <w:lang w:eastAsia="en-US"/>
        </w:rPr>
        <w:t xml:space="preserve"> </w:t>
      </w:r>
      <w:r>
        <w:rPr>
          <w:rFonts w:cs="Times New Roman"/>
          <w:sz w:val="28"/>
          <w:szCs w:val="28"/>
          <w:lang w:eastAsia="en-US"/>
        </w:rPr>
        <w:t>июн</w:t>
      </w:r>
      <w:r w:rsidRPr="003E49AC">
        <w:rPr>
          <w:rFonts w:cs="Times New Roman"/>
          <w:sz w:val="28"/>
          <w:szCs w:val="28"/>
          <w:lang w:eastAsia="en-US"/>
        </w:rPr>
        <w:t xml:space="preserve">я 2016 года в 18.00 ч., по адресу: </w:t>
      </w:r>
      <w:r w:rsidRPr="003E49AC">
        <w:rPr>
          <w:rFonts w:cs="Times New Roman"/>
          <w:noProof/>
          <w:sz w:val="28"/>
          <w:szCs w:val="28"/>
          <w:lang w:eastAsia="en-US"/>
        </w:rPr>
        <w:t>4460</w:t>
      </w:r>
      <w:r>
        <w:rPr>
          <w:rFonts w:cs="Times New Roman"/>
          <w:noProof/>
          <w:sz w:val="28"/>
          <w:szCs w:val="28"/>
          <w:lang w:eastAsia="en-US"/>
        </w:rPr>
        <w:t>60</w:t>
      </w:r>
      <w:r w:rsidRPr="003E49AC">
        <w:rPr>
          <w:rFonts w:cs="Times New Roman"/>
          <w:noProof/>
          <w:sz w:val="28"/>
          <w:szCs w:val="28"/>
          <w:lang w:eastAsia="en-US"/>
        </w:rPr>
        <w:t>, Самарская область, Сызранский район, поселок</w:t>
      </w:r>
      <w:r>
        <w:rPr>
          <w:rFonts w:cs="Times New Roman"/>
          <w:noProof/>
          <w:sz w:val="28"/>
          <w:szCs w:val="28"/>
          <w:lang w:eastAsia="en-US"/>
        </w:rPr>
        <w:t xml:space="preserve"> городского типа </w:t>
      </w:r>
      <w:r w:rsidRPr="003E49AC">
        <w:rPr>
          <w:rFonts w:cs="Times New Roman"/>
          <w:noProof/>
          <w:sz w:val="28"/>
          <w:szCs w:val="28"/>
          <w:lang w:eastAsia="en-US"/>
        </w:rPr>
        <w:t xml:space="preserve"> </w:t>
      </w:r>
      <w:r>
        <w:rPr>
          <w:rFonts w:cs="Times New Roman"/>
          <w:noProof/>
          <w:sz w:val="28"/>
          <w:szCs w:val="28"/>
          <w:lang w:eastAsia="en-US"/>
        </w:rPr>
        <w:t>Балашейка</w:t>
      </w:r>
      <w:r w:rsidRPr="003E49AC">
        <w:rPr>
          <w:rFonts w:cs="Times New Roman"/>
          <w:noProof/>
          <w:sz w:val="28"/>
          <w:szCs w:val="28"/>
          <w:lang w:eastAsia="en-US"/>
        </w:rPr>
        <w:t xml:space="preserve">, ул. </w:t>
      </w:r>
      <w:r>
        <w:rPr>
          <w:rFonts w:cs="Times New Roman"/>
          <w:noProof/>
          <w:sz w:val="28"/>
          <w:szCs w:val="28"/>
          <w:lang w:eastAsia="en-US"/>
        </w:rPr>
        <w:t>Чапаева</w:t>
      </w:r>
      <w:r w:rsidRPr="003E49AC">
        <w:rPr>
          <w:rFonts w:cs="Times New Roman"/>
          <w:noProof/>
          <w:sz w:val="28"/>
          <w:szCs w:val="28"/>
          <w:lang w:eastAsia="en-US"/>
        </w:rPr>
        <w:t xml:space="preserve">, д. </w:t>
      </w:r>
      <w:r>
        <w:rPr>
          <w:rFonts w:cs="Times New Roman"/>
          <w:noProof/>
          <w:sz w:val="28"/>
          <w:szCs w:val="28"/>
          <w:lang w:eastAsia="en-US"/>
        </w:rPr>
        <w:t>2А</w:t>
      </w:r>
      <w:r>
        <w:rPr>
          <w:rFonts w:cs="Times New Roman"/>
          <w:sz w:val="28"/>
          <w:szCs w:val="28"/>
          <w:lang w:eastAsia="en-US"/>
        </w:rPr>
        <w:t xml:space="preserve"> </w:t>
      </w:r>
      <w:r w:rsidRPr="003E49AC">
        <w:rPr>
          <w:rFonts w:cs="Times New Roman"/>
          <w:spacing w:val="-8"/>
          <w:sz w:val="28"/>
          <w:szCs w:val="28"/>
          <w:lang w:eastAsia="en-US"/>
        </w:rPr>
        <w:t xml:space="preserve">– помещение администрации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p>
    <w:p w:rsidR="003E49AC" w:rsidRPr="003E49AC" w:rsidRDefault="003E49AC" w:rsidP="003E49AC">
      <w:pPr>
        <w:spacing w:after="200"/>
        <w:ind w:firstLine="709"/>
        <w:jc w:val="both"/>
        <w:rPr>
          <w:rFonts w:cs="Times New Roman"/>
          <w:sz w:val="28"/>
          <w:szCs w:val="28"/>
          <w:lang w:eastAsia="en-US"/>
        </w:rPr>
      </w:pPr>
      <w:r w:rsidRPr="003E49AC">
        <w:rPr>
          <w:rFonts w:eastAsia="Times New Roman" w:cs="Times New Roman"/>
          <w:sz w:val="28"/>
          <w:szCs w:val="28"/>
          <w:lang w:eastAsia="ar-SA"/>
        </w:rPr>
        <w:t xml:space="preserve">8. </w:t>
      </w:r>
      <w:r>
        <w:rPr>
          <w:rFonts w:cs="Times New Roman"/>
          <w:sz w:val="28"/>
          <w:szCs w:val="28"/>
          <w:lang w:eastAsia="en-US"/>
        </w:rPr>
        <w:t xml:space="preserve">Собранию представителей </w:t>
      </w:r>
      <w:r>
        <w:rPr>
          <w:rFonts w:cs="Times New Roman"/>
          <w:sz w:val="28"/>
          <w:szCs w:val="28"/>
          <w:lang w:eastAsia="ar-SA"/>
        </w:rPr>
        <w:t>город</w:t>
      </w:r>
      <w:r w:rsidRPr="003E49AC">
        <w:rPr>
          <w:rFonts w:cs="Times New Roman"/>
          <w:sz w:val="28"/>
          <w:szCs w:val="28"/>
          <w:lang w:eastAsia="ar-SA"/>
        </w:rPr>
        <w:t xml:space="preserve">ского поселения </w:t>
      </w:r>
      <w:r>
        <w:rPr>
          <w:rFonts w:cs="Times New Roman"/>
          <w:sz w:val="28"/>
          <w:szCs w:val="28"/>
          <w:lang w:eastAsia="en-US"/>
        </w:rPr>
        <w:t>Балашейка</w:t>
      </w:r>
      <w:r w:rsidRPr="003E49AC">
        <w:rPr>
          <w:rFonts w:cs="Times New Roman"/>
          <w:sz w:val="28"/>
          <w:szCs w:val="28"/>
          <w:lang w:eastAsia="en-US"/>
        </w:rPr>
        <w:t xml:space="preserve"> в целях доведения до населения информации о содержании проекта изменений в Правила обеспечить организацию выставок, экспозиций демонстрационных материалов проекта изменений в Правила в месте проведения публичных слушаний (месте ведения протокола публичных слушаний) и проведения мероприяти</w:t>
      </w:r>
      <w:r>
        <w:rPr>
          <w:rFonts w:cs="Times New Roman"/>
          <w:sz w:val="28"/>
          <w:szCs w:val="28"/>
          <w:lang w:eastAsia="en-US"/>
        </w:rPr>
        <w:t>я</w:t>
      </w:r>
      <w:r w:rsidRPr="003E49AC">
        <w:rPr>
          <w:rFonts w:cs="Times New Roman"/>
          <w:sz w:val="28"/>
          <w:szCs w:val="28"/>
          <w:lang w:eastAsia="en-US"/>
        </w:rPr>
        <w:t xml:space="preserve"> по информированию жителей поселения по проекту изменений в  Правила.</w:t>
      </w:r>
    </w:p>
    <w:p w:rsidR="003E49AC" w:rsidRPr="003E49AC" w:rsidRDefault="003E49AC" w:rsidP="003E49AC">
      <w:pPr>
        <w:spacing w:after="200"/>
        <w:ind w:firstLine="709"/>
        <w:jc w:val="both"/>
        <w:rPr>
          <w:rFonts w:cs="Times New Roman"/>
          <w:sz w:val="28"/>
          <w:szCs w:val="28"/>
          <w:lang w:eastAsia="en-US"/>
        </w:rPr>
      </w:pPr>
      <w:r w:rsidRPr="003E49AC">
        <w:rPr>
          <w:rFonts w:cs="Times New Roman"/>
          <w:sz w:val="28"/>
          <w:szCs w:val="28"/>
          <w:lang w:eastAsia="en-US"/>
        </w:rPr>
        <w:t xml:space="preserve">9. Прием замечаний и предложений от жителей поселения и иных заинтересованных лиц по проекту изменений в  Правила осуществляется по адресу, указанному в пункте 6 настоящего постановления в рабочие дни с </w:t>
      </w:r>
      <w:r w:rsidR="0012360E">
        <w:rPr>
          <w:rFonts w:cs="Times New Roman"/>
          <w:sz w:val="28"/>
          <w:szCs w:val="28"/>
          <w:lang w:eastAsia="en-US"/>
        </w:rPr>
        <w:t>8</w:t>
      </w:r>
      <w:r w:rsidRPr="003E49AC">
        <w:rPr>
          <w:rFonts w:cs="Times New Roman"/>
          <w:sz w:val="28"/>
          <w:szCs w:val="28"/>
          <w:lang w:eastAsia="en-US"/>
        </w:rPr>
        <w:t xml:space="preserve"> часов до 1</w:t>
      </w:r>
      <w:r w:rsidR="0012360E">
        <w:rPr>
          <w:rFonts w:cs="Times New Roman"/>
          <w:sz w:val="28"/>
          <w:szCs w:val="28"/>
          <w:lang w:eastAsia="en-US"/>
        </w:rPr>
        <w:t>6</w:t>
      </w:r>
      <w:r w:rsidRPr="003E49AC">
        <w:rPr>
          <w:rFonts w:cs="Times New Roman"/>
          <w:sz w:val="28"/>
          <w:szCs w:val="28"/>
          <w:lang w:eastAsia="en-US"/>
        </w:rPr>
        <w:t xml:space="preserve"> часов, в </w:t>
      </w:r>
      <w:r w:rsidR="0012360E">
        <w:rPr>
          <w:rFonts w:cs="Times New Roman"/>
          <w:sz w:val="28"/>
          <w:szCs w:val="28"/>
          <w:lang w:eastAsia="en-US"/>
        </w:rPr>
        <w:t>выходные дни</w:t>
      </w:r>
      <w:r w:rsidRPr="003E49AC">
        <w:rPr>
          <w:rFonts w:cs="Times New Roman"/>
          <w:sz w:val="28"/>
          <w:szCs w:val="28"/>
          <w:lang w:eastAsia="en-US"/>
        </w:rPr>
        <w:t xml:space="preserve"> с 12 до 1</w:t>
      </w:r>
      <w:r w:rsidR="0012360E">
        <w:rPr>
          <w:rFonts w:cs="Times New Roman"/>
          <w:sz w:val="28"/>
          <w:szCs w:val="28"/>
          <w:lang w:eastAsia="en-US"/>
        </w:rPr>
        <w:t>6</w:t>
      </w:r>
      <w:r w:rsidRPr="003E49AC">
        <w:rPr>
          <w:rFonts w:cs="Times New Roman"/>
          <w:sz w:val="28"/>
          <w:szCs w:val="28"/>
          <w:lang w:eastAsia="en-US"/>
        </w:rPr>
        <w:t xml:space="preserve"> часов.</w:t>
      </w:r>
    </w:p>
    <w:p w:rsidR="003E49AC" w:rsidRPr="003E49AC" w:rsidRDefault="003E49AC" w:rsidP="00CA79B4">
      <w:pPr>
        <w:spacing w:after="200"/>
        <w:ind w:firstLine="709"/>
        <w:jc w:val="both"/>
        <w:rPr>
          <w:rFonts w:cs="Times New Roman"/>
          <w:sz w:val="28"/>
          <w:szCs w:val="28"/>
          <w:lang w:eastAsia="en-US"/>
        </w:rPr>
      </w:pPr>
      <w:r w:rsidRPr="003E49AC">
        <w:rPr>
          <w:rFonts w:cs="Times New Roman"/>
          <w:sz w:val="28"/>
          <w:szCs w:val="28"/>
          <w:lang w:eastAsia="en-US"/>
        </w:rPr>
        <w:t xml:space="preserve">10. Прием замечаний и предложений от жителей поселения и иных заинтересованных </w:t>
      </w:r>
      <w:r w:rsidR="00CA79B4">
        <w:rPr>
          <w:rFonts w:cs="Times New Roman"/>
          <w:sz w:val="28"/>
          <w:szCs w:val="28"/>
          <w:lang w:eastAsia="en-US"/>
        </w:rPr>
        <w:t xml:space="preserve"> </w:t>
      </w:r>
      <w:r w:rsidRPr="003E49AC">
        <w:rPr>
          <w:rFonts w:cs="Times New Roman"/>
          <w:sz w:val="28"/>
          <w:szCs w:val="28"/>
          <w:lang w:eastAsia="en-US"/>
        </w:rPr>
        <w:t xml:space="preserve">лиц </w:t>
      </w:r>
      <w:r w:rsidR="00CA79B4">
        <w:rPr>
          <w:rFonts w:cs="Times New Roman"/>
          <w:sz w:val="28"/>
          <w:szCs w:val="28"/>
          <w:lang w:eastAsia="en-US"/>
        </w:rPr>
        <w:t xml:space="preserve"> </w:t>
      </w:r>
      <w:r w:rsidRPr="003E49AC">
        <w:rPr>
          <w:rFonts w:cs="Times New Roman"/>
          <w:sz w:val="28"/>
          <w:szCs w:val="28"/>
          <w:lang w:eastAsia="en-US"/>
        </w:rPr>
        <w:t xml:space="preserve">по </w:t>
      </w:r>
      <w:r w:rsidR="00CA79B4">
        <w:rPr>
          <w:rFonts w:cs="Times New Roman"/>
          <w:sz w:val="28"/>
          <w:szCs w:val="28"/>
          <w:lang w:eastAsia="en-US"/>
        </w:rPr>
        <w:t xml:space="preserve"> </w:t>
      </w:r>
      <w:r w:rsidRPr="003E49AC">
        <w:rPr>
          <w:rFonts w:cs="Times New Roman"/>
          <w:sz w:val="28"/>
          <w:szCs w:val="28"/>
          <w:lang w:eastAsia="en-US"/>
        </w:rPr>
        <w:t>проекту</w:t>
      </w:r>
      <w:r w:rsidR="00CA79B4">
        <w:rPr>
          <w:rFonts w:cs="Times New Roman"/>
          <w:sz w:val="28"/>
          <w:szCs w:val="28"/>
          <w:lang w:eastAsia="en-US"/>
        </w:rPr>
        <w:t xml:space="preserve"> </w:t>
      </w:r>
      <w:r w:rsidRPr="003E49AC">
        <w:rPr>
          <w:rFonts w:cs="Times New Roman"/>
          <w:sz w:val="28"/>
          <w:szCs w:val="28"/>
          <w:lang w:eastAsia="en-US"/>
        </w:rPr>
        <w:t xml:space="preserve"> изменений </w:t>
      </w:r>
      <w:r w:rsidR="00CA79B4">
        <w:rPr>
          <w:rFonts w:cs="Times New Roman"/>
          <w:sz w:val="28"/>
          <w:szCs w:val="28"/>
          <w:lang w:eastAsia="en-US"/>
        </w:rPr>
        <w:t xml:space="preserve"> </w:t>
      </w:r>
      <w:r w:rsidRPr="003E49AC">
        <w:rPr>
          <w:rFonts w:cs="Times New Roman"/>
          <w:sz w:val="28"/>
          <w:szCs w:val="28"/>
          <w:lang w:eastAsia="en-US"/>
        </w:rPr>
        <w:t xml:space="preserve">в  </w:t>
      </w:r>
      <w:r w:rsidR="00CA79B4">
        <w:rPr>
          <w:rFonts w:cs="Times New Roman"/>
          <w:sz w:val="28"/>
          <w:szCs w:val="28"/>
          <w:lang w:eastAsia="en-US"/>
        </w:rPr>
        <w:t xml:space="preserve"> </w:t>
      </w:r>
      <w:r w:rsidRPr="003E49AC">
        <w:rPr>
          <w:rFonts w:cs="Times New Roman"/>
          <w:sz w:val="28"/>
          <w:szCs w:val="28"/>
          <w:lang w:eastAsia="en-US"/>
        </w:rPr>
        <w:t xml:space="preserve">Правила </w:t>
      </w:r>
      <w:r w:rsidR="00CA79B4">
        <w:rPr>
          <w:rFonts w:cs="Times New Roman"/>
          <w:sz w:val="28"/>
          <w:szCs w:val="28"/>
          <w:lang w:eastAsia="en-US"/>
        </w:rPr>
        <w:t xml:space="preserve"> </w:t>
      </w:r>
      <w:r w:rsidRPr="003E49AC">
        <w:rPr>
          <w:rFonts w:cs="Times New Roman"/>
          <w:sz w:val="28"/>
          <w:szCs w:val="28"/>
          <w:lang w:eastAsia="en-US"/>
        </w:rPr>
        <w:t xml:space="preserve">прекращается </w:t>
      </w:r>
      <w:r w:rsidRPr="003E49AC">
        <w:rPr>
          <w:rFonts w:cs="Times New Roman"/>
          <w:sz w:val="28"/>
          <w:szCs w:val="28"/>
          <w:lang w:eastAsia="en-US"/>
        </w:rPr>
        <w:fldChar w:fldCharType="begin"/>
      </w:r>
      <w:r w:rsidRPr="003E49AC">
        <w:rPr>
          <w:rFonts w:cs="Times New Roman"/>
          <w:sz w:val="28"/>
          <w:szCs w:val="28"/>
          <w:lang w:eastAsia="en-US"/>
        </w:rPr>
        <w:instrText xml:space="preserve"> MERGEFIELD Дата_окончания_приема_замечаний </w:instrText>
      </w:r>
      <w:r w:rsidRPr="003E49AC">
        <w:rPr>
          <w:rFonts w:cs="Times New Roman"/>
          <w:sz w:val="28"/>
          <w:szCs w:val="28"/>
          <w:lang w:eastAsia="en-US"/>
        </w:rPr>
        <w:fldChar w:fldCharType="separate"/>
      </w:r>
      <w:r w:rsidR="00CA79B4">
        <w:rPr>
          <w:rFonts w:cs="Times New Roman"/>
          <w:noProof/>
          <w:sz w:val="28"/>
          <w:szCs w:val="28"/>
          <w:lang w:eastAsia="en-US"/>
        </w:rPr>
        <w:t>21 июля</w:t>
      </w:r>
      <w:r w:rsidRPr="003E49AC">
        <w:rPr>
          <w:rFonts w:cs="Times New Roman"/>
          <w:noProof/>
          <w:sz w:val="28"/>
          <w:szCs w:val="28"/>
          <w:lang w:eastAsia="en-US"/>
        </w:rPr>
        <w:t xml:space="preserve"> 2016 года</w:t>
      </w:r>
      <w:r w:rsidRPr="003E49AC">
        <w:rPr>
          <w:rFonts w:cs="Times New Roman"/>
          <w:sz w:val="28"/>
          <w:szCs w:val="28"/>
          <w:lang w:eastAsia="en-US"/>
        </w:rPr>
        <w:fldChar w:fldCharType="end"/>
      </w:r>
      <w:r w:rsidRPr="003E49AC">
        <w:rPr>
          <w:rFonts w:cs="Times New Roman"/>
          <w:sz w:val="28"/>
          <w:szCs w:val="28"/>
          <w:lang w:eastAsia="en-US"/>
        </w:rPr>
        <w:t>.</w:t>
      </w:r>
    </w:p>
    <w:p w:rsidR="003E49AC" w:rsidRPr="003E49AC" w:rsidRDefault="003E49AC" w:rsidP="003E49AC">
      <w:pPr>
        <w:spacing w:after="200"/>
        <w:ind w:firstLine="709"/>
        <w:jc w:val="both"/>
        <w:rPr>
          <w:rFonts w:cs="Times New Roman"/>
          <w:sz w:val="28"/>
          <w:szCs w:val="28"/>
          <w:lang w:eastAsia="en-US"/>
        </w:rPr>
      </w:pPr>
      <w:r w:rsidRPr="003E49AC">
        <w:rPr>
          <w:rFonts w:cs="Times New Roman"/>
          <w:sz w:val="28"/>
          <w:szCs w:val="28"/>
          <w:lang w:eastAsia="en-US"/>
        </w:rPr>
        <w:t>11. Назначить лицом, ответственным за ведение протокола публичных слушаний, протокол</w:t>
      </w:r>
      <w:r w:rsidR="008E774E">
        <w:rPr>
          <w:rFonts w:cs="Times New Roman"/>
          <w:sz w:val="28"/>
          <w:szCs w:val="28"/>
          <w:lang w:eastAsia="en-US"/>
        </w:rPr>
        <w:t>а</w:t>
      </w:r>
      <w:r w:rsidRPr="003E49AC">
        <w:rPr>
          <w:rFonts w:cs="Times New Roman"/>
          <w:sz w:val="28"/>
          <w:szCs w:val="28"/>
          <w:lang w:eastAsia="en-US"/>
        </w:rPr>
        <w:t xml:space="preserve"> мероприяти</w:t>
      </w:r>
      <w:r w:rsidR="008E774E">
        <w:rPr>
          <w:rFonts w:cs="Times New Roman"/>
          <w:sz w:val="28"/>
          <w:szCs w:val="28"/>
          <w:lang w:eastAsia="en-US"/>
        </w:rPr>
        <w:t>я</w:t>
      </w:r>
      <w:r w:rsidRPr="003E49AC">
        <w:rPr>
          <w:rFonts w:cs="Times New Roman"/>
          <w:sz w:val="28"/>
          <w:szCs w:val="28"/>
          <w:lang w:eastAsia="en-US"/>
        </w:rPr>
        <w:t xml:space="preserve"> по информированию жителей поселения по вопросу публичных слушаний, </w:t>
      </w:r>
      <w:r w:rsidR="008E774E">
        <w:rPr>
          <w:rFonts w:cs="Times New Roman"/>
          <w:sz w:val="28"/>
          <w:szCs w:val="28"/>
          <w:lang w:eastAsia="en-US"/>
        </w:rPr>
        <w:t>Седов</w:t>
      </w:r>
      <w:r w:rsidRPr="003E49AC">
        <w:rPr>
          <w:rFonts w:cs="Times New Roman"/>
          <w:sz w:val="28"/>
          <w:szCs w:val="28"/>
          <w:lang w:eastAsia="en-US"/>
        </w:rPr>
        <w:t xml:space="preserve">у </w:t>
      </w:r>
      <w:r w:rsidR="008E774E">
        <w:rPr>
          <w:rFonts w:cs="Times New Roman"/>
          <w:sz w:val="28"/>
          <w:szCs w:val="28"/>
          <w:lang w:eastAsia="en-US"/>
        </w:rPr>
        <w:t>Екатерин</w:t>
      </w:r>
      <w:r w:rsidRPr="003E49AC">
        <w:rPr>
          <w:rFonts w:cs="Times New Roman"/>
          <w:sz w:val="28"/>
          <w:szCs w:val="28"/>
          <w:lang w:eastAsia="en-US"/>
        </w:rPr>
        <w:t>у В</w:t>
      </w:r>
      <w:r w:rsidR="008E774E">
        <w:rPr>
          <w:rFonts w:cs="Times New Roman"/>
          <w:sz w:val="28"/>
          <w:szCs w:val="28"/>
          <w:lang w:eastAsia="en-US"/>
        </w:rPr>
        <w:t>ладимиро</w:t>
      </w:r>
      <w:r w:rsidRPr="003E49AC">
        <w:rPr>
          <w:rFonts w:cs="Times New Roman"/>
          <w:sz w:val="28"/>
          <w:szCs w:val="28"/>
          <w:lang w:eastAsia="en-US"/>
        </w:rPr>
        <w:t>вну</w:t>
      </w:r>
      <w:r w:rsidRPr="003E49AC">
        <w:rPr>
          <w:rFonts w:cs="Times New Roman"/>
          <w:noProof/>
          <w:sz w:val="28"/>
          <w:szCs w:val="28"/>
          <w:lang w:eastAsia="en-US"/>
        </w:rPr>
        <w:t xml:space="preserve"> –</w:t>
      </w:r>
      <w:r w:rsidRPr="003E49AC">
        <w:rPr>
          <w:rFonts w:cs="Times New Roman"/>
          <w:sz w:val="28"/>
          <w:szCs w:val="28"/>
          <w:lang w:eastAsia="en-US"/>
        </w:rPr>
        <w:t xml:space="preserve"> </w:t>
      </w:r>
      <w:r w:rsidR="008E774E">
        <w:rPr>
          <w:rFonts w:cs="Times New Roman"/>
          <w:sz w:val="28"/>
          <w:szCs w:val="28"/>
          <w:lang w:eastAsia="en-US"/>
        </w:rPr>
        <w:lastRenderedPageBreak/>
        <w:t xml:space="preserve">главного специалиста Собрания представителей </w:t>
      </w:r>
      <w:r w:rsidR="008E774E">
        <w:rPr>
          <w:rFonts w:cs="Times New Roman"/>
          <w:sz w:val="28"/>
          <w:szCs w:val="28"/>
          <w:lang w:eastAsia="ar-SA"/>
        </w:rPr>
        <w:t>город</w:t>
      </w:r>
      <w:r w:rsidR="008E774E" w:rsidRPr="003E49AC">
        <w:rPr>
          <w:rFonts w:cs="Times New Roman"/>
          <w:sz w:val="28"/>
          <w:szCs w:val="28"/>
          <w:lang w:eastAsia="ar-SA"/>
        </w:rPr>
        <w:t xml:space="preserve">ского поселения </w:t>
      </w:r>
      <w:r w:rsidR="008E774E">
        <w:rPr>
          <w:rFonts w:cs="Times New Roman"/>
          <w:sz w:val="28"/>
          <w:szCs w:val="28"/>
          <w:lang w:eastAsia="en-US"/>
        </w:rPr>
        <w:t>Балашейка</w:t>
      </w:r>
      <w:r w:rsidRPr="003E49AC">
        <w:rPr>
          <w:rFonts w:cs="Times New Roman"/>
          <w:noProof/>
          <w:sz w:val="28"/>
          <w:szCs w:val="28"/>
          <w:lang w:eastAsia="en-US"/>
        </w:rPr>
        <w:t xml:space="preserve"> муниципального района Сызранский Самарской области</w:t>
      </w:r>
      <w:r w:rsidRPr="003E49AC">
        <w:rPr>
          <w:rFonts w:cs="Times New Roman"/>
          <w:sz w:val="28"/>
          <w:szCs w:val="28"/>
          <w:lang w:eastAsia="en-US"/>
        </w:rPr>
        <w:t>.</w:t>
      </w:r>
    </w:p>
    <w:p w:rsidR="008E774E" w:rsidRDefault="003E49AC" w:rsidP="003E49AC">
      <w:pPr>
        <w:spacing w:after="200"/>
        <w:ind w:firstLine="709"/>
        <w:jc w:val="both"/>
        <w:rPr>
          <w:rFonts w:eastAsia="Times New Roman" w:cs="Times New Roman"/>
          <w:sz w:val="28"/>
          <w:szCs w:val="28"/>
        </w:rPr>
      </w:pPr>
      <w:r w:rsidRPr="003E49AC">
        <w:rPr>
          <w:rFonts w:cs="Times New Roman"/>
          <w:sz w:val="28"/>
          <w:szCs w:val="28"/>
          <w:lang w:eastAsia="ar-SA"/>
        </w:rPr>
        <w:t xml:space="preserve">12. </w:t>
      </w:r>
      <w:r w:rsidR="008E774E" w:rsidRPr="00224FA5">
        <w:rPr>
          <w:rFonts w:eastAsia="Times New Roman" w:cs="Times New Roman"/>
          <w:sz w:val="28"/>
          <w:szCs w:val="28"/>
        </w:rPr>
        <w:t>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w:t>
      </w:r>
    </w:p>
    <w:p w:rsidR="003E49AC" w:rsidRPr="003E49AC" w:rsidRDefault="003E49AC" w:rsidP="003E49AC">
      <w:pPr>
        <w:spacing w:after="200"/>
        <w:ind w:firstLine="709"/>
        <w:jc w:val="both"/>
        <w:rPr>
          <w:rFonts w:cs="Times New Roman"/>
          <w:sz w:val="28"/>
          <w:szCs w:val="28"/>
          <w:u w:color="FFFFFF"/>
          <w:lang w:eastAsia="en-US"/>
        </w:rPr>
      </w:pPr>
      <w:r w:rsidRPr="003E49AC">
        <w:rPr>
          <w:rFonts w:eastAsia="Times New Roman" w:cs="Times New Roman"/>
          <w:sz w:val="28"/>
          <w:szCs w:val="28"/>
          <w:lang w:eastAsia="ar-SA"/>
        </w:rPr>
        <w:t xml:space="preserve">13. </w:t>
      </w:r>
      <w:r w:rsidR="008E774E">
        <w:rPr>
          <w:rFonts w:cs="Times New Roman"/>
          <w:sz w:val="28"/>
          <w:szCs w:val="28"/>
          <w:u w:color="FFFFFF"/>
          <w:lang w:eastAsia="en-US"/>
        </w:rPr>
        <w:t xml:space="preserve">Собранию представителей </w:t>
      </w:r>
      <w:r w:rsidR="008E774E">
        <w:rPr>
          <w:rFonts w:cs="Times New Roman"/>
          <w:sz w:val="28"/>
          <w:szCs w:val="28"/>
          <w:lang w:eastAsia="ar-SA"/>
        </w:rPr>
        <w:t>город</w:t>
      </w:r>
      <w:r w:rsidR="008E774E" w:rsidRPr="003E49AC">
        <w:rPr>
          <w:rFonts w:cs="Times New Roman"/>
          <w:sz w:val="28"/>
          <w:szCs w:val="28"/>
          <w:lang w:eastAsia="ar-SA"/>
        </w:rPr>
        <w:t xml:space="preserve">ского поселения </w:t>
      </w:r>
      <w:r w:rsidR="008E774E">
        <w:rPr>
          <w:rFonts w:cs="Times New Roman"/>
          <w:sz w:val="28"/>
          <w:szCs w:val="28"/>
          <w:lang w:eastAsia="en-US"/>
        </w:rPr>
        <w:t>Балашейка</w:t>
      </w:r>
      <w:r w:rsidRPr="003E49AC">
        <w:rPr>
          <w:rFonts w:cs="Times New Roman"/>
          <w:sz w:val="28"/>
          <w:szCs w:val="28"/>
          <w:u w:color="FFFFFF"/>
          <w:lang w:eastAsia="en-US"/>
        </w:rPr>
        <w:t xml:space="preserve"> в целях заблаговременного ознакомления жителей поселения и иных заинтересованных лиц с проектом внесения изменений в  Правила обеспечить:</w:t>
      </w:r>
    </w:p>
    <w:p w:rsidR="003E49AC" w:rsidRPr="003E49AC" w:rsidRDefault="003E49AC" w:rsidP="003E49AC">
      <w:pPr>
        <w:spacing w:after="200"/>
        <w:ind w:firstLine="709"/>
        <w:jc w:val="both"/>
        <w:rPr>
          <w:rFonts w:cs="Times New Roman"/>
          <w:sz w:val="28"/>
          <w:szCs w:val="28"/>
          <w:lang w:eastAsia="en-US"/>
        </w:rPr>
      </w:pPr>
      <w:r w:rsidRPr="003E49AC">
        <w:rPr>
          <w:rFonts w:cs="Times New Roman"/>
          <w:sz w:val="28"/>
          <w:szCs w:val="28"/>
          <w:lang w:eastAsia="en-US"/>
        </w:rPr>
        <w:t xml:space="preserve">официальное опубликование проекта Правил в газете </w:t>
      </w:r>
      <w:r w:rsidR="008E774E" w:rsidRPr="00224FA5">
        <w:rPr>
          <w:rFonts w:eastAsia="Times New Roman" w:cs="Times New Roman"/>
          <w:sz w:val="28"/>
          <w:szCs w:val="28"/>
        </w:rPr>
        <w:t>органов местного самоуправления городского поселения Балашейка муниципального района Сызранский  Самарской области «Вестник Балашейки»</w:t>
      </w:r>
      <w:r w:rsidRPr="003E49AC">
        <w:rPr>
          <w:rFonts w:cs="Times New Roman"/>
          <w:spacing w:val="-1"/>
          <w:sz w:val="28"/>
          <w:szCs w:val="28"/>
          <w:lang w:eastAsia="en-US"/>
        </w:rPr>
        <w:t>;</w:t>
      </w:r>
    </w:p>
    <w:p w:rsidR="003E49AC" w:rsidRPr="003E49AC" w:rsidRDefault="003E49AC" w:rsidP="003E49AC">
      <w:pPr>
        <w:spacing w:after="200"/>
        <w:ind w:firstLine="709"/>
        <w:jc w:val="both"/>
        <w:rPr>
          <w:rFonts w:cs="Times New Roman"/>
          <w:sz w:val="28"/>
          <w:szCs w:val="28"/>
          <w:lang w:eastAsia="en-US"/>
        </w:rPr>
      </w:pPr>
      <w:r w:rsidRPr="003E49AC">
        <w:rPr>
          <w:rFonts w:cs="Times New Roman"/>
          <w:sz w:val="28"/>
          <w:szCs w:val="28"/>
          <w:lang w:eastAsia="en-US"/>
        </w:rPr>
        <w:t xml:space="preserve">размещение проекта изменений в Правила на официальном сайте </w:t>
      </w:r>
      <w:r w:rsidRPr="003E49AC">
        <w:rPr>
          <w:rFonts w:cs="Times New Roman"/>
          <w:sz w:val="28"/>
          <w:szCs w:val="28"/>
          <w:lang w:eastAsia="en-US"/>
        </w:rPr>
        <w:fldChar w:fldCharType="begin"/>
      </w:r>
      <w:r w:rsidRPr="003E49AC">
        <w:rPr>
          <w:rFonts w:cs="Times New Roman"/>
          <w:sz w:val="28"/>
          <w:szCs w:val="28"/>
          <w:lang w:eastAsia="en-US"/>
        </w:rPr>
        <w:instrText xml:space="preserve"> MERGEFIELD Вид_сайта </w:instrText>
      </w:r>
      <w:r w:rsidRPr="003E49AC">
        <w:rPr>
          <w:rFonts w:cs="Times New Roman"/>
          <w:sz w:val="28"/>
          <w:szCs w:val="28"/>
          <w:lang w:eastAsia="en-US"/>
        </w:rPr>
        <w:fldChar w:fldCharType="separate"/>
      </w:r>
      <w:r w:rsidRPr="003E49AC">
        <w:rPr>
          <w:rFonts w:cs="Times New Roman"/>
          <w:noProof/>
          <w:sz w:val="28"/>
          <w:szCs w:val="28"/>
          <w:lang w:eastAsia="en-US"/>
        </w:rPr>
        <w:t>Администрации муниципального района Сызранский</w:t>
      </w:r>
      <w:r w:rsidRPr="003E49AC">
        <w:rPr>
          <w:rFonts w:cs="Times New Roman"/>
          <w:sz w:val="28"/>
          <w:szCs w:val="28"/>
          <w:lang w:eastAsia="en-US"/>
        </w:rPr>
        <w:fldChar w:fldCharType="end"/>
      </w:r>
      <w:r w:rsidRPr="003E49AC">
        <w:rPr>
          <w:rFonts w:cs="Times New Roman"/>
          <w:sz w:val="28"/>
          <w:szCs w:val="28"/>
          <w:lang w:eastAsia="en-US"/>
        </w:rPr>
        <w:t xml:space="preserve"> в информационно-коммуникационной сети «Интернет»: </w:t>
      </w:r>
      <w:r w:rsidRPr="003E49AC">
        <w:rPr>
          <w:rFonts w:cs="Times New Roman"/>
          <w:sz w:val="28"/>
          <w:szCs w:val="28"/>
          <w:lang w:val="en-US" w:eastAsia="en-US"/>
        </w:rPr>
        <w:t>www</w:t>
      </w:r>
      <w:r w:rsidRPr="003E49AC">
        <w:rPr>
          <w:rFonts w:cs="Times New Roman"/>
          <w:sz w:val="28"/>
          <w:szCs w:val="28"/>
          <w:lang w:eastAsia="en-US"/>
        </w:rPr>
        <w:t>.</w:t>
      </w:r>
      <w:proofErr w:type="spellStart"/>
      <w:r w:rsidRPr="003E49AC">
        <w:rPr>
          <w:rFonts w:cs="Times New Roman"/>
          <w:spacing w:val="-11"/>
          <w:sz w:val="28"/>
          <w:szCs w:val="28"/>
          <w:lang w:val="en-US" w:eastAsia="en-US"/>
        </w:rPr>
        <w:t>syzrayon</w:t>
      </w:r>
      <w:proofErr w:type="spellEnd"/>
      <w:r w:rsidRPr="003E49AC">
        <w:rPr>
          <w:rFonts w:cs="Times New Roman"/>
          <w:spacing w:val="-11"/>
          <w:sz w:val="28"/>
          <w:szCs w:val="28"/>
          <w:lang w:eastAsia="en-US"/>
        </w:rPr>
        <w:t>.</w:t>
      </w:r>
      <w:proofErr w:type="spellStart"/>
      <w:r w:rsidRPr="003E49AC">
        <w:rPr>
          <w:rFonts w:cs="Times New Roman"/>
          <w:spacing w:val="-11"/>
          <w:sz w:val="28"/>
          <w:szCs w:val="28"/>
          <w:lang w:val="en-US" w:eastAsia="en-US"/>
        </w:rPr>
        <w:t>ru</w:t>
      </w:r>
      <w:proofErr w:type="spellEnd"/>
      <w:r w:rsidRPr="003E49AC">
        <w:rPr>
          <w:rFonts w:cs="Times New Roman"/>
          <w:spacing w:val="-11"/>
          <w:sz w:val="28"/>
          <w:szCs w:val="28"/>
          <w:lang w:eastAsia="en-US"/>
        </w:rPr>
        <w:t>;</w:t>
      </w:r>
    </w:p>
    <w:p w:rsidR="003E49AC" w:rsidRPr="003E49AC" w:rsidRDefault="003E49AC" w:rsidP="003E49AC">
      <w:pPr>
        <w:spacing w:after="200"/>
        <w:ind w:firstLine="709"/>
        <w:jc w:val="both"/>
        <w:rPr>
          <w:rFonts w:cs="Times New Roman"/>
          <w:sz w:val="28"/>
          <w:szCs w:val="28"/>
          <w:lang w:eastAsia="en-US"/>
        </w:rPr>
      </w:pPr>
      <w:r w:rsidRPr="003E49AC">
        <w:rPr>
          <w:rFonts w:cs="Times New Roman"/>
          <w:sz w:val="28"/>
          <w:szCs w:val="28"/>
          <w:lang w:eastAsia="en-US"/>
        </w:rPr>
        <w:t>беспрепятственный доступ к ознакомлению с проектом изменений в  Правила в здании Администрации поселения (в соответствии с режимом работы Администрации поселения).</w:t>
      </w:r>
    </w:p>
    <w:p w:rsidR="003E49AC" w:rsidRPr="003E49AC" w:rsidRDefault="003E49AC" w:rsidP="003E49AC">
      <w:pPr>
        <w:spacing w:after="200"/>
        <w:ind w:firstLine="709"/>
        <w:jc w:val="both"/>
        <w:rPr>
          <w:rFonts w:eastAsia="Times New Roman" w:cs="Times New Roman"/>
          <w:sz w:val="28"/>
          <w:szCs w:val="28"/>
          <w:lang w:eastAsia="ar-SA"/>
        </w:rPr>
      </w:pPr>
      <w:r w:rsidRPr="003E49AC">
        <w:rPr>
          <w:rFonts w:eastAsia="Times New Roman" w:cs="Times New Roman"/>
          <w:sz w:val="28"/>
          <w:szCs w:val="28"/>
          <w:lang w:eastAsia="ar-SA"/>
        </w:rPr>
        <w:t xml:space="preserve">14. </w:t>
      </w:r>
      <w:r w:rsidRPr="003E49AC">
        <w:rPr>
          <w:rFonts w:cs="Times New Roman"/>
          <w:sz w:val="28"/>
          <w:szCs w:val="28"/>
          <w:lang w:eastAsia="en-US"/>
        </w:rPr>
        <w:t>В случае</w:t>
      </w:r>
      <w:proofErr w:type="gramStart"/>
      <w:r w:rsidRPr="003E49AC">
        <w:rPr>
          <w:rFonts w:cs="Times New Roman"/>
          <w:sz w:val="28"/>
          <w:szCs w:val="28"/>
          <w:lang w:eastAsia="en-US"/>
        </w:rPr>
        <w:t>,</w:t>
      </w:r>
      <w:proofErr w:type="gramEnd"/>
      <w:r w:rsidRPr="003E49AC">
        <w:rPr>
          <w:rFonts w:cs="Times New Roman"/>
          <w:sz w:val="28"/>
          <w:szCs w:val="28"/>
          <w:lang w:eastAsia="en-US"/>
        </w:rPr>
        <w:t xml:space="preserve"> если настоящее постановление и (или) проект изменений в Правила будут опубликованы позднее календарной даты начала публичных слушаний, указанной в пункте 2 настоящего </w:t>
      </w:r>
      <w:r w:rsidR="008E774E">
        <w:rPr>
          <w:rFonts w:cs="Times New Roman"/>
          <w:sz w:val="28"/>
          <w:szCs w:val="28"/>
          <w:lang w:eastAsia="en-US"/>
        </w:rPr>
        <w:t>реш</w:t>
      </w:r>
      <w:r w:rsidRPr="003E49AC">
        <w:rPr>
          <w:rFonts w:cs="Times New Roman"/>
          <w:sz w:val="28"/>
          <w:szCs w:val="28"/>
          <w:lang w:eastAsia="en-US"/>
        </w:rPr>
        <w:t xml:space="preserve">ения, то дата начала публичных слушаний исчисляется со дня официального опубликования настоящего </w:t>
      </w:r>
      <w:r w:rsidR="008E774E">
        <w:rPr>
          <w:rFonts w:cs="Times New Roman"/>
          <w:sz w:val="28"/>
          <w:szCs w:val="28"/>
          <w:lang w:eastAsia="en-US"/>
        </w:rPr>
        <w:t>реш</w:t>
      </w:r>
      <w:r w:rsidRPr="003E49AC">
        <w:rPr>
          <w:rFonts w:cs="Times New Roman"/>
          <w:sz w:val="28"/>
          <w:szCs w:val="28"/>
          <w:lang w:eastAsia="en-US"/>
        </w:rPr>
        <w:t xml:space="preserve">ения и проекта Правил. При этом установленные в настоящем </w:t>
      </w:r>
      <w:r w:rsidR="008E774E">
        <w:rPr>
          <w:rFonts w:cs="Times New Roman"/>
          <w:sz w:val="28"/>
          <w:szCs w:val="28"/>
          <w:lang w:eastAsia="en-US"/>
        </w:rPr>
        <w:t>реш</w:t>
      </w:r>
      <w:r w:rsidRPr="003E49AC">
        <w:rPr>
          <w:rFonts w:cs="Times New Roman"/>
          <w:sz w:val="28"/>
          <w:szCs w:val="28"/>
          <w:lang w:eastAsia="en-US"/>
        </w:rPr>
        <w:t>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224FA5" w:rsidRPr="00224FA5" w:rsidRDefault="00224FA5" w:rsidP="00224FA5">
      <w:pPr>
        <w:spacing w:before="120"/>
        <w:ind w:firstLine="708"/>
        <w:jc w:val="both"/>
        <w:rPr>
          <w:rFonts w:eastAsia="Times New Roman" w:cs="Times New Roman"/>
          <w:sz w:val="28"/>
          <w:szCs w:val="28"/>
        </w:rPr>
      </w:pPr>
      <w:r>
        <w:rPr>
          <w:rFonts w:eastAsia="Times New Roman" w:cs="Times New Roman"/>
          <w:sz w:val="28"/>
          <w:szCs w:val="28"/>
        </w:rPr>
        <w:t>15</w:t>
      </w:r>
      <w:r w:rsidRPr="00224FA5">
        <w:rPr>
          <w:rFonts w:eastAsia="Times New Roman" w:cs="Times New Roman"/>
          <w:sz w:val="28"/>
          <w:szCs w:val="28"/>
        </w:rPr>
        <w:t>. Настоящее решение вступает в силу после официального опубликования.</w:t>
      </w:r>
    </w:p>
    <w:p w:rsidR="002566F0" w:rsidRDefault="002566F0" w:rsidP="00224FA5">
      <w:pPr>
        <w:ind w:firstLine="708"/>
        <w:jc w:val="both"/>
        <w:rPr>
          <w:rFonts w:eastAsia="Times New Roman" w:cs="Times New Roman"/>
          <w:sz w:val="28"/>
          <w:szCs w:val="28"/>
        </w:rPr>
      </w:pP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Председатель Собрания представителей</w:t>
      </w: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городского поселения Балашейка</w:t>
      </w: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муниципального района Сызранский</w:t>
      </w: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 xml:space="preserve">Самарской области                                                  </w:t>
      </w:r>
      <w:r w:rsidR="005C632E">
        <w:rPr>
          <w:rFonts w:eastAsia="Times New Roman" w:cs="Times New Roman"/>
          <w:sz w:val="28"/>
          <w:szCs w:val="28"/>
        </w:rPr>
        <w:t xml:space="preserve">                 </w:t>
      </w:r>
      <w:proofErr w:type="spellStart"/>
      <w:r w:rsidR="005C632E">
        <w:rPr>
          <w:rFonts w:eastAsia="Times New Roman" w:cs="Times New Roman"/>
          <w:sz w:val="28"/>
          <w:szCs w:val="28"/>
        </w:rPr>
        <w:t>Н.А.Хапугина</w:t>
      </w:r>
      <w:proofErr w:type="spellEnd"/>
      <w:r w:rsidRPr="00224FA5">
        <w:rPr>
          <w:rFonts w:eastAsia="Times New Roman" w:cs="Times New Roman"/>
          <w:sz w:val="28"/>
          <w:szCs w:val="28"/>
        </w:rPr>
        <w:t xml:space="preserve">                               </w:t>
      </w:r>
    </w:p>
    <w:p w:rsidR="00224FA5" w:rsidRPr="00224FA5" w:rsidRDefault="00224FA5" w:rsidP="00224FA5">
      <w:pPr>
        <w:jc w:val="both"/>
        <w:rPr>
          <w:rFonts w:eastAsia="Times New Roman" w:cs="Times New Roman"/>
          <w:sz w:val="28"/>
          <w:szCs w:val="28"/>
        </w:rPr>
      </w:pPr>
    </w:p>
    <w:p w:rsidR="00224FA5" w:rsidRPr="00224FA5" w:rsidRDefault="00224FA5" w:rsidP="00224FA5">
      <w:pPr>
        <w:jc w:val="both"/>
        <w:rPr>
          <w:rFonts w:eastAsia="Times New Roman" w:cs="Times New Roman"/>
          <w:sz w:val="28"/>
          <w:szCs w:val="28"/>
        </w:rPr>
      </w:pP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Глава городского поселения Балашейка</w:t>
      </w:r>
    </w:p>
    <w:p w:rsidR="00224FA5" w:rsidRPr="00224FA5" w:rsidRDefault="00224FA5" w:rsidP="00224FA5">
      <w:pPr>
        <w:jc w:val="both"/>
        <w:rPr>
          <w:rFonts w:eastAsia="Times New Roman" w:cs="Times New Roman"/>
          <w:sz w:val="28"/>
          <w:szCs w:val="28"/>
        </w:rPr>
      </w:pPr>
      <w:r w:rsidRPr="00224FA5">
        <w:rPr>
          <w:rFonts w:eastAsia="Times New Roman" w:cs="Times New Roman"/>
          <w:sz w:val="28"/>
          <w:szCs w:val="28"/>
        </w:rPr>
        <w:t>муниципального района Сызранский</w:t>
      </w:r>
    </w:p>
    <w:p w:rsidR="008E774E" w:rsidRDefault="00224FA5" w:rsidP="008E774E">
      <w:pPr>
        <w:tabs>
          <w:tab w:val="left" w:pos="713"/>
          <w:tab w:val="left" w:leader="underscore" w:pos="5772"/>
        </w:tabs>
        <w:autoSpaceDE w:val="0"/>
        <w:autoSpaceDN w:val="0"/>
        <w:adjustRightInd w:val="0"/>
        <w:rPr>
          <w:rFonts w:eastAsia="Times New Roman" w:cs="Times New Roman"/>
          <w:sz w:val="28"/>
          <w:szCs w:val="28"/>
        </w:rPr>
      </w:pPr>
      <w:r w:rsidRPr="00224FA5">
        <w:rPr>
          <w:rFonts w:eastAsia="Times New Roman" w:cs="Times New Roman"/>
          <w:sz w:val="28"/>
          <w:szCs w:val="28"/>
        </w:rPr>
        <w:t xml:space="preserve">Самарской области                                                                               </w:t>
      </w:r>
      <w:proofErr w:type="spellStart"/>
      <w:r w:rsidRPr="00224FA5">
        <w:rPr>
          <w:rFonts w:eastAsia="Times New Roman" w:cs="Times New Roman"/>
          <w:sz w:val="28"/>
          <w:szCs w:val="28"/>
        </w:rPr>
        <w:t>С.А.Сусин</w:t>
      </w:r>
      <w:proofErr w:type="spellEnd"/>
      <w:r w:rsidRPr="00224FA5">
        <w:rPr>
          <w:rFonts w:eastAsia="Times New Roman" w:cs="Times New Roman"/>
          <w:sz w:val="28"/>
          <w:szCs w:val="28"/>
        </w:rPr>
        <w:t xml:space="preserve"> </w:t>
      </w:r>
    </w:p>
    <w:p w:rsidR="005C632E" w:rsidRDefault="005C632E" w:rsidP="008E774E">
      <w:pPr>
        <w:tabs>
          <w:tab w:val="left" w:pos="713"/>
          <w:tab w:val="left" w:leader="underscore" w:pos="5772"/>
        </w:tabs>
        <w:autoSpaceDE w:val="0"/>
        <w:autoSpaceDN w:val="0"/>
        <w:adjustRightInd w:val="0"/>
        <w:rPr>
          <w:rFonts w:eastAsia="Times New Roman" w:cs="Times New Roman"/>
          <w:sz w:val="28"/>
          <w:szCs w:val="28"/>
        </w:rPr>
      </w:pPr>
    </w:p>
    <w:p w:rsidR="005C632E" w:rsidRDefault="005C632E" w:rsidP="005C632E">
      <w:pPr>
        <w:jc w:val="right"/>
        <w:rPr>
          <w:rFonts w:eastAsia="Times New Roman" w:cs="Times New Roman"/>
          <w:sz w:val="20"/>
          <w:szCs w:val="20"/>
        </w:rPr>
      </w:pPr>
    </w:p>
    <w:p w:rsidR="005C632E" w:rsidRPr="005C632E" w:rsidRDefault="005C632E" w:rsidP="005C632E">
      <w:pPr>
        <w:jc w:val="right"/>
        <w:rPr>
          <w:rFonts w:eastAsia="Times New Roman" w:cs="Times New Roman"/>
          <w:sz w:val="20"/>
          <w:szCs w:val="20"/>
        </w:rPr>
      </w:pPr>
      <w:r w:rsidRPr="005C632E">
        <w:rPr>
          <w:rFonts w:eastAsia="Times New Roman" w:cs="Times New Roman"/>
          <w:sz w:val="20"/>
          <w:szCs w:val="20"/>
        </w:rPr>
        <w:lastRenderedPageBreak/>
        <w:t>Приложение   к  решению</w:t>
      </w:r>
    </w:p>
    <w:p w:rsidR="005C632E" w:rsidRPr="005C632E" w:rsidRDefault="005C632E" w:rsidP="005C632E">
      <w:pPr>
        <w:jc w:val="right"/>
        <w:outlineLvl w:val="0"/>
        <w:rPr>
          <w:rFonts w:eastAsia="Times New Roman" w:cs="Times New Roman"/>
          <w:sz w:val="20"/>
          <w:szCs w:val="20"/>
        </w:rPr>
      </w:pPr>
      <w:r w:rsidRPr="005C632E">
        <w:rPr>
          <w:rFonts w:eastAsia="Times New Roman" w:cs="Times New Roman"/>
          <w:sz w:val="20"/>
          <w:szCs w:val="20"/>
        </w:rPr>
        <w:t xml:space="preserve">Собрания представителей </w:t>
      </w:r>
    </w:p>
    <w:p w:rsidR="005C632E" w:rsidRPr="005C632E" w:rsidRDefault="005C632E" w:rsidP="005C632E">
      <w:pPr>
        <w:jc w:val="right"/>
        <w:rPr>
          <w:rFonts w:eastAsia="Times New Roman" w:cs="Times New Roman"/>
          <w:sz w:val="20"/>
          <w:szCs w:val="20"/>
        </w:rPr>
      </w:pPr>
      <w:r w:rsidRPr="005C632E">
        <w:rPr>
          <w:rFonts w:eastAsia="Times New Roman" w:cs="Times New Roman"/>
          <w:sz w:val="20"/>
          <w:szCs w:val="20"/>
        </w:rPr>
        <w:t>городского поселения Балашейка</w:t>
      </w:r>
    </w:p>
    <w:p w:rsidR="005C632E" w:rsidRPr="005C632E" w:rsidRDefault="005C632E" w:rsidP="005C632E">
      <w:pPr>
        <w:jc w:val="right"/>
        <w:rPr>
          <w:rFonts w:eastAsia="Times New Roman" w:cs="Times New Roman"/>
          <w:sz w:val="20"/>
          <w:szCs w:val="20"/>
        </w:rPr>
      </w:pPr>
      <w:r w:rsidRPr="005C632E">
        <w:rPr>
          <w:rFonts w:eastAsia="Times New Roman" w:cs="Times New Roman"/>
          <w:sz w:val="20"/>
          <w:szCs w:val="20"/>
        </w:rPr>
        <w:t xml:space="preserve">муниципального района Сызранский </w:t>
      </w:r>
    </w:p>
    <w:p w:rsidR="005C632E" w:rsidRPr="005C632E" w:rsidRDefault="005C632E" w:rsidP="005C632E">
      <w:pPr>
        <w:jc w:val="right"/>
        <w:rPr>
          <w:rFonts w:eastAsia="Times New Roman" w:cs="Times New Roman"/>
          <w:sz w:val="20"/>
          <w:szCs w:val="20"/>
        </w:rPr>
      </w:pPr>
      <w:r w:rsidRPr="005C632E">
        <w:rPr>
          <w:rFonts w:eastAsia="Times New Roman" w:cs="Times New Roman"/>
          <w:sz w:val="20"/>
          <w:szCs w:val="20"/>
        </w:rPr>
        <w:t xml:space="preserve">от </w:t>
      </w:r>
      <w:r>
        <w:rPr>
          <w:rFonts w:eastAsia="Times New Roman" w:cs="Times New Roman"/>
          <w:sz w:val="20"/>
          <w:szCs w:val="20"/>
        </w:rPr>
        <w:t>01 июня</w:t>
      </w:r>
      <w:r w:rsidRPr="005C632E">
        <w:rPr>
          <w:rFonts w:eastAsia="Times New Roman" w:cs="Times New Roman"/>
          <w:sz w:val="20"/>
          <w:szCs w:val="20"/>
        </w:rPr>
        <w:t xml:space="preserve"> 2016 года  №</w:t>
      </w:r>
      <w:r>
        <w:rPr>
          <w:rFonts w:eastAsia="Times New Roman" w:cs="Times New Roman"/>
          <w:sz w:val="20"/>
          <w:szCs w:val="20"/>
        </w:rPr>
        <w:t>29</w:t>
      </w:r>
    </w:p>
    <w:p w:rsidR="005C632E" w:rsidRDefault="005C632E" w:rsidP="008E774E">
      <w:pPr>
        <w:tabs>
          <w:tab w:val="left" w:pos="713"/>
          <w:tab w:val="left" w:leader="underscore" w:pos="5772"/>
        </w:tabs>
        <w:autoSpaceDE w:val="0"/>
        <w:autoSpaceDN w:val="0"/>
        <w:adjustRightInd w:val="0"/>
        <w:rPr>
          <w:rFonts w:eastAsia="Times New Roman" w:cs="Times New Roman"/>
          <w:sz w:val="28"/>
          <w:szCs w:val="28"/>
        </w:rPr>
      </w:pPr>
    </w:p>
    <w:p w:rsidR="005C632E" w:rsidRDefault="005C632E" w:rsidP="008E774E">
      <w:pPr>
        <w:tabs>
          <w:tab w:val="left" w:pos="713"/>
          <w:tab w:val="left" w:leader="underscore" w:pos="5772"/>
        </w:tabs>
        <w:autoSpaceDE w:val="0"/>
        <w:autoSpaceDN w:val="0"/>
        <w:adjustRightInd w:val="0"/>
        <w:rPr>
          <w:rFonts w:eastAsia="Times New Roman" w:cs="Times New Roman"/>
          <w:sz w:val="28"/>
          <w:szCs w:val="28"/>
        </w:rPr>
      </w:pP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РОССИЙСКАЯ ФЕДЕРАЦИЯ</w:t>
      </w:r>
      <w:r w:rsidRPr="00224FA5">
        <w:rPr>
          <w:rFonts w:eastAsia="Times New Roman" w:cs="Times New Roman"/>
          <w:b/>
          <w:bCs/>
          <w:sz w:val="28"/>
          <w:szCs w:val="28"/>
        </w:rPr>
        <w:br/>
        <w:t>САМАРСКАЯ ОБЛАСТЬ</w:t>
      </w: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 xml:space="preserve">МУНИЦИПАЛЬНЫЙ РАЙОН </w:t>
      </w:r>
      <w:r w:rsidRPr="00224FA5">
        <w:rPr>
          <w:rFonts w:eastAsia="Times New Roman" w:cs="Times New Roman"/>
          <w:b/>
          <w:bCs/>
          <w:caps/>
          <w:sz w:val="28"/>
          <w:szCs w:val="28"/>
        </w:rPr>
        <w:fldChar w:fldCharType="begin"/>
      </w:r>
      <w:r w:rsidRPr="00224FA5">
        <w:rPr>
          <w:rFonts w:eastAsia="Times New Roman" w:cs="Times New Roman"/>
          <w:b/>
          <w:bCs/>
          <w:caps/>
          <w:sz w:val="28"/>
          <w:szCs w:val="28"/>
        </w:rPr>
        <w:instrText xml:space="preserve"> MERGEFIELD "Название_района" </w:instrText>
      </w:r>
      <w:r w:rsidRPr="00224FA5">
        <w:rPr>
          <w:rFonts w:eastAsia="Times New Roman" w:cs="Times New Roman"/>
          <w:b/>
          <w:bCs/>
          <w:caps/>
          <w:sz w:val="28"/>
          <w:szCs w:val="28"/>
        </w:rPr>
        <w:fldChar w:fldCharType="separate"/>
      </w:r>
      <w:r w:rsidRPr="00224FA5">
        <w:rPr>
          <w:rFonts w:eastAsia="Times New Roman" w:cs="Times New Roman"/>
          <w:b/>
          <w:bCs/>
          <w:caps/>
          <w:noProof/>
          <w:sz w:val="28"/>
          <w:szCs w:val="28"/>
        </w:rPr>
        <w:t>Сызранский</w:t>
      </w:r>
      <w:r w:rsidRPr="00224FA5">
        <w:rPr>
          <w:rFonts w:eastAsia="Times New Roman" w:cs="Times New Roman"/>
          <w:b/>
          <w:bCs/>
          <w:caps/>
          <w:sz w:val="28"/>
          <w:szCs w:val="28"/>
        </w:rPr>
        <w:fldChar w:fldCharType="end"/>
      </w: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 xml:space="preserve">СОБРАНИЕ ПРЕДСТАВИТЕЛЕЙ ГОРОДСКОГО ПОСЕЛЕНИЯ </w:t>
      </w: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caps/>
          <w:sz w:val="28"/>
          <w:szCs w:val="28"/>
        </w:rPr>
        <w:fldChar w:fldCharType="begin"/>
      </w:r>
      <w:r w:rsidRPr="00224FA5">
        <w:rPr>
          <w:rFonts w:eastAsia="Times New Roman" w:cs="Times New Roman"/>
          <w:b/>
          <w:bCs/>
          <w:caps/>
          <w:sz w:val="28"/>
          <w:szCs w:val="28"/>
        </w:rPr>
        <w:instrText xml:space="preserve"> MERGEFIELD "Название_поселения" </w:instrText>
      </w:r>
      <w:r w:rsidRPr="00224FA5">
        <w:rPr>
          <w:rFonts w:eastAsia="Times New Roman" w:cs="Times New Roman"/>
          <w:b/>
          <w:bCs/>
          <w:caps/>
          <w:sz w:val="28"/>
          <w:szCs w:val="28"/>
        </w:rPr>
        <w:fldChar w:fldCharType="separate"/>
      </w:r>
      <w:r w:rsidRPr="00224FA5">
        <w:rPr>
          <w:rFonts w:eastAsia="Times New Roman" w:cs="Times New Roman"/>
          <w:b/>
          <w:bCs/>
          <w:caps/>
          <w:noProof/>
          <w:sz w:val="28"/>
          <w:szCs w:val="28"/>
        </w:rPr>
        <w:t>Балашейка</w:t>
      </w:r>
      <w:r w:rsidRPr="00224FA5">
        <w:rPr>
          <w:rFonts w:eastAsia="Times New Roman" w:cs="Times New Roman"/>
          <w:b/>
          <w:bCs/>
          <w:caps/>
          <w:sz w:val="28"/>
          <w:szCs w:val="28"/>
        </w:rPr>
        <w:fldChar w:fldCharType="end"/>
      </w: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 xml:space="preserve">третьего созыва </w:t>
      </w:r>
    </w:p>
    <w:p w:rsidR="005C632E" w:rsidRPr="00224FA5" w:rsidRDefault="005C632E" w:rsidP="005C632E">
      <w:pPr>
        <w:jc w:val="center"/>
        <w:rPr>
          <w:rFonts w:eastAsia="Times New Roman" w:cs="Times New Roman"/>
          <w:b/>
          <w:bCs/>
          <w:sz w:val="16"/>
          <w:szCs w:val="16"/>
        </w:rPr>
      </w:pPr>
    </w:p>
    <w:p w:rsidR="005C632E" w:rsidRPr="00224FA5" w:rsidRDefault="005C632E" w:rsidP="005C632E">
      <w:pPr>
        <w:jc w:val="center"/>
        <w:rPr>
          <w:rFonts w:eastAsia="Times New Roman" w:cs="Times New Roman"/>
          <w:b/>
          <w:bCs/>
          <w:sz w:val="16"/>
          <w:szCs w:val="16"/>
        </w:rPr>
      </w:pP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РЕШЕНИЕ</w:t>
      </w:r>
    </w:p>
    <w:p w:rsidR="005C632E" w:rsidRPr="00224FA5" w:rsidRDefault="005C632E" w:rsidP="005C632E">
      <w:pPr>
        <w:jc w:val="center"/>
        <w:rPr>
          <w:rFonts w:eastAsia="Times New Roman" w:cs="Times New Roman"/>
          <w:b/>
          <w:bCs/>
          <w:sz w:val="28"/>
          <w:szCs w:val="28"/>
        </w:rPr>
      </w:pPr>
      <w:r w:rsidRPr="00224FA5">
        <w:rPr>
          <w:rFonts w:eastAsia="Times New Roman" w:cs="Times New Roman"/>
          <w:b/>
          <w:bCs/>
          <w:sz w:val="28"/>
          <w:szCs w:val="28"/>
        </w:rPr>
        <w:t>от _________ 2016 года № ___</w:t>
      </w:r>
    </w:p>
    <w:p w:rsidR="005C632E" w:rsidRPr="00224FA5" w:rsidRDefault="005C632E" w:rsidP="005C632E">
      <w:pPr>
        <w:ind w:left="720" w:hanging="720"/>
        <w:jc w:val="both"/>
        <w:rPr>
          <w:rFonts w:eastAsia="Times New Roman" w:cs="Times New Roman"/>
          <w:sz w:val="28"/>
          <w:szCs w:val="28"/>
        </w:rPr>
      </w:pPr>
    </w:p>
    <w:p w:rsidR="005C632E" w:rsidRPr="00072E67" w:rsidRDefault="005C632E" w:rsidP="005C632E">
      <w:pPr>
        <w:jc w:val="both"/>
        <w:rPr>
          <w:rFonts w:eastAsia="Times New Roman" w:cs="Times New Roman"/>
          <w:sz w:val="28"/>
          <w:szCs w:val="28"/>
        </w:rPr>
      </w:pPr>
    </w:p>
    <w:p w:rsidR="005C632E" w:rsidRDefault="005C632E" w:rsidP="005C632E">
      <w:pPr>
        <w:ind w:firstLine="709"/>
        <w:jc w:val="center"/>
        <w:rPr>
          <w:rFonts w:eastAsia="Times New Roman" w:cs="Times New Roman"/>
          <w:b/>
          <w:sz w:val="28"/>
          <w:szCs w:val="28"/>
        </w:rPr>
      </w:pPr>
      <w:r w:rsidRPr="00072E67">
        <w:rPr>
          <w:rFonts w:eastAsia="Times New Roman" w:cs="Times New Roman"/>
          <w:b/>
          <w:sz w:val="28"/>
          <w:szCs w:val="28"/>
        </w:rPr>
        <w:t xml:space="preserve">О внесении изменений в Правила землепользования и застройки </w:t>
      </w:r>
      <w:r>
        <w:rPr>
          <w:rFonts w:eastAsia="Times New Roman" w:cs="Times New Roman"/>
          <w:b/>
          <w:sz w:val="28"/>
          <w:szCs w:val="28"/>
        </w:rPr>
        <w:t>город</w:t>
      </w:r>
      <w:r w:rsidRPr="00072E67">
        <w:rPr>
          <w:rFonts w:eastAsia="Times New Roman" w:cs="Times New Roman"/>
          <w:b/>
          <w:sz w:val="28"/>
          <w:szCs w:val="28"/>
        </w:rPr>
        <w:t xml:space="preserve">ского поселения </w:t>
      </w:r>
      <w:r>
        <w:rPr>
          <w:rFonts w:eastAsia="Times New Roman" w:cs="Times New Roman"/>
          <w:b/>
          <w:sz w:val="28"/>
          <w:szCs w:val="28"/>
        </w:rPr>
        <w:t>Балашейка</w:t>
      </w:r>
      <w:r w:rsidRPr="00072E67">
        <w:rPr>
          <w:rFonts w:eastAsia="Times New Roman" w:cs="Times New Roman"/>
          <w:b/>
          <w:sz w:val="28"/>
          <w:szCs w:val="28"/>
        </w:rPr>
        <w:t xml:space="preserve"> муниципального района Сызранский Самарской области</w:t>
      </w:r>
    </w:p>
    <w:p w:rsidR="005C632E" w:rsidRPr="00072E67" w:rsidRDefault="005C632E" w:rsidP="005C632E">
      <w:pPr>
        <w:ind w:firstLine="709"/>
        <w:jc w:val="center"/>
        <w:rPr>
          <w:rFonts w:eastAsia="Times New Roman" w:cs="Times New Roman"/>
          <w:b/>
          <w:sz w:val="28"/>
          <w:szCs w:val="28"/>
        </w:rPr>
      </w:pPr>
    </w:p>
    <w:p w:rsidR="005C632E" w:rsidRPr="005D244B" w:rsidRDefault="005C632E" w:rsidP="005C632E">
      <w:pPr>
        <w:spacing w:after="200"/>
        <w:ind w:firstLine="709"/>
        <w:jc w:val="both"/>
        <w:rPr>
          <w:rFonts w:eastAsia="Times New Roman" w:cs="Times New Roman"/>
          <w:sz w:val="28"/>
          <w:szCs w:val="28"/>
        </w:rPr>
      </w:pPr>
      <w:proofErr w:type="gramStart"/>
      <w:r w:rsidRPr="005D244B">
        <w:rPr>
          <w:rFonts w:eastAsia="Times New Roman" w:cs="Times New Roman"/>
          <w:sz w:val="28"/>
          <w:szCs w:val="28"/>
        </w:rPr>
        <w:t xml:space="preserve">В соответствии с </w:t>
      </w:r>
      <w:r w:rsidRPr="005D244B">
        <w:rPr>
          <w:rFonts w:ascii="Times New Roman CYR" w:eastAsia="Times New Roman" w:hAnsi="Times New Roman CYR" w:cs="Times New Roman CYR"/>
          <w:sz w:val="28"/>
          <w:szCs w:val="28"/>
        </w:rPr>
        <w:t xml:space="preserve">Приказом Министерства экономического развития РФ от 01.09.2014 г. № 540, </w:t>
      </w:r>
      <w:r w:rsidRPr="005D244B">
        <w:rPr>
          <w:rFonts w:eastAsia="Times New Roman" w:cs="Times New Roman"/>
          <w:sz w:val="28"/>
          <w:szCs w:val="28"/>
        </w:rPr>
        <w:t>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w:t>
      </w:r>
      <w:r>
        <w:rPr>
          <w:rFonts w:eastAsia="Times New Roman" w:cs="Times New Roman"/>
          <w:sz w:val="28"/>
          <w:szCs w:val="28"/>
        </w:rPr>
        <w:t>вления в Российской Федерации»</w:t>
      </w:r>
      <w:r w:rsidRPr="005D244B">
        <w:rPr>
          <w:rFonts w:eastAsia="Times New Roman" w:cs="Times New Roman"/>
          <w:sz w:val="28"/>
          <w:szCs w:val="28"/>
        </w:rPr>
        <w:t>,</w:t>
      </w:r>
      <w:r>
        <w:rPr>
          <w:rFonts w:eastAsia="Times New Roman" w:cs="Times New Roman"/>
          <w:sz w:val="28"/>
          <w:szCs w:val="28"/>
        </w:rPr>
        <w:t xml:space="preserve"> Приказом Министерства строительства  Самарской  области от 10 марта 2016 года №21-п</w:t>
      </w:r>
      <w:r w:rsidRPr="005D244B">
        <w:rPr>
          <w:rFonts w:eastAsia="Times New Roman" w:cs="Times New Roman"/>
          <w:sz w:val="28"/>
          <w:szCs w:val="28"/>
        </w:rPr>
        <w:t xml:space="preserve"> </w:t>
      </w:r>
      <w:r>
        <w:rPr>
          <w:rFonts w:eastAsia="Times New Roman" w:cs="Times New Roman"/>
          <w:sz w:val="28"/>
          <w:szCs w:val="28"/>
        </w:rPr>
        <w:t>«Об утверждении стандарта осуществления органами местного самоуправления</w:t>
      </w:r>
      <w:proofErr w:type="gramEnd"/>
      <w:r>
        <w:rPr>
          <w:rFonts w:eastAsia="Times New Roman" w:cs="Times New Roman"/>
          <w:sz w:val="28"/>
          <w:szCs w:val="28"/>
        </w:rPr>
        <w:t xml:space="preserve"> процедур, связанных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r w:rsidRPr="005D244B">
        <w:rPr>
          <w:rFonts w:eastAsia="Times New Roman" w:cs="Times New Roman"/>
          <w:sz w:val="28"/>
          <w:szCs w:val="28"/>
        </w:rPr>
        <w:t xml:space="preserve">Собрание представителей </w:t>
      </w:r>
      <w:r>
        <w:rPr>
          <w:rFonts w:eastAsia="Times New Roman" w:cs="Times New Roman"/>
          <w:sz w:val="28"/>
          <w:szCs w:val="28"/>
        </w:rPr>
        <w:t>город</w:t>
      </w:r>
      <w:r w:rsidRPr="005D244B">
        <w:rPr>
          <w:rFonts w:eastAsia="Times New Roman" w:cs="Times New Roman"/>
          <w:sz w:val="28"/>
          <w:szCs w:val="28"/>
        </w:rPr>
        <w:t xml:space="preserve">ского поселения </w:t>
      </w:r>
      <w:r>
        <w:rPr>
          <w:rFonts w:eastAsia="Times New Roman" w:cs="Times New Roman"/>
          <w:sz w:val="28"/>
          <w:szCs w:val="28"/>
        </w:rPr>
        <w:t>Балашейка</w:t>
      </w:r>
      <w:r w:rsidRPr="005D244B">
        <w:rPr>
          <w:rFonts w:eastAsia="Times New Roman" w:cs="Times New Roman"/>
          <w:sz w:val="28"/>
          <w:szCs w:val="28"/>
        </w:rPr>
        <w:t xml:space="preserve"> муниципального района Сызранский Самарской области </w:t>
      </w:r>
    </w:p>
    <w:p w:rsidR="005C632E" w:rsidRPr="005D244B" w:rsidRDefault="005C632E" w:rsidP="005C632E">
      <w:pPr>
        <w:spacing w:after="200"/>
        <w:ind w:firstLine="709"/>
        <w:jc w:val="center"/>
        <w:rPr>
          <w:rFonts w:eastAsia="Times New Roman" w:cs="Times New Roman"/>
          <w:b/>
          <w:sz w:val="28"/>
          <w:szCs w:val="28"/>
        </w:rPr>
      </w:pPr>
      <w:r w:rsidRPr="005D244B">
        <w:rPr>
          <w:rFonts w:eastAsia="Times New Roman" w:cs="Times New Roman"/>
          <w:b/>
          <w:sz w:val="28"/>
          <w:szCs w:val="28"/>
        </w:rPr>
        <w:t>РЕШИЛО:</w:t>
      </w:r>
    </w:p>
    <w:p w:rsidR="005C632E" w:rsidRPr="005D244B" w:rsidRDefault="005C632E" w:rsidP="005C632E">
      <w:pPr>
        <w:ind w:firstLine="709"/>
        <w:jc w:val="both"/>
        <w:rPr>
          <w:rFonts w:eastAsia="Times New Roman" w:cs="Times New Roman"/>
          <w:sz w:val="28"/>
          <w:szCs w:val="28"/>
        </w:rPr>
      </w:pPr>
      <w:r w:rsidRPr="005D244B">
        <w:rPr>
          <w:rFonts w:eastAsia="Times New Roman" w:cs="Times New Roman"/>
          <w:sz w:val="28"/>
          <w:szCs w:val="28"/>
        </w:rPr>
        <w:t xml:space="preserve">Внести следующие изменения в Правила землепользования и застройки </w:t>
      </w:r>
      <w:r>
        <w:rPr>
          <w:rFonts w:eastAsia="Times New Roman" w:cs="Times New Roman"/>
          <w:sz w:val="28"/>
          <w:szCs w:val="28"/>
        </w:rPr>
        <w:t>город</w:t>
      </w:r>
      <w:r w:rsidRPr="005D244B">
        <w:rPr>
          <w:rFonts w:eastAsia="Times New Roman" w:cs="Times New Roman"/>
          <w:sz w:val="28"/>
          <w:szCs w:val="28"/>
        </w:rPr>
        <w:t xml:space="preserve">ского поселения </w:t>
      </w:r>
      <w:r>
        <w:rPr>
          <w:rFonts w:eastAsia="Times New Roman" w:cs="Times New Roman"/>
          <w:sz w:val="28"/>
          <w:szCs w:val="28"/>
        </w:rPr>
        <w:t>Балашейка</w:t>
      </w:r>
      <w:r w:rsidRPr="005D244B">
        <w:rPr>
          <w:rFonts w:eastAsia="Times New Roman" w:cs="Times New Roman"/>
          <w:sz w:val="28"/>
          <w:szCs w:val="28"/>
        </w:rPr>
        <w:t xml:space="preserve"> муниципального района Сызранский Самарской области, утвержденные решением Собрания представителей </w:t>
      </w:r>
      <w:r>
        <w:rPr>
          <w:rFonts w:eastAsia="Times New Roman" w:cs="Times New Roman"/>
          <w:sz w:val="28"/>
          <w:szCs w:val="28"/>
        </w:rPr>
        <w:t>город</w:t>
      </w:r>
      <w:r w:rsidRPr="005D244B">
        <w:rPr>
          <w:rFonts w:eastAsia="Times New Roman" w:cs="Times New Roman"/>
          <w:sz w:val="28"/>
          <w:szCs w:val="28"/>
        </w:rPr>
        <w:t xml:space="preserve">ского поселения </w:t>
      </w:r>
      <w:r>
        <w:rPr>
          <w:rFonts w:eastAsia="Times New Roman" w:cs="Times New Roman"/>
          <w:sz w:val="28"/>
          <w:szCs w:val="28"/>
        </w:rPr>
        <w:t>Балашейка</w:t>
      </w:r>
      <w:r w:rsidRPr="005D244B">
        <w:rPr>
          <w:rFonts w:eastAsia="Times New Roman" w:cs="Times New Roman"/>
          <w:sz w:val="28"/>
          <w:szCs w:val="28"/>
        </w:rPr>
        <w:t xml:space="preserve"> муниципального района Сызранский Самарской области </w:t>
      </w:r>
      <w:r w:rsidRPr="00224FA5">
        <w:rPr>
          <w:rFonts w:eastAsia="Times New Roman" w:cs="Times New Roman"/>
          <w:sz w:val="28"/>
          <w:szCs w:val="28"/>
        </w:rPr>
        <w:t>от 27.12.2013</w:t>
      </w:r>
      <w:r>
        <w:rPr>
          <w:rFonts w:eastAsia="Times New Roman" w:cs="Times New Roman"/>
          <w:sz w:val="28"/>
          <w:szCs w:val="28"/>
        </w:rPr>
        <w:t xml:space="preserve">  </w:t>
      </w:r>
      <w:r w:rsidRPr="00224FA5">
        <w:rPr>
          <w:rFonts w:eastAsia="Times New Roman" w:cs="Times New Roman"/>
          <w:sz w:val="28"/>
          <w:szCs w:val="28"/>
        </w:rPr>
        <w:t xml:space="preserve"> №78</w:t>
      </w:r>
      <w:r>
        <w:rPr>
          <w:rFonts w:eastAsia="Times New Roman" w:cs="Times New Roman"/>
          <w:sz w:val="28"/>
          <w:szCs w:val="28"/>
        </w:rPr>
        <w:t xml:space="preserve">  </w:t>
      </w:r>
      <w:r w:rsidRPr="00224FA5">
        <w:rPr>
          <w:rFonts w:eastAsia="Times New Roman" w:cs="Times New Roman"/>
          <w:sz w:val="28"/>
          <w:szCs w:val="28"/>
        </w:rPr>
        <w:t xml:space="preserve"> </w:t>
      </w:r>
      <w:r w:rsidRPr="005D244B">
        <w:rPr>
          <w:rFonts w:eastAsia="Times New Roman" w:cs="Times New Roman"/>
          <w:sz w:val="28"/>
          <w:szCs w:val="28"/>
        </w:rPr>
        <w:t>(далее также – Правила):</w:t>
      </w:r>
    </w:p>
    <w:p w:rsidR="005C632E" w:rsidRPr="005D244B" w:rsidRDefault="005C632E" w:rsidP="005C632E">
      <w:pPr>
        <w:numPr>
          <w:ilvl w:val="0"/>
          <w:numId w:val="22"/>
        </w:numPr>
        <w:tabs>
          <w:tab w:val="left" w:pos="993"/>
        </w:tabs>
        <w:spacing w:before="120"/>
        <w:ind w:left="714" w:hanging="357"/>
        <w:contextualSpacing/>
        <w:jc w:val="both"/>
        <w:rPr>
          <w:rFonts w:eastAsia="Times New Roman" w:cs="Times New Roman"/>
          <w:sz w:val="28"/>
          <w:szCs w:val="28"/>
        </w:rPr>
      </w:pPr>
      <w:r w:rsidRPr="005D244B">
        <w:rPr>
          <w:rFonts w:eastAsia="Times New Roman" w:cs="Times New Roman"/>
          <w:sz w:val="28"/>
          <w:szCs w:val="28"/>
        </w:rPr>
        <w:t xml:space="preserve">В статье 21 «Перечень территориальных зон и </w:t>
      </w:r>
      <w:proofErr w:type="spellStart"/>
      <w:r w:rsidRPr="005D244B">
        <w:rPr>
          <w:rFonts w:eastAsia="Times New Roman" w:cs="Times New Roman"/>
          <w:sz w:val="28"/>
          <w:szCs w:val="28"/>
        </w:rPr>
        <w:t>подзон</w:t>
      </w:r>
      <w:proofErr w:type="spellEnd"/>
      <w:r w:rsidRPr="005D244B">
        <w:rPr>
          <w:rFonts w:eastAsia="Times New Roman" w:cs="Times New Roman"/>
          <w:sz w:val="28"/>
          <w:szCs w:val="28"/>
        </w:rPr>
        <w:t>»:</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а) пункт 1 дополнить абзацем 5 следующего содержания:</w:t>
      </w:r>
    </w:p>
    <w:p w:rsidR="005C632E" w:rsidRPr="005D244B" w:rsidRDefault="005C632E" w:rsidP="005C632E">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 «Зона смешанной застройки»;</w:t>
      </w:r>
    </w:p>
    <w:p w:rsidR="005C632E" w:rsidRPr="005D244B" w:rsidRDefault="005C632E" w:rsidP="005C632E">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lastRenderedPageBreak/>
        <w:t>б) пункт 6 дополнить абзацами 5-6 следующего содержания:</w:t>
      </w:r>
    </w:p>
    <w:p w:rsidR="005C632E" w:rsidRPr="005D244B" w:rsidRDefault="005C632E" w:rsidP="005C632E">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Сх</w:t>
      </w:r>
      <w:proofErr w:type="gramStart"/>
      <w:r w:rsidRPr="005D244B">
        <w:rPr>
          <w:rFonts w:eastAsia="Times New Roman" w:cs="Times New Roman"/>
          <w:sz w:val="28"/>
          <w:szCs w:val="28"/>
        </w:rPr>
        <w:t>4</w:t>
      </w:r>
      <w:proofErr w:type="gramEnd"/>
      <w:r w:rsidRPr="005D244B">
        <w:rPr>
          <w:rFonts w:eastAsia="Times New Roman" w:cs="Times New Roman"/>
          <w:sz w:val="28"/>
          <w:szCs w:val="28"/>
        </w:rPr>
        <w:t xml:space="preserve"> – «Зона садоводства»;</w:t>
      </w:r>
    </w:p>
    <w:p w:rsidR="005C632E" w:rsidRPr="005D244B" w:rsidRDefault="005C632E" w:rsidP="005C632E">
      <w:pPr>
        <w:tabs>
          <w:tab w:val="left" w:pos="142"/>
        </w:tabs>
        <w:ind w:firstLine="700"/>
        <w:contextualSpacing/>
        <w:jc w:val="both"/>
        <w:rPr>
          <w:rFonts w:eastAsia="Times New Roman" w:cs="Times New Roman"/>
          <w:sz w:val="28"/>
          <w:szCs w:val="28"/>
        </w:rPr>
      </w:pPr>
      <w:r w:rsidRPr="005D244B">
        <w:rPr>
          <w:rFonts w:eastAsia="Times New Roman" w:cs="Times New Roman"/>
          <w:sz w:val="28"/>
          <w:szCs w:val="28"/>
        </w:rPr>
        <w:t xml:space="preserve">Сх4-2 - </w:t>
      </w:r>
      <w:proofErr w:type="spellStart"/>
      <w:r w:rsidRPr="005D244B">
        <w:rPr>
          <w:rFonts w:eastAsia="Times New Roman" w:cs="Times New Roman"/>
          <w:sz w:val="28"/>
          <w:szCs w:val="28"/>
        </w:rPr>
        <w:t>Подзона</w:t>
      </w:r>
      <w:proofErr w:type="spellEnd"/>
      <w:r w:rsidRPr="005D244B">
        <w:rPr>
          <w:rFonts w:eastAsia="Times New Roman" w:cs="Times New Roman"/>
          <w:sz w:val="28"/>
          <w:szCs w:val="28"/>
        </w:rPr>
        <w:t xml:space="preserve"> садоводства № 2.</w:t>
      </w:r>
    </w:p>
    <w:p w:rsidR="005C632E" w:rsidRPr="005D244B" w:rsidRDefault="005C632E" w:rsidP="005C632E">
      <w:pPr>
        <w:numPr>
          <w:ilvl w:val="0"/>
          <w:numId w:val="22"/>
        </w:numPr>
        <w:tabs>
          <w:tab w:val="left" w:pos="142"/>
        </w:tabs>
        <w:spacing w:before="120"/>
        <w:ind w:left="357" w:hanging="357"/>
        <w:contextualSpacing/>
        <w:jc w:val="both"/>
        <w:rPr>
          <w:rFonts w:eastAsia="Times New Roman" w:cs="Times New Roman"/>
          <w:sz w:val="28"/>
          <w:szCs w:val="28"/>
        </w:rPr>
      </w:pPr>
      <w:r w:rsidRPr="005D244B">
        <w:rPr>
          <w:rFonts w:eastAsia="Times New Roman" w:cs="Times New Roman"/>
          <w:sz w:val="28"/>
          <w:szCs w:val="28"/>
        </w:rPr>
        <w:t>В статье 22 в территориальной зоне</w:t>
      </w:r>
      <w:proofErr w:type="gramStart"/>
      <w:r w:rsidRPr="005D244B">
        <w:rPr>
          <w:rFonts w:eastAsia="Times New Roman" w:cs="Times New Roman"/>
          <w:sz w:val="28"/>
          <w:szCs w:val="28"/>
        </w:rPr>
        <w:t xml:space="preserve"> Ж</w:t>
      </w:r>
      <w:proofErr w:type="gramEnd"/>
      <w:r w:rsidRPr="005D244B">
        <w:rPr>
          <w:rFonts w:eastAsia="Times New Roman" w:cs="Times New Roman"/>
          <w:sz w:val="28"/>
          <w:szCs w:val="28"/>
        </w:rPr>
        <w:t xml:space="preserve"> 1 – «Зона застройки индивидуальными жилыми домами» включить в основные виды разрешенного использования земельных участков и объектов территориального планирования вид:</w:t>
      </w:r>
    </w:p>
    <w:p w:rsidR="005C632E" w:rsidRPr="005D244B" w:rsidRDefault="005C632E" w:rsidP="005C632E">
      <w:pPr>
        <w:tabs>
          <w:tab w:val="left" w:pos="142"/>
        </w:tabs>
        <w:ind w:left="36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807"/>
        <w:gridCol w:w="6102"/>
      </w:tblGrid>
      <w:tr w:rsidR="005C632E" w:rsidRPr="00224FA5" w:rsidTr="003076A7">
        <w:tc>
          <w:tcPr>
            <w:tcW w:w="9640" w:type="dxa"/>
            <w:gridSpan w:val="3"/>
          </w:tcPr>
          <w:p w:rsidR="005C632E" w:rsidRPr="00224FA5" w:rsidRDefault="005C632E" w:rsidP="003076A7">
            <w:pPr>
              <w:autoSpaceDE w:val="0"/>
              <w:autoSpaceDN w:val="0"/>
              <w:adjustRightInd w:val="0"/>
              <w:jc w:val="center"/>
              <w:rPr>
                <w:rFonts w:eastAsia="Times New Roman"/>
                <w:b/>
                <w:bCs/>
              </w:rPr>
            </w:pPr>
            <w:r w:rsidRPr="00224FA5">
              <w:rPr>
                <w:rFonts w:eastAsia="Times New Roman"/>
                <w:b/>
                <w:bCs/>
              </w:rPr>
              <w:t>Основные виды разрешенного использования земельных участков</w:t>
            </w:r>
          </w:p>
          <w:p w:rsidR="005C632E" w:rsidRPr="00224FA5" w:rsidRDefault="005C632E" w:rsidP="003076A7">
            <w:pPr>
              <w:tabs>
                <w:tab w:val="left" w:pos="142"/>
              </w:tabs>
              <w:contextualSpacing/>
              <w:jc w:val="center"/>
              <w:rPr>
                <w:rFonts w:eastAsia="Times New Roman"/>
              </w:rPr>
            </w:pPr>
            <w:r w:rsidRPr="00224FA5">
              <w:rPr>
                <w:rFonts w:eastAsia="Times New Roman"/>
                <w:b/>
                <w:bCs/>
              </w:rPr>
              <w:t>и объектов капитального строительства</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Код (числовое обозначение) вида разрешенного использования земельного участка</w:t>
            </w:r>
          </w:p>
        </w:tc>
        <w:tc>
          <w:tcPr>
            <w:tcW w:w="1731" w:type="dxa"/>
          </w:tcPr>
          <w:p w:rsidR="005C632E" w:rsidRPr="00224FA5" w:rsidRDefault="005C632E" w:rsidP="003076A7">
            <w:pPr>
              <w:jc w:val="center"/>
              <w:rPr>
                <w:rFonts w:eastAsia="Times New Roman"/>
              </w:rPr>
            </w:pPr>
            <w:r w:rsidRPr="00224FA5">
              <w:rPr>
                <w:rFonts w:eastAsia="Times New Roman"/>
              </w:rPr>
              <w:t>Вид разрешенного использования</w:t>
            </w:r>
          </w:p>
        </w:tc>
        <w:tc>
          <w:tcPr>
            <w:tcW w:w="6178" w:type="dxa"/>
          </w:tcPr>
          <w:p w:rsidR="005C632E" w:rsidRPr="00224FA5" w:rsidRDefault="005C632E" w:rsidP="003076A7">
            <w:pPr>
              <w:jc w:val="center"/>
              <w:rPr>
                <w:rFonts w:eastAsia="Times New Roman"/>
              </w:rPr>
            </w:pPr>
            <w:r w:rsidRPr="00224FA5">
              <w:rPr>
                <w:rFonts w:eastAsia="Times New Roman"/>
              </w:rPr>
              <w:t>Деятельность, соответствующая</w:t>
            </w:r>
          </w:p>
          <w:p w:rsidR="005C632E" w:rsidRPr="00224FA5" w:rsidRDefault="005C632E" w:rsidP="003076A7">
            <w:pPr>
              <w:jc w:val="center"/>
              <w:rPr>
                <w:rFonts w:eastAsia="Times New Roman"/>
              </w:rPr>
            </w:pPr>
            <w:r w:rsidRPr="00224FA5">
              <w:rPr>
                <w:rFonts w:eastAsia="Times New Roman"/>
              </w:rPr>
              <w:t>виду разрешенного использования</w:t>
            </w:r>
          </w:p>
        </w:tc>
      </w:tr>
      <w:tr w:rsidR="005C632E" w:rsidRPr="00224FA5" w:rsidTr="003076A7">
        <w:tc>
          <w:tcPr>
            <w:tcW w:w="1731" w:type="dxa"/>
          </w:tcPr>
          <w:p w:rsidR="005C632E" w:rsidRPr="00224FA5" w:rsidRDefault="005C632E" w:rsidP="003076A7">
            <w:pPr>
              <w:jc w:val="center"/>
              <w:rPr>
                <w:rFonts w:eastAsia="Times New Roman"/>
              </w:rPr>
            </w:pPr>
          </w:p>
          <w:p w:rsidR="005C632E" w:rsidRPr="00224FA5" w:rsidRDefault="005C632E" w:rsidP="003076A7">
            <w:pPr>
              <w:jc w:val="center"/>
              <w:rPr>
                <w:rFonts w:eastAsia="Times New Roman"/>
              </w:rPr>
            </w:pPr>
            <w:r w:rsidRPr="00224FA5">
              <w:rPr>
                <w:rFonts w:eastAsia="Times New Roman"/>
              </w:rPr>
              <w:t>2.2</w:t>
            </w:r>
          </w:p>
        </w:tc>
        <w:tc>
          <w:tcPr>
            <w:tcW w:w="1731" w:type="dxa"/>
          </w:tcPr>
          <w:p w:rsidR="005C632E" w:rsidRPr="00224FA5" w:rsidRDefault="005C632E" w:rsidP="003076A7">
            <w:pPr>
              <w:jc w:val="center"/>
              <w:rPr>
                <w:rFonts w:eastAsia="Times New Roman"/>
              </w:rPr>
            </w:pPr>
            <w:proofErr w:type="gramStart"/>
            <w:r w:rsidRPr="00224FA5">
              <w:rPr>
                <w:rFonts w:eastAsia="Times New Roman"/>
              </w:rPr>
              <w:t>для</w:t>
            </w:r>
            <w:proofErr w:type="gramEnd"/>
            <w:r w:rsidRPr="00224FA5">
              <w:rPr>
                <w:rFonts w:eastAsia="Times New Roman"/>
              </w:rPr>
              <w:t xml:space="preserve"> </w:t>
            </w:r>
            <w:proofErr w:type="gramStart"/>
            <w:r w:rsidRPr="00224FA5">
              <w:rPr>
                <w:rFonts w:eastAsia="Times New Roman"/>
              </w:rPr>
              <w:t>ведение</w:t>
            </w:r>
            <w:proofErr w:type="gramEnd"/>
            <w:r w:rsidRPr="00224FA5">
              <w:rPr>
                <w:rFonts w:eastAsia="Times New Roman"/>
              </w:rPr>
              <w:t xml:space="preserve"> личного подсобного хозяйства</w:t>
            </w:r>
          </w:p>
        </w:tc>
        <w:tc>
          <w:tcPr>
            <w:tcW w:w="6178" w:type="dxa"/>
          </w:tcPr>
          <w:p w:rsidR="005C632E" w:rsidRPr="00224FA5" w:rsidRDefault="005C632E" w:rsidP="003076A7">
            <w:pPr>
              <w:jc w:val="both"/>
              <w:rPr>
                <w:rFonts w:eastAsia="Times New Roman"/>
              </w:rPr>
            </w:pPr>
            <w:r w:rsidRPr="00224FA5">
              <w:rPr>
                <w:rFonts w:eastAsia="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C632E" w:rsidRPr="00224FA5" w:rsidRDefault="005C632E" w:rsidP="003076A7">
            <w:pPr>
              <w:jc w:val="both"/>
              <w:rPr>
                <w:rFonts w:eastAsia="Times New Roman"/>
              </w:rPr>
            </w:pPr>
            <w:r w:rsidRPr="00224FA5">
              <w:rPr>
                <w:rFonts w:eastAsia="Times New Roman"/>
              </w:rPr>
              <w:t>Размещение садового дома, предназначенного для отдыха и не подлежащего раздела на квартиры;</w:t>
            </w:r>
          </w:p>
          <w:p w:rsidR="005C632E" w:rsidRPr="00224FA5" w:rsidRDefault="005C632E" w:rsidP="003076A7">
            <w:pPr>
              <w:jc w:val="both"/>
              <w:rPr>
                <w:rFonts w:eastAsia="Times New Roman"/>
              </w:rPr>
            </w:pPr>
            <w:r w:rsidRPr="00224FA5">
              <w:rPr>
                <w:rFonts w:eastAsia="Times New Roman"/>
              </w:rPr>
              <w:t>Размещение хозяйственных строений и сооружений.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2.7.1</w:t>
            </w:r>
          </w:p>
        </w:tc>
        <w:tc>
          <w:tcPr>
            <w:tcW w:w="1731" w:type="dxa"/>
          </w:tcPr>
          <w:p w:rsidR="005C632E" w:rsidRPr="00224FA5" w:rsidRDefault="005C632E" w:rsidP="003076A7">
            <w:pPr>
              <w:jc w:val="center"/>
              <w:rPr>
                <w:rFonts w:eastAsia="Times New Roman"/>
              </w:rPr>
            </w:pPr>
            <w:r w:rsidRPr="00224FA5">
              <w:rPr>
                <w:rFonts w:eastAsia="Times New Roman"/>
              </w:rPr>
              <w:t>объекты гаражного назначения</w:t>
            </w:r>
          </w:p>
        </w:tc>
        <w:tc>
          <w:tcPr>
            <w:tcW w:w="6178" w:type="dxa"/>
          </w:tcPr>
          <w:p w:rsidR="005C632E" w:rsidRPr="00224FA5" w:rsidRDefault="005C632E" w:rsidP="003076A7">
            <w:pPr>
              <w:jc w:val="both"/>
              <w:rPr>
                <w:rFonts w:eastAsia="Times New Roman"/>
              </w:rPr>
            </w:pPr>
            <w:r w:rsidRPr="00224FA5">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4.9.</w:t>
            </w:r>
          </w:p>
        </w:tc>
        <w:tc>
          <w:tcPr>
            <w:tcW w:w="1731" w:type="dxa"/>
          </w:tcPr>
          <w:p w:rsidR="005C632E" w:rsidRPr="00224FA5" w:rsidRDefault="005C632E" w:rsidP="003076A7">
            <w:pPr>
              <w:jc w:val="center"/>
              <w:rPr>
                <w:rFonts w:eastAsia="Times New Roman"/>
              </w:rPr>
            </w:pPr>
            <w:r w:rsidRPr="00224FA5">
              <w:rPr>
                <w:rFonts w:eastAsia="Times New Roman"/>
              </w:rPr>
              <w:t>обслуживание автотранспорта</w:t>
            </w:r>
          </w:p>
        </w:tc>
        <w:tc>
          <w:tcPr>
            <w:tcW w:w="6178" w:type="dxa"/>
          </w:tcPr>
          <w:p w:rsidR="005C632E" w:rsidRPr="00224FA5" w:rsidRDefault="005C632E" w:rsidP="003076A7">
            <w:pPr>
              <w:jc w:val="both"/>
              <w:rPr>
                <w:rFonts w:eastAsia="Times New Roman"/>
              </w:rPr>
            </w:pPr>
            <w:r w:rsidRPr="00224FA5">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5.1</w:t>
            </w:r>
          </w:p>
        </w:tc>
        <w:tc>
          <w:tcPr>
            <w:tcW w:w="1731" w:type="dxa"/>
          </w:tcPr>
          <w:p w:rsidR="005C632E" w:rsidRPr="00224FA5" w:rsidRDefault="005C632E" w:rsidP="003076A7">
            <w:pPr>
              <w:jc w:val="center"/>
              <w:rPr>
                <w:rFonts w:eastAsia="Times New Roman"/>
              </w:rPr>
            </w:pPr>
            <w:r w:rsidRPr="00224FA5">
              <w:rPr>
                <w:rFonts w:eastAsia="Times New Roman"/>
              </w:rPr>
              <w:t>спорт</w:t>
            </w:r>
          </w:p>
        </w:tc>
        <w:tc>
          <w:tcPr>
            <w:tcW w:w="6178" w:type="dxa"/>
          </w:tcPr>
          <w:p w:rsidR="005C632E" w:rsidRPr="00224FA5" w:rsidRDefault="005C632E" w:rsidP="003076A7">
            <w:pPr>
              <w:jc w:val="both"/>
              <w:rPr>
                <w:rFonts w:eastAsia="Times New Roman"/>
              </w:rPr>
            </w:pPr>
            <w:proofErr w:type="gramStart"/>
            <w:r w:rsidRPr="00224FA5">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C632E" w:rsidRPr="00224FA5" w:rsidRDefault="005C632E" w:rsidP="003076A7">
            <w:pPr>
              <w:jc w:val="both"/>
              <w:rPr>
                <w:rFonts w:eastAsia="Times New Roman"/>
              </w:rPr>
            </w:pPr>
            <w:r w:rsidRPr="00224FA5">
              <w:rPr>
                <w:rFonts w:eastAsia="Times New Roman"/>
              </w:rPr>
              <w:t>размещение спортивных баз и лагерей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3.1</w:t>
            </w:r>
          </w:p>
        </w:tc>
        <w:tc>
          <w:tcPr>
            <w:tcW w:w="1731" w:type="dxa"/>
          </w:tcPr>
          <w:p w:rsidR="005C632E" w:rsidRPr="00224FA5" w:rsidRDefault="005C632E" w:rsidP="003076A7">
            <w:pPr>
              <w:jc w:val="center"/>
              <w:rPr>
                <w:rFonts w:eastAsia="Times New Roman"/>
              </w:rPr>
            </w:pPr>
            <w:r w:rsidRPr="00224FA5">
              <w:rPr>
                <w:rFonts w:eastAsia="Times New Roman"/>
              </w:rPr>
              <w:t>коммунальное обслуживание</w:t>
            </w:r>
          </w:p>
        </w:tc>
        <w:tc>
          <w:tcPr>
            <w:tcW w:w="6178" w:type="dxa"/>
          </w:tcPr>
          <w:p w:rsidR="005C632E" w:rsidRPr="00224FA5" w:rsidRDefault="005C632E" w:rsidP="003076A7">
            <w:pPr>
              <w:jc w:val="both"/>
              <w:rPr>
                <w:rFonts w:eastAsia="Times New Roman"/>
              </w:rPr>
            </w:pPr>
            <w:proofErr w:type="gramStart"/>
            <w:r w:rsidRPr="00224FA5">
              <w:rPr>
                <w:rFonts w:eastAsia="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224FA5">
              <w:rPr>
                <w:rFonts w:eastAsia="Times New Roman"/>
              </w:rPr>
              <w:lastRenderedPageBreak/>
              <w:t>гаражей и мастерских для обслуживания уборочной и аварийной техники, а также</w:t>
            </w:r>
            <w:proofErr w:type="gramEnd"/>
            <w:r w:rsidRPr="00224FA5">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lastRenderedPageBreak/>
              <w:t>8.3</w:t>
            </w:r>
          </w:p>
        </w:tc>
        <w:tc>
          <w:tcPr>
            <w:tcW w:w="1731" w:type="dxa"/>
          </w:tcPr>
          <w:p w:rsidR="005C632E" w:rsidRPr="00224FA5" w:rsidRDefault="005C632E" w:rsidP="003076A7">
            <w:pPr>
              <w:jc w:val="center"/>
              <w:rPr>
                <w:rFonts w:eastAsia="Times New Roman"/>
              </w:rPr>
            </w:pPr>
            <w:r w:rsidRPr="00224FA5">
              <w:rPr>
                <w:rFonts w:eastAsia="Times New Roman"/>
              </w:rPr>
              <w:t>обеспечение внутреннего правопорядка</w:t>
            </w:r>
          </w:p>
        </w:tc>
        <w:tc>
          <w:tcPr>
            <w:tcW w:w="6178" w:type="dxa"/>
          </w:tcPr>
          <w:p w:rsidR="005C632E" w:rsidRPr="00224FA5" w:rsidRDefault="005C632E" w:rsidP="003076A7">
            <w:pPr>
              <w:jc w:val="both"/>
              <w:rPr>
                <w:rFonts w:eastAsia="Times New Roman"/>
              </w:rPr>
            </w:pPr>
            <w:r w:rsidRPr="00224FA5">
              <w:rPr>
                <w:rFonts w:eastAsia="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3.0</w:t>
            </w:r>
          </w:p>
        </w:tc>
        <w:tc>
          <w:tcPr>
            <w:tcW w:w="1731" w:type="dxa"/>
          </w:tcPr>
          <w:p w:rsidR="005C632E" w:rsidRPr="00224FA5" w:rsidRDefault="005C632E" w:rsidP="003076A7">
            <w:pPr>
              <w:jc w:val="both"/>
              <w:rPr>
                <w:rFonts w:eastAsia="Times New Roman"/>
              </w:rPr>
            </w:pPr>
            <w:r w:rsidRPr="00224FA5">
              <w:rPr>
                <w:rFonts w:eastAsia="Times New Roman"/>
              </w:rPr>
              <w:t>размещение инженерно-технических объектов, сооружений и коммуникаций</w:t>
            </w:r>
          </w:p>
        </w:tc>
        <w:tc>
          <w:tcPr>
            <w:tcW w:w="6178" w:type="dxa"/>
          </w:tcPr>
          <w:p w:rsidR="005C632E" w:rsidRPr="00224FA5" w:rsidRDefault="005C632E" w:rsidP="003076A7">
            <w:pPr>
              <w:jc w:val="both"/>
              <w:rPr>
                <w:rFonts w:eastAsia="Times New Roman"/>
              </w:rPr>
            </w:pPr>
            <w:r w:rsidRPr="00224FA5">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C632E" w:rsidRPr="00224FA5" w:rsidRDefault="005C632E" w:rsidP="003076A7">
            <w:pPr>
              <w:jc w:val="both"/>
              <w:rPr>
                <w:rFonts w:eastAsia="Times New Roman"/>
              </w:rPr>
            </w:pPr>
            <w:r w:rsidRPr="00224FA5">
              <w:rPr>
                <w:rFonts w:eastAsia="Times New Roman"/>
              </w:rPr>
              <w:t>Содержание данного вида разрешенного использования включает в себя содержание видов разрешенного использования с кодами 3.1-3.10.2</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12.0</w:t>
            </w:r>
          </w:p>
        </w:tc>
        <w:tc>
          <w:tcPr>
            <w:tcW w:w="1731" w:type="dxa"/>
          </w:tcPr>
          <w:p w:rsidR="005C632E" w:rsidRPr="00224FA5" w:rsidRDefault="005C632E" w:rsidP="003076A7">
            <w:pPr>
              <w:jc w:val="both"/>
              <w:rPr>
                <w:rFonts w:eastAsia="Times New Roman"/>
              </w:rPr>
            </w:pPr>
            <w:r w:rsidRPr="00224FA5">
              <w:rPr>
                <w:rFonts w:eastAsia="Times New Roman"/>
              </w:rPr>
              <w:t>земельные участки (территории) общего пользования</w:t>
            </w:r>
          </w:p>
        </w:tc>
        <w:tc>
          <w:tcPr>
            <w:tcW w:w="6178" w:type="dxa"/>
          </w:tcPr>
          <w:p w:rsidR="005C632E" w:rsidRPr="00224FA5" w:rsidRDefault="005C632E" w:rsidP="003076A7">
            <w:pPr>
              <w:jc w:val="both"/>
              <w:rPr>
                <w:rFonts w:eastAsia="Times New Roman"/>
              </w:rPr>
            </w:pPr>
            <w:r w:rsidRPr="00224FA5">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C632E" w:rsidRDefault="005C632E" w:rsidP="005C632E">
      <w:pPr>
        <w:tabs>
          <w:tab w:val="left" w:pos="284"/>
          <w:tab w:val="left" w:pos="567"/>
        </w:tabs>
        <w:autoSpaceDE w:val="0"/>
        <w:autoSpaceDN w:val="0"/>
        <w:adjustRightInd w:val="0"/>
        <w:jc w:val="both"/>
        <w:rPr>
          <w:rFonts w:eastAsia="Times New Roman" w:cs="Times New Roman"/>
          <w:sz w:val="28"/>
          <w:szCs w:val="28"/>
        </w:rPr>
      </w:pPr>
      <w:r>
        <w:rPr>
          <w:rFonts w:eastAsia="Times New Roman" w:cs="Times New Roman"/>
          <w:sz w:val="28"/>
          <w:szCs w:val="28"/>
        </w:rPr>
        <w:tab/>
      </w:r>
    </w:p>
    <w:p w:rsidR="005C632E" w:rsidRPr="005D244B" w:rsidRDefault="005C632E" w:rsidP="005C632E">
      <w:pPr>
        <w:tabs>
          <w:tab w:val="left" w:pos="284"/>
          <w:tab w:val="left" w:pos="567"/>
        </w:tabs>
        <w:autoSpaceDE w:val="0"/>
        <w:autoSpaceDN w:val="0"/>
        <w:adjustRightInd w:val="0"/>
        <w:jc w:val="both"/>
        <w:rPr>
          <w:rFonts w:ascii="Times New Roman CYR" w:eastAsia="Times New Roman" w:hAnsi="Times New Roman CYR" w:cs="Times New Roman CYR"/>
          <w:sz w:val="28"/>
          <w:szCs w:val="28"/>
        </w:rPr>
      </w:pPr>
      <w:r w:rsidRPr="005D244B">
        <w:rPr>
          <w:rFonts w:eastAsia="Times New Roman" w:cs="Times New Roman"/>
          <w:sz w:val="28"/>
          <w:szCs w:val="28"/>
        </w:rPr>
        <w:t xml:space="preserve">б) </w:t>
      </w:r>
      <w:r w:rsidRPr="005D244B">
        <w:rPr>
          <w:rFonts w:ascii="Times New Roman CYR" w:eastAsia="Times New Roman" w:hAnsi="Times New Roman CYR" w:cs="Times New Roman CYR"/>
          <w:sz w:val="28"/>
          <w:szCs w:val="28"/>
        </w:rPr>
        <w:t xml:space="preserve">Исключить из условно разрешенных видов использования земельных участков </w:t>
      </w:r>
      <w:r w:rsidRPr="005D244B">
        <w:rPr>
          <w:rFonts w:eastAsia="Times New Roman" w:cs="Times New Roman"/>
          <w:sz w:val="28"/>
          <w:szCs w:val="28"/>
        </w:rPr>
        <w:t>и объектов территориального планирования</w:t>
      </w:r>
      <w:r w:rsidRPr="005D244B">
        <w:rPr>
          <w:rFonts w:ascii="Times New Roman CYR" w:eastAsia="Times New Roman" w:hAnsi="Times New Roman CYR" w:cs="Times New Roman CYR"/>
          <w:sz w:val="28"/>
          <w:szCs w:val="28"/>
        </w:rPr>
        <w:t xml:space="preserve"> территориальной зоны Ж</w:t>
      </w:r>
      <w:proofErr w:type="gramStart"/>
      <w:r w:rsidRPr="005D244B">
        <w:rPr>
          <w:rFonts w:ascii="Times New Roman CYR" w:eastAsia="Times New Roman" w:hAnsi="Times New Roman CYR" w:cs="Times New Roman CYR"/>
          <w:sz w:val="28"/>
          <w:szCs w:val="28"/>
        </w:rPr>
        <w:t>1</w:t>
      </w:r>
      <w:proofErr w:type="gramEnd"/>
      <w:r w:rsidRPr="005D244B">
        <w:rPr>
          <w:rFonts w:ascii="Times New Roman CYR" w:eastAsia="Times New Roman" w:hAnsi="Times New Roman CYR" w:cs="Times New Roman CYR"/>
          <w:sz w:val="28"/>
          <w:szCs w:val="28"/>
        </w:rPr>
        <w:t xml:space="preserve"> – «Зона застройки индивидуальными жилыми домами»: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«ведение личного подсобного хозяйства»;</w:t>
      </w:r>
    </w:p>
    <w:p w:rsidR="005C632E" w:rsidRPr="005D244B" w:rsidRDefault="005C632E" w:rsidP="005C632E">
      <w:pPr>
        <w:tabs>
          <w:tab w:val="left" w:pos="284"/>
          <w:tab w:val="left" w:pos="567"/>
        </w:tabs>
        <w:autoSpaceDE w:val="0"/>
        <w:autoSpaceDN w:val="0"/>
        <w:adjustRightInd w:val="0"/>
        <w:jc w:val="both"/>
        <w:rPr>
          <w:rFonts w:ascii="Times New Roman CYR" w:eastAsia="Times New Roman" w:hAnsi="Times New Roman CYR" w:cs="Times New Roman CYR"/>
          <w:sz w:val="28"/>
          <w:szCs w:val="28"/>
        </w:rPr>
      </w:pPr>
      <w:r w:rsidRPr="005D244B">
        <w:rPr>
          <w:rFonts w:eastAsia="Times New Roman" w:cs="Times New Roman"/>
          <w:sz w:val="28"/>
          <w:szCs w:val="28"/>
        </w:rPr>
        <w:t xml:space="preserve">    в) </w:t>
      </w:r>
      <w:r w:rsidRPr="005D244B">
        <w:rPr>
          <w:rFonts w:ascii="Times New Roman CYR" w:eastAsia="Times New Roman" w:hAnsi="Times New Roman CYR" w:cs="Times New Roman CYR"/>
          <w:sz w:val="28"/>
          <w:szCs w:val="28"/>
        </w:rPr>
        <w:t xml:space="preserve">Исключить из вспомогательных видов разрешенного использования земельных участков </w:t>
      </w:r>
      <w:r w:rsidRPr="005D244B">
        <w:rPr>
          <w:rFonts w:eastAsia="Times New Roman" w:cs="Times New Roman"/>
          <w:sz w:val="28"/>
          <w:szCs w:val="28"/>
        </w:rPr>
        <w:t xml:space="preserve">и объектов территориального планирования </w:t>
      </w:r>
      <w:r w:rsidRPr="005D244B">
        <w:rPr>
          <w:rFonts w:ascii="Times New Roman CYR" w:eastAsia="Times New Roman" w:hAnsi="Times New Roman CYR" w:cs="Times New Roman CYR"/>
          <w:sz w:val="28"/>
          <w:szCs w:val="28"/>
        </w:rPr>
        <w:t>территориальной зоны Ж</w:t>
      </w:r>
      <w:proofErr w:type="gramStart"/>
      <w:r w:rsidRPr="005D244B">
        <w:rPr>
          <w:rFonts w:ascii="Times New Roman CYR" w:eastAsia="Times New Roman" w:hAnsi="Times New Roman CYR" w:cs="Times New Roman CYR"/>
          <w:sz w:val="28"/>
          <w:szCs w:val="28"/>
        </w:rPr>
        <w:t>1</w:t>
      </w:r>
      <w:proofErr w:type="gramEnd"/>
      <w:r w:rsidRPr="005D244B">
        <w:rPr>
          <w:rFonts w:ascii="Times New Roman CYR" w:eastAsia="Times New Roman" w:hAnsi="Times New Roman CYR" w:cs="Times New Roman CYR"/>
          <w:sz w:val="28"/>
          <w:szCs w:val="28"/>
        </w:rPr>
        <w:t xml:space="preserve"> – «Зона застройки индивидуальными жилыми домами»: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инженерно-технических объектов, сооружений и коммуникаций»;</w:t>
      </w:r>
    </w:p>
    <w:p w:rsidR="005C632E" w:rsidRPr="005D244B" w:rsidRDefault="005C632E" w:rsidP="005C632E">
      <w:pPr>
        <w:numPr>
          <w:ilvl w:val="0"/>
          <w:numId w:val="22"/>
        </w:numPr>
        <w:tabs>
          <w:tab w:val="left" w:pos="142"/>
        </w:tabs>
        <w:contextualSpacing/>
        <w:jc w:val="both"/>
        <w:rPr>
          <w:rFonts w:eastAsia="Times New Roman" w:cs="Times New Roman"/>
          <w:sz w:val="28"/>
          <w:szCs w:val="28"/>
        </w:rPr>
      </w:pPr>
      <w:r w:rsidRPr="005D244B">
        <w:rPr>
          <w:rFonts w:eastAsia="Times New Roman" w:cs="Times New Roman"/>
          <w:sz w:val="28"/>
          <w:szCs w:val="28"/>
        </w:rPr>
        <w:t>В статье 22 в территориальной зоне</w:t>
      </w:r>
      <w:proofErr w:type="gramStart"/>
      <w:r w:rsidRPr="005D244B">
        <w:rPr>
          <w:rFonts w:eastAsia="Times New Roman" w:cs="Times New Roman"/>
          <w:sz w:val="28"/>
          <w:szCs w:val="28"/>
        </w:rPr>
        <w:t xml:space="preserve"> Ж</w:t>
      </w:r>
      <w:proofErr w:type="gramEnd"/>
      <w:r w:rsidRPr="005D244B">
        <w:rPr>
          <w:rFonts w:eastAsia="Times New Roman" w:cs="Times New Roman"/>
          <w:sz w:val="28"/>
          <w:szCs w:val="28"/>
        </w:rPr>
        <w:t xml:space="preserve"> 2 - «Зона застройки малоэтажными жилыми домами» включить в основные виды разрешенного использования земельных участков и объектов территориального планирования включить вид:</w:t>
      </w:r>
    </w:p>
    <w:p w:rsidR="005C632E" w:rsidRPr="005D244B" w:rsidRDefault="005C632E" w:rsidP="005C632E">
      <w:pPr>
        <w:tabs>
          <w:tab w:val="left" w:pos="142"/>
        </w:tabs>
        <w:ind w:left="72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807"/>
        <w:gridCol w:w="6102"/>
      </w:tblGrid>
      <w:tr w:rsidR="005C632E" w:rsidRPr="00224FA5" w:rsidTr="003076A7">
        <w:tc>
          <w:tcPr>
            <w:tcW w:w="9640" w:type="dxa"/>
            <w:gridSpan w:val="3"/>
          </w:tcPr>
          <w:p w:rsidR="005C632E" w:rsidRPr="00224FA5" w:rsidRDefault="005C632E" w:rsidP="003076A7">
            <w:pPr>
              <w:autoSpaceDE w:val="0"/>
              <w:autoSpaceDN w:val="0"/>
              <w:adjustRightInd w:val="0"/>
              <w:jc w:val="center"/>
              <w:rPr>
                <w:rFonts w:eastAsia="Times New Roman"/>
                <w:b/>
                <w:bCs/>
              </w:rPr>
            </w:pPr>
            <w:r w:rsidRPr="00224FA5">
              <w:rPr>
                <w:rFonts w:eastAsia="Times New Roman"/>
                <w:b/>
                <w:bCs/>
              </w:rPr>
              <w:t>Основные виды разрешенного использования земельных участков</w:t>
            </w:r>
          </w:p>
          <w:p w:rsidR="005C632E" w:rsidRPr="00224FA5" w:rsidRDefault="005C632E" w:rsidP="003076A7">
            <w:pPr>
              <w:tabs>
                <w:tab w:val="left" w:pos="142"/>
              </w:tabs>
              <w:contextualSpacing/>
              <w:jc w:val="center"/>
              <w:rPr>
                <w:rFonts w:eastAsia="Times New Roman"/>
              </w:rPr>
            </w:pPr>
            <w:r w:rsidRPr="00224FA5">
              <w:rPr>
                <w:rFonts w:eastAsia="Times New Roman"/>
                <w:b/>
                <w:bCs/>
              </w:rPr>
              <w:t>и объектов капитального строительства</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 xml:space="preserve">Код (числовое обозначение) вида </w:t>
            </w:r>
            <w:r w:rsidRPr="00224FA5">
              <w:rPr>
                <w:rFonts w:eastAsia="Times New Roman"/>
              </w:rPr>
              <w:lastRenderedPageBreak/>
              <w:t>разрешенного использования земельного участка</w:t>
            </w:r>
          </w:p>
        </w:tc>
        <w:tc>
          <w:tcPr>
            <w:tcW w:w="1731" w:type="dxa"/>
          </w:tcPr>
          <w:p w:rsidR="005C632E" w:rsidRPr="00224FA5" w:rsidRDefault="005C632E" w:rsidP="003076A7">
            <w:pPr>
              <w:jc w:val="center"/>
              <w:rPr>
                <w:rFonts w:eastAsia="Times New Roman"/>
              </w:rPr>
            </w:pPr>
            <w:r w:rsidRPr="00224FA5">
              <w:rPr>
                <w:rFonts w:eastAsia="Times New Roman"/>
              </w:rPr>
              <w:lastRenderedPageBreak/>
              <w:t>Вид разрешенного использования</w:t>
            </w:r>
          </w:p>
        </w:tc>
        <w:tc>
          <w:tcPr>
            <w:tcW w:w="6178" w:type="dxa"/>
          </w:tcPr>
          <w:p w:rsidR="005C632E" w:rsidRPr="00224FA5" w:rsidRDefault="005C632E" w:rsidP="003076A7">
            <w:pPr>
              <w:jc w:val="center"/>
              <w:rPr>
                <w:rFonts w:eastAsia="Times New Roman"/>
              </w:rPr>
            </w:pPr>
            <w:r w:rsidRPr="00224FA5">
              <w:rPr>
                <w:rFonts w:eastAsia="Times New Roman"/>
              </w:rPr>
              <w:t>Деятельность, соответствующая</w:t>
            </w:r>
          </w:p>
          <w:p w:rsidR="005C632E" w:rsidRPr="00224FA5" w:rsidRDefault="005C632E" w:rsidP="003076A7">
            <w:pPr>
              <w:jc w:val="center"/>
              <w:rPr>
                <w:rFonts w:eastAsia="Times New Roman"/>
              </w:rPr>
            </w:pPr>
            <w:r w:rsidRPr="00224FA5">
              <w:rPr>
                <w:rFonts w:eastAsia="Times New Roman"/>
              </w:rPr>
              <w:t>виду разрешенного использования</w:t>
            </w:r>
          </w:p>
        </w:tc>
      </w:tr>
      <w:tr w:rsidR="005C632E" w:rsidRPr="00224FA5" w:rsidTr="003076A7">
        <w:tc>
          <w:tcPr>
            <w:tcW w:w="1731" w:type="dxa"/>
          </w:tcPr>
          <w:p w:rsidR="005C632E" w:rsidRPr="00224FA5" w:rsidRDefault="005C632E" w:rsidP="003076A7">
            <w:pPr>
              <w:jc w:val="center"/>
              <w:rPr>
                <w:rFonts w:eastAsia="Times New Roman"/>
              </w:rPr>
            </w:pPr>
          </w:p>
          <w:p w:rsidR="005C632E" w:rsidRPr="00224FA5" w:rsidRDefault="005C632E" w:rsidP="003076A7">
            <w:pPr>
              <w:jc w:val="center"/>
              <w:rPr>
                <w:rFonts w:eastAsia="Times New Roman"/>
              </w:rPr>
            </w:pPr>
            <w:r w:rsidRPr="00224FA5">
              <w:rPr>
                <w:rFonts w:eastAsia="Times New Roman"/>
              </w:rPr>
              <w:t>2.2</w:t>
            </w:r>
          </w:p>
        </w:tc>
        <w:tc>
          <w:tcPr>
            <w:tcW w:w="1731" w:type="dxa"/>
          </w:tcPr>
          <w:p w:rsidR="005C632E" w:rsidRPr="00224FA5" w:rsidRDefault="005C632E" w:rsidP="003076A7">
            <w:pPr>
              <w:jc w:val="center"/>
              <w:rPr>
                <w:rFonts w:eastAsia="Times New Roman"/>
              </w:rPr>
            </w:pPr>
            <w:proofErr w:type="gramStart"/>
            <w:r w:rsidRPr="00224FA5">
              <w:rPr>
                <w:rFonts w:eastAsia="Times New Roman"/>
              </w:rPr>
              <w:t>для</w:t>
            </w:r>
            <w:proofErr w:type="gramEnd"/>
            <w:r w:rsidRPr="00224FA5">
              <w:rPr>
                <w:rFonts w:eastAsia="Times New Roman"/>
              </w:rPr>
              <w:t xml:space="preserve"> </w:t>
            </w:r>
            <w:proofErr w:type="gramStart"/>
            <w:r w:rsidRPr="00224FA5">
              <w:rPr>
                <w:rFonts w:eastAsia="Times New Roman"/>
              </w:rPr>
              <w:t>ведение</w:t>
            </w:r>
            <w:proofErr w:type="gramEnd"/>
            <w:r w:rsidRPr="00224FA5">
              <w:rPr>
                <w:rFonts w:eastAsia="Times New Roman"/>
              </w:rPr>
              <w:t xml:space="preserve"> личного подсобного хозяйства</w:t>
            </w:r>
          </w:p>
        </w:tc>
        <w:tc>
          <w:tcPr>
            <w:tcW w:w="6178" w:type="dxa"/>
          </w:tcPr>
          <w:p w:rsidR="005C632E" w:rsidRPr="00224FA5" w:rsidRDefault="005C632E" w:rsidP="003076A7">
            <w:pPr>
              <w:jc w:val="both"/>
              <w:rPr>
                <w:rFonts w:eastAsia="Times New Roman"/>
              </w:rPr>
            </w:pPr>
            <w:r w:rsidRPr="00224FA5">
              <w:rPr>
                <w:rFonts w:eastAsia="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C632E" w:rsidRPr="00224FA5" w:rsidRDefault="005C632E" w:rsidP="003076A7">
            <w:pPr>
              <w:jc w:val="both"/>
              <w:rPr>
                <w:rFonts w:eastAsia="Times New Roman"/>
              </w:rPr>
            </w:pPr>
            <w:r w:rsidRPr="00224FA5">
              <w:rPr>
                <w:rFonts w:eastAsia="Times New Roman"/>
              </w:rPr>
              <w:t>Размещение садового дома, предназначенного для отдыха и не подлежащего раздела на квартиры;</w:t>
            </w:r>
          </w:p>
          <w:p w:rsidR="005C632E" w:rsidRPr="00224FA5" w:rsidRDefault="005C632E" w:rsidP="003076A7">
            <w:pPr>
              <w:jc w:val="both"/>
              <w:rPr>
                <w:rFonts w:eastAsia="Times New Roman"/>
              </w:rPr>
            </w:pPr>
            <w:r w:rsidRPr="00224FA5">
              <w:rPr>
                <w:rFonts w:eastAsia="Times New Roman"/>
              </w:rPr>
              <w:t>Размещение хозяйственных строений и сооружений.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2.7.1</w:t>
            </w:r>
          </w:p>
        </w:tc>
        <w:tc>
          <w:tcPr>
            <w:tcW w:w="1731" w:type="dxa"/>
          </w:tcPr>
          <w:p w:rsidR="005C632E" w:rsidRPr="00224FA5" w:rsidRDefault="005C632E" w:rsidP="003076A7">
            <w:pPr>
              <w:jc w:val="center"/>
              <w:rPr>
                <w:rFonts w:eastAsia="Times New Roman"/>
              </w:rPr>
            </w:pPr>
            <w:r w:rsidRPr="00224FA5">
              <w:rPr>
                <w:rFonts w:eastAsia="Times New Roman"/>
              </w:rPr>
              <w:t>объекты гаражного назначения</w:t>
            </w:r>
          </w:p>
        </w:tc>
        <w:tc>
          <w:tcPr>
            <w:tcW w:w="6178" w:type="dxa"/>
          </w:tcPr>
          <w:p w:rsidR="005C632E" w:rsidRPr="00224FA5" w:rsidRDefault="005C632E" w:rsidP="003076A7">
            <w:pPr>
              <w:jc w:val="both"/>
              <w:rPr>
                <w:rFonts w:eastAsia="Times New Roman"/>
              </w:rPr>
            </w:pPr>
            <w:r w:rsidRPr="00224FA5">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4.9.</w:t>
            </w:r>
          </w:p>
        </w:tc>
        <w:tc>
          <w:tcPr>
            <w:tcW w:w="1731" w:type="dxa"/>
          </w:tcPr>
          <w:p w:rsidR="005C632E" w:rsidRPr="00224FA5" w:rsidRDefault="005C632E" w:rsidP="003076A7">
            <w:pPr>
              <w:jc w:val="center"/>
              <w:rPr>
                <w:rFonts w:eastAsia="Times New Roman"/>
              </w:rPr>
            </w:pPr>
            <w:r w:rsidRPr="00224FA5">
              <w:rPr>
                <w:rFonts w:eastAsia="Times New Roman"/>
              </w:rPr>
              <w:t>обслуживание автотранспорта</w:t>
            </w:r>
          </w:p>
        </w:tc>
        <w:tc>
          <w:tcPr>
            <w:tcW w:w="6178" w:type="dxa"/>
          </w:tcPr>
          <w:p w:rsidR="005C632E" w:rsidRPr="00224FA5" w:rsidRDefault="005C632E" w:rsidP="003076A7">
            <w:pPr>
              <w:jc w:val="both"/>
              <w:rPr>
                <w:rFonts w:eastAsia="Times New Roman"/>
              </w:rPr>
            </w:pPr>
            <w:r w:rsidRPr="00224FA5">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5.1</w:t>
            </w:r>
          </w:p>
        </w:tc>
        <w:tc>
          <w:tcPr>
            <w:tcW w:w="1731" w:type="dxa"/>
          </w:tcPr>
          <w:p w:rsidR="005C632E" w:rsidRPr="00224FA5" w:rsidRDefault="005C632E" w:rsidP="003076A7">
            <w:pPr>
              <w:jc w:val="center"/>
              <w:rPr>
                <w:rFonts w:eastAsia="Times New Roman"/>
              </w:rPr>
            </w:pPr>
            <w:r w:rsidRPr="00224FA5">
              <w:rPr>
                <w:rFonts w:eastAsia="Times New Roman"/>
              </w:rPr>
              <w:t>спорт</w:t>
            </w:r>
          </w:p>
        </w:tc>
        <w:tc>
          <w:tcPr>
            <w:tcW w:w="6178" w:type="dxa"/>
          </w:tcPr>
          <w:p w:rsidR="005C632E" w:rsidRPr="00224FA5" w:rsidRDefault="005C632E" w:rsidP="003076A7">
            <w:pPr>
              <w:jc w:val="both"/>
              <w:rPr>
                <w:rFonts w:eastAsia="Times New Roman"/>
              </w:rPr>
            </w:pPr>
            <w:proofErr w:type="gramStart"/>
            <w:r w:rsidRPr="00224FA5">
              <w:rPr>
                <w:rFonts w:eastAsia="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C632E" w:rsidRPr="00224FA5" w:rsidRDefault="005C632E" w:rsidP="003076A7">
            <w:pPr>
              <w:jc w:val="both"/>
              <w:rPr>
                <w:rFonts w:eastAsia="Times New Roman"/>
              </w:rPr>
            </w:pPr>
            <w:r w:rsidRPr="00224FA5">
              <w:rPr>
                <w:rFonts w:eastAsia="Times New Roman"/>
              </w:rPr>
              <w:t>размещение спортивных баз и лагерей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3.1</w:t>
            </w:r>
          </w:p>
        </w:tc>
        <w:tc>
          <w:tcPr>
            <w:tcW w:w="1731" w:type="dxa"/>
          </w:tcPr>
          <w:p w:rsidR="005C632E" w:rsidRPr="00224FA5" w:rsidRDefault="005C632E" w:rsidP="003076A7">
            <w:pPr>
              <w:jc w:val="center"/>
              <w:rPr>
                <w:rFonts w:eastAsia="Times New Roman"/>
              </w:rPr>
            </w:pPr>
            <w:r w:rsidRPr="00224FA5">
              <w:rPr>
                <w:rFonts w:eastAsia="Times New Roman"/>
              </w:rPr>
              <w:t>коммунальное обслуживание</w:t>
            </w:r>
          </w:p>
        </w:tc>
        <w:tc>
          <w:tcPr>
            <w:tcW w:w="6178" w:type="dxa"/>
          </w:tcPr>
          <w:p w:rsidR="005C632E" w:rsidRPr="00224FA5" w:rsidRDefault="005C632E" w:rsidP="003076A7">
            <w:pPr>
              <w:jc w:val="both"/>
              <w:rPr>
                <w:rFonts w:eastAsia="Times New Roman"/>
              </w:rPr>
            </w:pPr>
            <w:proofErr w:type="gramStart"/>
            <w:r w:rsidRPr="00224FA5">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24FA5">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8.3</w:t>
            </w:r>
          </w:p>
        </w:tc>
        <w:tc>
          <w:tcPr>
            <w:tcW w:w="1731" w:type="dxa"/>
          </w:tcPr>
          <w:p w:rsidR="005C632E" w:rsidRPr="00224FA5" w:rsidRDefault="005C632E" w:rsidP="003076A7">
            <w:pPr>
              <w:jc w:val="center"/>
              <w:rPr>
                <w:rFonts w:eastAsia="Times New Roman"/>
              </w:rPr>
            </w:pPr>
            <w:r w:rsidRPr="00224FA5">
              <w:rPr>
                <w:rFonts w:eastAsia="Times New Roman"/>
              </w:rPr>
              <w:t>обеспечение внутреннего правопорядка</w:t>
            </w:r>
          </w:p>
        </w:tc>
        <w:tc>
          <w:tcPr>
            <w:tcW w:w="6178" w:type="dxa"/>
          </w:tcPr>
          <w:p w:rsidR="005C632E" w:rsidRPr="00224FA5" w:rsidRDefault="005C632E" w:rsidP="003076A7">
            <w:pPr>
              <w:jc w:val="both"/>
              <w:rPr>
                <w:rFonts w:eastAsia="Times New Roman"/>
              </w:rPr>
            </w:pPr>
            <w:r w:rsidRPr="00224FA5">
              <w:rPr>
                <w:rFonts w:eastAsia="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t>3.0</w:t>
            </w:r>
          </w:p>
        </w:tc>
        <w:tc>
          <w:tcPr>
            <w:tcW w:w="1731" w:type="dxa"/>
          </w:tcPr>
          <w:p w:rsidR="005C632E" w:rsidRPr="00224FA5" w:rsidRDefault="005C632E" w:rsidP="003076A7">
            <w:pPr>
              <w:jc w:val="both"/>
              <w:rPr>
                <w:rFonts w:eastAsia="Times New Roman"/>
              </w:rPr>
            </w:pPr>
            <w:r w:rsidRPr="00224FA5">
              <w:rPr>
                <w:rFonts w:eastAsia="Times New Roman"/>
              </w:rPr>
              <w:t>размещение инженерно-</w:t>
            </w:r>
            <w:r w:rsidRPr="00224FA5">
              <w:rPr>
                <w:rFonts w:eastAsia="Times New Roman"/>
              </w:rPr>
              <w:lastRenderedPageBreak/>
              <w:t>технических объектов, сооружений и коммуникаций</w:t>
            </w:r>
          </w:p>
        </w:tc>
        <w:tc>
          <w:tcPr>
            <w:tcW w:w="6178" w:type="dxa"/>
          </w:tcPr>
          <w:p w:rsidR="005C632E" w:rsidRPr="00224FA5" w:rsidRDefault="005C632E" w:rsidP="003076A7">
            <w:pPr>
              <w:jc w:val="both"/>
              <w:rPr>
                <w:rFonts w:eastAsia="Times New Roman"/>
              </w:rPr>
            </w:pPr>
            <w:r w:rsidRPr="00224FA5">
              <w:rPr>
                <w:rFonts w:eastAsia="Times New Roman"/>
              </w:rPr>
              <w:lastRenderedPageBreak/>
              <w:t xml:space="preserve">Размещение объектов капитального строительства в целях обеспечения удовлетворения бытовых, </w:t>
            </w:r>
            <w:r w:rsidRPr="00224FA5">
              <w:rPr>
                <w:rFonts w:eastAsia="Times New Roman"/>
              </w:rPr>
              <w:lastRenderedPageBreak/>
              <w:t>социальных и духовных потребностей человека.</w:t>
            </w:r>
          </w:p>
          <w:p w:rsidR="005C632E" w:rsidRPr="00224FA5" w:rsidRDefault="005C632E" w:rsidP="003076A7">
            <w:pPr>
              <w:jc w:val="both"/>
              <w:rPr>
                <w:rFonts w:eastAsia="Times New Roman"/>
              </w:rPr>
            </w:pPr>
            <w:r w:rsidRPr="00224FA5">
              <w:rPr>
                <w:rFonts w:eastAsia="Times New Roman"/>
              </w:rPr>
              <w:t>Содержание данного вида разрешенного использования включает в себя содержание видов разрешенного использования с кодами 3.1-3.10.2</w:t>
            </w:r>
          </w:p>
        </w:tc>
      </w:tr>
      <w:tr w:rsidR="005C632E" w:rsidRPr="00224FA5" w:rsidTr="003076A7">
        <w:tc>
          <w:tcPr>
            <w:tcW w:w="1731" w:type="dxa"/>
          </w:tcPr>
          <w:p w:rsidR="005C632E" w:rsidRPr="00224FA5" w:rsidRDefault="005C632E" w:rsidP="003076A7">
            <w:pPr>
              <w:jc w:val="center"/>
              <w:rPr>
                <w:rFonts w:eastAsia="Times New Roman"/>
              </w:rPr>
            </w:pPr>
            <w:r w:rsidRPr="00224FA5">
              <w:rPr>
                <w:rFonts w:eastAsia="Times New Roman"/>
              </w:rPr>
              <w:lastRenderedPageBreak/>
              <w:t>12.0</w:t>
            </w:r>
          </w:p>
        </w:tc>
        <w:tc>
          <w:tcPr>
            <w:tcW w:w="1731" w:type="dxa"/>
          </w:tcPr>
          <w:p w:rsidR="005C632E" w:rsidRPr="00224FA5" w:rsidRDefault="005C632E" w:rsidP="003076A7">
            <w:pPr>
              <w:jc w:val="both"/>
              <w:rPr>
                <w:rFonts w:eastAsia="Times New Roman"/>
              </w:rPr>
            </w:pPr>
            <w:r w:rsidRPr="00224FA5">
              <w:rPr>
                <w:rFonts w:eastAsia="Times New Roman"/>
              </w:rPr>
              <w:t>земельные участки (территории) общего пользования</w:t>
            </w:r>
          </w:p>
        </w:tc>
        <w:tc>
          <w:tcPr>
            <w:tcW w:w="6178" w:type="dxa"/>
          </w:tcPr>
          <w:p w:rsidR="005C632E" w:rsidRPr="00224FA5" w:rsidRDefault="005C632E" w:rsidP="003076A7">
            <w:pPr>
              <w:jc w:val="both"/>
              <w:rPr>
                <w:rFonts w:eastAsia="Times New Roman"/>
              </w:rPr>
            </w:pPr>
            <w:r w:rsidRPr="00224FA5">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C632E" w:rsidRDefault="005C632E" w:rsidP="005C632E">
      <w:pPr>
        <w:tabs>
          <w:tab w:val="left" w:pos="-4678"/>
        </w:tabs>
        <w:autoSpaceDE w:val="0"/>
        <w:autoSpaceDN w:val="0"/>
        <w:adjustRightInd w:val="0"/>
        <w:jc w:val="both"/>
        <w:rPr>
          <w:rFonts w:eastAsia="Times New Roman" w:cs="Times New Roman"/>
          <w:sz w:val="28"/>
          <w:szCs w:val="28"/>
        </w:rPr>
      </w:pPr>
      <w:r>
        <w:rPr>
          <w:rFonts w:eastAsia="Times New Roman" w:cs="Times New Roman"/>
          <w:sz w:val="28"/>
          <w:szCs w:val="28"/>
        </w:rPr>
        <w:tab/>
      </w:r>
    </w:p>
    <w:p w:rsidR="005C632E" w:rsidRPr="005D244B" w:rsidRDefault="005C632E" w:rsidP="005C632E">
      <w:pPr>
        <w:tabs>
          <w:tab w:val="left" w:pos="-4678"/>
        </w:tabs>
        <w:autoSpaceDE w:val="0"/>
        <w:autoSpaceDN w:val="0"/>
        <w:adjustRightInd w:val="0"/>
        <w:jc w:val="both"/>
        <w:rPr>
          <w:rFonts w:eastAsia="Times New Roman" w:cs="Times New Roman"/>
          <w:sz w:val="28"/>
          <w:szCs w:val="28"/>
        </w:rPr>
      </w:pPr>
      <w:r>
        <w:rPr>
          <w:rFonts w:eastAsia="Times New Roman" w:cs="Times New Roman"/>
          <w:sz w:val="28"/>
          <w:szCs w:val="28"/>
        </w:rPr>
        <w:tab/>
      </w:r>
      <w:r w:rsidRPr="005D244B">
        <w:rPr>
          <w:rFonts w:eastAsia="Times New Roman" w:cs="Times New Roman"/>
          <w:sz w:val="28"/>
          <w:szCs w:val="28"/>
        </w:rPr>
        <w:t xml:space="preserve">б) </w:t>
      </w:r>
      <w:r w:rsidRPr="005D244B">
        <w:rPr>
          <w:rFonts w:ascii="Times New Roman CYR" w:eastAsia="Times New Roman" w:hAnsi="Times New Roman CYR" w:cs="Times New Roman CYR"/>
          <w:sz w:val="28"/>
          <w:szCs w:val="28"/>
        </w:rPr>
        <w:t xml:space="preserve">Исключить из вспомогательных видов разрешенного использования земельных участков </w:t>
      </w:r>
      <w:r w:rsidRPr="005D244B">
        <w:rPr>
          <w:rFonts w:eastAsia="Times New Roman" w:cs="Times New Roman"/>
          <w:sz w:val="28"/>
          <w:szCs w:val="28"/>
        </w:rPr>
        <w:t>и объектов территориального планирования вид</w:t>
      </w:r>
      <w:r w:rsidRPr="005D244B">
        <w:rPr>
          <w:rFonts w:ascii="Times New Roman CYR" w:eastAsia="Times New Roman" w:hAnsi="Times New Roman CYR" w:cs="Times New Roman CYR"/>
          <w:sz w:val="28"/>
          <w:szCs w:val="28"/>
        </w:rPr>
        <w:t xml:space="preserve"> территориальной зоны Ж</w:t>
      </w:r>
      <w:proofErr w:type="gramStart"/>
      <w:r w:rsidRPr="005D244B">
        <w:rPr>
          <w:rFonts w:ascii="Times New Roman CYR" w:eastAsia="Times New Roman" w:hAnsi="Times New Roman CYR" w:cs="Times New Roman CYR"/>
          <w:sz w:val="28"/>
          <w:szCs w:val="28"/>
        </w:rPr>
        <w:t>2</w:t>
      </w:r>
      <w:proofErr w:type="gramEnd"/>
      <w:r w:rsidRPr="005D244B">
        <w:rPr>
          <w:rFonts w:ascii="Times New Roman CYR" w:eastAsia="Times New Roman" w:hAnsi="Times New Roman CYR" w:cs="Times New Roman CYR"/>
          <w:sz w:val="28"/>
          <w:szCs w:val="28"/>
        </w:rPr>
        <w:t xml:space="preserve"> – «</w:t>
      </w:r>
      <w:r w:rsidRPr="005D244B">
        <w:rPr>
          <w:rFonts w:eastAsia="Times New Roman" w:cs="Times New Roman"/>
          <w:sz w:val="28"/>
          <w:szCs w:val="28"/>
        </w:rPr>
        <w:t>Зона застройки малоэтажными жилыми домами»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инженерно-технических объектов, сооружений и коммуникаций»;</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благоустройства»;</w:t>
      </w:r>
    </w:p>
    <w:p w:rsidR="005C632E" w:rsidRPr="005D244B" w:rsidRDefault="005C632E" w:rsidP="005C632E">
      <w:pPr>
        <w:numPr>
          <w:ilvl w:val="0"/>
          <w:numId w:val="22"/>
        </w:numPr>
        <w:tabs>
          <w:tab w:val="left" w:pos="142"/>
        </w:tabs>
        <w:ind w:firstLine="567"/>
        <w:contextualSpacing/>
        <w:jc w:val="both"/>
        <w:rPr>
          <w:rFonts w:eastAsia="Times New Roman" w:cs="Times New Roman"/>
          <w:sz w:val="28"/>
          <w:szCs w:val="28"/>
        </w:rPr>
      </w:pPr>
      <w:r w:rsidRPr="005D244B">
        <w:rPr>
          <w:rFonts w:eastAsia="Times New Roman" w:cs="Times New Roman"/>
          <w:sz w:val="28"/>
          <w:szCs w:val="28"/>
        </w:rPr>
        <w:t xml:space="preserve">В статье 22  в территориальной зоне Ж3 – «Зона застройки </w:t>
      </w:r>
      <w:proofErr w:type="spellStart"/>
      <w:r w:rsidRPr="005D244B">
        <w:rPr>
          <w:rFonts w:eastAsia="Times New Roman" w:cs="Times New Roman"/>
          <w:sz w:val="28"/>
          <w:szCs w:val="28"/>
        </w:rPr>
        <w:t>среднеэтажными</w:t>
      </w:r>
      <w:proofErr w:type="spellEnd"/>
      <w:r w:rsidRPr="005D244B">
        <w:rPr>
          <w:rFonts w:eastAsia="Times New Roman" w:cs="Times New Roman"/>
          <w:sz w:val="28"/>
          <w:szCs w:val="28"/>
        </w:rPr>
        <w:t xml:space="preserve"> жилыми домами» включить в основные виды разрешенного использования земельных участков и объектов территориального планирования вид:</w:t>
      </w:r>
    </w:p>
    <w:p w:rsidR="005C632E" w:rsidRPr="005D244B" w:rsidRDefault="005C632E" w:rsidP="005C632E">
      <w:pPr>
        <w:tabs>
          <w:tab w:val="left" w:pos="142"/>
        </w:tabs>
        <w:ind w:firstLine="720"/>
        <w:contextualSpacing/>
        <w:jc w:val="both"/>
        <w:rPr>
          <w:rFonts w:eastAsia="Times New Roman" w:cs="Times New Roman"/>
          <w:sz w:val="28"/>
          <w:szCs w:val="28"/>
        </w:rPr>
      </w:pPr>
      <w:r w:rsidRPr="005D244B">
        <w:rPr>
          <w:rFonts w:eastAsia="Times New Roman" w:cs="Times New Roman"/>
          <w:sz w:val="28"/>
          <w:szCs w:val="28"/>
        </w:rPr>
        <w:t>а)</w:t>
      </w:r>
    </w:p>
    <w:tbl>
      <w:tblPr>
        <w:tblStyle w:val="ae"/>
        <w:tblW w:w="9640" w:type="dxa"/>
        <w:tblInd w:w="-34" w:type="dxa"/>
        <w:tblLook w:val="04A0" w:firstRow="1" w:lastRow="0" w:firstColumn="1" w:lastColumn="0" w:noHBand="0" w:noVBand="1"/>
      </w:tblPr>
      <w:tblGrid>
        <w:gridCol w:w="1731"/>
        <w:gridCol w:w="1807"/>
        <w:gridCol w:w="6102"/>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Основные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1807"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6102"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2.7.1</w:t>
            </w:r>
          </w:p>
        </w:tc>
        <w:tc>
          <w:tcPr>
            <w:tcW w:w="1807" w:type="dxa"/>
          </w:tcPr>
          <w:p w:rsidR="005C632E" w:rsidRPr="001A21DA" w:rsidRDefault="005C632E" w:rsidP="003076A7">
            <w:pPr>
              <w:jc w:val="center"/>
              <w:rPr>
                <w:rFonts w:eastAsia="Times New Roman"/>
              </w:rPr>
            </w:pPr>
            <w:r w:rsidRPr="001A21DA">
              <w:rPr>
                <w:rFonts w:eastAsia="Times New Roman"/>
              </w:rPr>
              <w:t>объекты гаражного назначения</w:t>
            </w:r>
          </w:p>
        </w:tc>
        <w:tc>
          <w:tcPr>
            <w:tcW w:w="6102" w:type="dxa"/>
          </w:tcPr>
          <w:p w:rsidR="005C632E" w:rsidRPr="001A21DA" w:rsidRDefault="005C632E" w:rsidP="003076A7">
            <w:pPr>
              <w:jc w:val="both"/>
              <w:rPr>
                <w:rFonts w:eastAsia="Times New Roman"/>
              </w:rPr>
            </w:pPr>
            <w:r w:rsidRPr="001A21DA">
              <w:rPr>
                <w:rFonts w:eastAsia="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4.9.</w:t>
            </w:r>
          </w:p>
        </w:tc>
        <w:tc>
          <w:tcPr>
            <w:tcW w:w="1807" w:type="dxa"/>
          </w:tcPr>
          <w:p w:rsidR="005C632E" w:rsidRPr="001A21DA" w:rsidRDefault="005C632E" w:rsidP="003076A7">
            <w:pPr>
              <w:jc w:val="center"/>
              <w:rPr>
                <w:rFonts w:eastAsia="Times New Roman"/>
              </w:rPr>
            </w:pPr>
            <w:r w:rsidRPr="001A21DA">
              <w:rPr>
                <w:rFonts w:eastAsia="Times New Roman"/>
              </w:rPr>
              <w:t>обслуживание автотранспорта</w:t>
            </w:r>
          </w:p>
        </w:tc>
        <w:tc>
          <w:tcPr>
            <w:tcW w:w="6102" w:type="dxa"/>
          </w:tcPr>
          <w:p w:rsidR="005C632E" w:rsidRPr="001A21DA" w:rsidRDefault="005C632E" w:rsidP="003076A7">
            <w:pPr>
              <w:jc w:val="both"/>
              <w:rPr>
                <w:rFonts w:eastAsia="Times New Roman"/>
              </w:rPr>
            </w:pPr>
            <w:r w:rsidRPr="001A21DA">
              <w:rPr>
                <w:rFonts w:eastAsia="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5.1</w:t>
            </w:r>
          </w:p>
        </w:tc>
        <w:tc>
          <w:tcPr>
            <w:tcW w:w="1807" w:type="dxa"/>
          </w:tcPr>
          <w:p w:rsidR="005C632E" w:rsidRPr="001A21DA" w:rsidRDefault="005C632E" w:rsidP="003076A7">
            <w:pPr>
              <w:jc w:val="center"/>
              <w:rPr>
                <w:rFonts w:eastAsia="Times New Roman"/>
              </w:rPr>
            </w:pPr>
            <w:r w:rsidRPr="001A21DA">
              <w:rPr>
                <w:rFonts w:eastAsia="Times New Roman"/>
              </w:rPr>
              <w:t>спорт</w:t>
            </w:r>
          </w:p>
        </w:tc>
        <w:tc>
          <w:tcPr>
            <w:tcW w:w="6102" w:type="dxa"/>
          </w:tcPr>
          <w:p w:rsidR="005C632E" w:rsidRPr="001A21DA" w:rsidRDefault="005C632E" w:rsidP="003076A7">
            <w:pPr>
              <w:jc w:val="both"/>
              <w:rPr>
                <w:rFonts w:eastAsia="Times New Roman"/>
              </w:rPr>
            </w:pPr>
            <w:proofErr w:type="gramStart"/>
            <w:r w:rsidRPr="001A21DA">
              <w:rPr>
                <w:rFonts w:eastAsia="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1A21DA">
              <w:rPr>
                <w:rFonts w:eastAsia="Times New Roman"/>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C632E" w:rsidRPr="001A21DA" w:rsidRDefault="005C632E" w:rsidP="003076A7">
            <w:pPr>
              <w:jc w:val="both"/>
              <w:rPr>
                <w:rFonts w:eastAsia="Times New Roman"/>
              </w:rPr>
            </w:pPr>
            <w:r w:rsidRPr="001A21DA">
              <w:rPr>
                <w:rFonts w:eastAsia="Times New Roman"/>
              </w:rPr>
              <w:t>размещение спортивных баз и лагерей</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lastRenderedPageBreak/>
              <w:t>3.1</w:t>
            </w:r>
          </w:p>
        </w:tc>
        <w:tc>
          <w:tcPr>
            <w:tcW w:w="1807" w:type="dxa"/>
          </w:tcPr>
          <w:p w:rsidR="005C632E" w:rsidRPr="001A21DA" w:rsidRDefault="005C632E" w:rsidP="003076A7">
            <w:pPr>
              <w:jc w:val="center"/>
              <w:rPr>
                <w:rFonts w:eastAsia="Times New Roman"/>
              </w:rPr>
            </w:pPr>
            <w:r w:rsidRPr="001A21DA">
              <w:rPr>
                <w:rFonts w:eastAsia="Times New Roman"/>
              </w:rPr>
              <w:t>коммунальное обслуживание</w:t>
            </w:r>
          </w:p>
        </w:tc>
        <w:tc>
          <w:tcPr>
            <w:tcW w:w="6102" w:type="dxa"/>
          </w:tcPr>
          <w:p w:rsidR="005C632E" w:rsidRPr="001A21DA" w:rsidRDefault="005C632E" w:rsidP="003076A7">
            <w:pPr>
              <w:jc w:val="both"/>
              <w:rPr>
                <w:rFonts w:eastAsia="Times New Roman"/>
              </w:rPr>
            </w:pPr>
            <w:proofErr w:type="gramStart"/>
            <w:r w:rsidRPr="001A21DA">
              <w:rPr>
                <w:rFonts w:eastAsia="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1DA">
              <w:rPr>
                <w:rFonts w:eastAsia="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8.3</w:t>
            </w:r>
          </w:p>
        </w:tc>
        <w:tc>
          <w:tcPr>
            <w:tcW w:w="1807" w:type="dxa"/>
          </w:tcPr>
          <w:p w:rsidR="005C632E" w:rsidRPr="001A21DA" w:rsidRDefault="005C632E" w:rsidP="003076A7">
            <w:pPr>
              <w:jc w:val="center"/>
              <w:rPr>
                <w:rFonts w:eastAsia="Times New Roman"/>
              </w:rPr>
            </w:pPr>
            <w:r w:rsidRPr="001A21DA">
              <w:rPr>
                <w:rFonts w:eastAsia="Times New Roman"/>
              </w:rPr>
              <w:t>обеспечение внутреннего правопорядка</w:t>
            </w:r>
          </w:p>
        </w:tc>
        <w:tc>
          <w:tcPr>
            <w:tcW w:w="6102" w:type="dxa"/>
          </w:tcPr>
          <w:p w:rsidR="005C632E" w:rsidRPr="001A21DA" w:rsidRDefault="005C632E" w:rsidP="003076A7">
            <w:pPr>
              <w:jc w:val="both"/>
              <w:rPr>
                <w:rFonts w:eastAsia="Times New Roman"/>
              </w:rPr>
            </w:pPr>
            <w:r w:rsidRPr="001A21DA">
              <w:rPr>
                <w:rFonts w:eastAsia="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3.0</w:t>
            </w:r>
          </w:p>
        </w:tc>
        <w:tc>
          <w:tcPr>
            <w:tcW w:w="1807" w:type="dxa"/>
          </w:tcPr>
          <w:p w:rsidR="005C632E" w:rsidRPr="001A21DA" w:rsidRDefault="005C632E" w:rsidP="003076A7">
            <w:pPr>
              <w:jc w:val="both"/>
              <w:rPr>
                <w:rFonts w:eastAsia="Times New Roman"/>
              </w:rPr>
            </w:pPr>
            <w:r w:rsidRPr="001A21DA">
              <w:rPr>
                <w:rFonts w:eastAsia="Times New Roman"/>
              </w:rPr>
              <w:t>размещение инженерно-технических объектов, сооружений и коммуникаций</w:t>
            </w:r>
          </w:p>
        </w:tc>
        <w:tc>
          <w:tcPr>
            <w:tcW w:w="6102" w:type="dxa"/>
          </w:tcPr>
          <w:p w:rsidR="005C632E" w:rsidRPr="001A21DA" w:rsidRDefault="005C632E" w:rsidP="003076A7">
            <w:pPr>
              <w:jc w:val="both"/>
              <w:rPr>
                <w:rFonts w:eastAsia="Times New Roman"/>
              </w:rPr>
            </w:pPr>
            <w:r w:rsidRPr="001A21DA">
              <w:rPr>
                <w:rFonts w:eastAsia="Times New Roman"/>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C632E" w:rsidRPr="001A21DA" w:rsidRDefault="005C632E" w:rsidP="003076A7">
            <w:pPr>
              <w:jc w:val="both"/>
              <w:rPr>
                <w:rFonts w:eastAsia="Times New Roman"/>
              </w:rPr>
            </w:pPr>
            <w:r w:rsidRPr="001A21DA">
              <w:rPr>
                <w:rFonts w:eastAsia="Times New Roman"/>
              </w:rPr>
              <w:t>Содержание данного вида разрешенного использования включает в себя содержание видов разрешенного использования с кодами 3.1-3.10.2</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12.0</w:t>
            </w:r>
          </w:p>
        </w:tc>
        <w:tc>
          <w:tcPr>
            <w:tcW w:w="1807" w:type="dxa"/>
          </w:tcPr>
          <w:p w:rsidR="005C632E" w:rsidRPr="001A21DA" w:rsidRDefault="005C632E" w:rsidP="003076A7">
            <w:pPr>
              <w:jc w:val="both"/>
              <w:rPr>
                <w:rFonts w:eastAsia="Times New Roman"/>
              </w:rPr>
            </w:pPr>
            <w:r w:rsidRPr="001A21DA">
              <w:rPr>
                <w:rFonts w:eastAsia="Times New Roman"/>
              </w:rPr>
              <w:t>земельные участки (территории) общего пользования</w:t>
            </w:r>
          </w:p>
        </w:tc>
        <w:tc>
          <w:tcPr>
            <w:tcW w:w="6102" w:type="dxa"/>
          </w:tcPr>
          <w:p w:rsidR="005C632E" w:rsidRPr="001A21DA" w:rsidRDefault="005C632E" w:rsidP="003076A7">
            <w:pPr>
              <w:jc w:val="both"/>
              <w:rPr>
                <w:rFonts w:eastAsia="Times New Roman"/>
              </w:rPr>
            </w:pPr>
            <w:r w:rsidRPr="001A21DA">
              <w:rPr>
                <w:rFonts w:eastAsia="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C632E" w:rsidRPr="001A21DA" w:rsidTr="003076A7">
        <w:tc>
          <w:tcPr>
            <w:tcW w:w="1731" w:type="dxa"/>
          </w:tcPr>
          <w:p w:rsidR="005C632E" w:rsidRPr="001A21DA" w:rsidRDefault="005C632E" w:rsidP="003076A7">
            <w:pPr>
              <w:jc w:val="center"/>
              <w:rPr>
                <w:rFonts w:eastAsia="Times New Roman"/>
              </w:rPr>
            </w:pPr>
          </w:p>
        </w:tc>
        <w:tc>
          <w:tcPr>
            <w:tcW w:w="1807" w:type="dxa"/>
          </w:tcPr>
          <w:p w:rsidR="005C632E" w:rsidRPr="001A21DA" w:rsidRDefault="005C632E" w:rsidP="003076A7">
            <w:pPr>
              <w:jc w:val="both"/>
              <w:rPr>
                <w:rFonts w:eastAsia="Times New Roman"/>
              </w:rPr>
            </w:pPr>
            <w:r w:rsidRPr="001A21DA">
              <w:rPr>
                <w:rFonts w:eastAsia="Times New Roman"/>
              </w:rPr>
              <w:t>Размещение общественных туалетов</w:t>
            </w:r>
          </w:p>
        </w:tc>
        <w:tc>
          <w:tcPr>
            <w:tcW w:w="6102" w:type="dxa"/>
          </w:tcPr>
          <w:p w:rsidR="005C632E" w:rsidRPr="001A21DA" w:rsidRDefault="005C632E" w:rsidP="003076A7">
            <w:pPr>
              <w:jc w:val="both"/>
              <w:rPr>
                <w:rFonts w:eastAsia="Times New Roman"/>
              </w:rPr>
            </w:pPr>
            <w:r w:rsidRPr="001A21DA">
              <w:rPr>
                <w:rFonts w:eastAsia="Times New Roman"/>
              </w:rPr>
              <w:t>Строительство, реконструкция и эксплуатация общественных туалетов.</w:t>
            </w:r>
          </w:p>
        </w:tc>
      </w:tr>
    </w:tbl>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w:t>
      </w:r>
    </w:p>
    <w:p w:rsidR="005C632E" w:rsidRPr="005D244B" w:rsidRDefault="005C632E" w:rsidP="005C632E">
      <w:pPr>
        <w:tabs>
          <w:tab w:val="left" w:pos="142"/>
        </w:tabs>
        <w:jc w:val="both"/>
        <w:rPr>
          <w:rFonts w:eastAsia="Times New Roman" w:cs="Times New Roman"/>
          <w:sz w:val="28"/>
          <w:szCs w:val="28"/>
        </w:rPr>
      </w:pPr>
      <w:r w:rsidRPr="005D244B">
        <w:rPr>
          <w:rFonts w:ascii="Times New Roman CYR" w:eastAsia="Times New Roman" w:hAnsi="Times New Roman CYR" w:cs="Times New Roman CYR"/>
          <w:sz w:val="28"/>
          <w:szCs w:val="28"/>
        </w:rPr>
        <w:t xml:space="preserve">     б) Исключить из вспомогательных видов разрешенного использования земельных участков и объектов </w:t>
      </w:r>
      <w:r w:rsidRPr="005D244B">
        <w:rPr>
          <w:rFonts w:eastAsia="Times New Roman" w:cs="Times New Roman"/>
          <w:sz w:val="28"/>
          <w:szCs w:val="28"/>
        </w:rPr>
        <w:t xml:space="preserve">территориального планирования </w:t>
      </w:r>
      <w:r w:rsidRPr="005D244B">
        <w:rPr>
          <w:rFonts w:ascii="Times New Roman CYR" w:eastAsia="Times New Roman" w:hAnsi="Times New Roman CYR" w:cs="Times New Roman CYR"/>
          <w:sz w:val="28"/>
          <w:szCs w:val="28"/>
        </w:rPr>
        <w:t>территориальной зоны Ж3 – «</w:t>
      </w:r>
      <w:r w:rsidRPr="005D244B">
        <w:rPr>
          <w:rFonts w:eastAsia="Times New Roman" w:cs="Times New Roman"/>
          <w:sz w:val="28"/>
          <w:szCs w:val="28"/>
        </w:rPr>
        <w:t xml:space="preserve">Зона застройки </w:t>
      </w:r>
      <w:proofErr w:type="spellStart"/>
      <w:r w:rsidRPr="005D244B">
        <w:rPr>
          <w:rFonts w:eastAsia="Times New Roman" w:cs="Times New Roman"/>
          <w:sz w:val="28"/>
          <w:szCs w:val="28"/>
        </w:rPr>
        <w:t>среднеэтажными</w:t>
      </w:r>
      <w:proofErr w:type="spellEnd"/>
      <w:r w:rsidRPr="005D244B">
        <w:rPr>
          <w:rFonts w:eastAsia="Times New Roman" w:cs="Times New Roman"/>
          <w:sz w:val="28"/>
          <w:szCs w:val="28"/>
        </w:rPr>
        <w:t xml:space="preserve"> жилыми домами» </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хранения и стоянки транспортных средств»;</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площадок для спортивных занятий и отдыха»;</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отходов потребления»;</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пожарной безопасности»;</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lastRenderedPageBreak/>
        <w:t>- «Размещение инженерно-технических объектов, сооружений и коммуникаций»;</w:t>
      </w:r>
    </w:p>
    <w:p w:rsidR="005C632E" w:rsidRPr="005D244B" w:rsidRDefault="005C632E" w:rsidP="005C632E">
      <w:pPr>
        <w:tabs>
          <w:tab w:val="left" w:pos="142"/>
        </w:tabs>
        <w:ind w:left="700"/>
        <w:contextualSpacing/>
        <w:jc w:val="both"/>
        <w:rPr>
          <w:rFonts w:eastAsia="Times New Roman" w:cs="Times New Roman"/>
          <w:sz w:val="28"/>
          <w:szCs w:val="28"/>
        </w:rPr>
      </w:pPr>
      <w:r w:rsidRPr="005D244B">
        <w:rPr>
          <w:rFonts w:eastAsia="Times New Roman" w:cs="Times New Roman"/>
          <w:sz w:val="28"/>
          <w:szCs w:val="28"/>
        </w:rPr>
        <w:t>-  «Размещение объектов благоустройства»;</w:t>
      </w:r>
    </w:p>
    <w:p w:rsidR="005C632E" w:rsidRPr="005D244B" w:rsidRDefault="005C632E" w:rsidP="005C632E">
      <w:pPr>
        <w:numPr>
          <w:ilvl w:val="0"/>
          <w:numId w:val="22"/>
        </w:numPr>
        <w:tabs>
          <w:tab w:val="left" w:pos="142"/>
        </w:tabs>
        <w:contextualSpacing/>
        <w:jc w:val="both"/>
        <w:rPr>
          <w:rFonts w:eastAsia="Times New Roman" w:cs="Times New Roman"/>
          <w:sz w:val="28"/>
          <w:szCs w:val="28"/>
        </w:rPr>
      </w:pPr>
      <w:r w:rsidRPr="005D244B">
        <w:rPr>
          <w:rFonts w:eastAsia="Times New Roman" w:cs="Times New Roman"/>
          <w:sz w:val="28"/>
          <w:szCs w:val="28"/>
        </w:rPr>
        <w:t>Дополнить статью 22 градостроительным регламентом территориальной зоны 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 «Зона смешанной застройки», изложив его в следующей редакции:</w:t>
      </w:r>
    </w:p>
    <w:p w:rsidR="005C632E" w:rsidRPr="005D244B" w:rsidRDefault="005C632E" w:rsidP="005C632E">
      <w:pPr>
        <w:tabs>
          <w:tab w:val="left" w:pos="142"/>
          <w:tab w:val="left" w:pos="2160"/>
        </w:tabs>
        <w:spacing w:after="240"/>
        <w:ind w:firstLine="700"/>
        <w:contextualSpacing/>
        <w:jc w:val="center"/>
        <w:outlineLvl w:val="3"/>
        <w:rPr>
          <w:rFonts w:eastAsia="Times New Roman" w:cs="Times New Roman"/>
          <w:b/>
          <w:sz w:val="28"/>
          <w:szCs w:val="28"/>
        </w:rPr>
      </w:pPr>
    </w:p>
    <w:p w:rsidR="005C632E" w:rsidRPr="005D244B" w:rsidRDefault="005C632E" w:rsidP="005C632E">
      <w:pPr>
        <w:tabs>
          <w:tab w:val="left" w:pos="142"/>
          <w:tab w:val="left" w:pos="2160"/>
        </w:tabs>
        <w:spacing w:after="240"/>
        <w:ind w:firstLine="700"/>
        <w:contextualSpacing/>
        <w:jc w:val="center"/>
        <w:outlineLvl w:val="3"/>
        <w:rPr>
          <w:rFonts w:eastAsia="Times New Roman" w:cs="Times New Roman"/>
          <w:b/>
          <w:sz w:val="28"/>
          <w:szCs w:val="28"/>
        </w:rPr>
      </w:pPr>
      <w:r w:rsidRPr="005D244B">
        <w:rPr>
          <w:rFonts w:eastAsia="Times New Roman" w:cs="Times New Roman"/>
          <w:b/>
          <w:sz w:val="28"/>
          <w:szCs w:val="28"/>
        </w:rPr>
        <w:t>«Ж</w:t>
      </w:r>
      <w:proofErr w:type="gramStart"/>
      <w:r w:rsidRPr="005D244B">
        <w:rPr>
          <w:rFonts w:eastAsia="Times New Roman" w:cs="Times New Roman"/>
          <w:b/>
          <w:sz w:val="28"/>
          <w:szCs w:val="28"/>
        </w:rPr>
        <w:t>6</w:t>
      </w:r>
      <w:proofErr w:type="gramEnd"/>
      <w:r w:rsidRPr="005D244B">
        <w:rPr>
          <w:rFonts w:eastAsia="Times New Roman" w:cs="Times New Roman"/>
          <w:b/>
          <w:sz w:val="28"/>
          <w:szCs w:val="28"/>
        </w:rPr>
        <w:t>- «Зона смешанной застройки»</w:t>
      </w:r>
    </w:p>
    <w:p w:rsidR="005C632E" w:rsidRDefault="005C632E" w:rsidP="005C632E">
      <w:pPr>
        <w:tabs>
          <w:tab w:val="left" w:pos="142"/>
        </w:tabs>
        <w:ind w:firstLine="697"/>
        <w:contextualSpacing/>
        <w:jc w:val="both"/>
        <w:rPr>
          <w:rFonts w:eastAsia="Times New Roman" w:cs="Times New Roman"/>
        </w:rPr>
      </w:pPr>
      <w:r w:rsidRPr="005D244B">
        <w:rPr>
          <w:rFonts w:eastAsia="Times New Roman" w:cs="Times New Roman"/>
          <w:sz w:val="28"/>
          <w:szCs w:val="28"/>
        </w:rPr>
        <w:t>Зона Ж</w:t>
      </w:r>
      <w:proofErr w:type="gramStart"/>
      <w:r w:rsidRPr="005D244B">
        <w:rPr>
          <w:rFonts w:eastAsia="Times New Roman" w:cs="Times New Roman"/>
          <w:sz w:val="28"/>
          <w:szCs w:val="28"/>
        </w:rPr>
        <w:t>6</w:t>
      </w:r>
      <w:proofErr w:type="gramEnd"/>
      <w:r w:rsidRPr="005D244B">
        <w:rPr>
          <w:rFonts w:eastAsia="Times New Roman" w:cs="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w:t>
      </w:r>
      <w:r w:rsidRPr="00044D46">
        <w:rPr>
          <w:rFonts w:eastAsia="Times New Roman" w:cs="Times New Roman"/>
        </w:rPr>
        <w:t xml:space="preserve">, </w:t>
      </w:r>
      <w:r w:rsidRPr="001A21DA">
        <w:rPr>
          <w:rFonts w:eastAsia="Times New Roman" w:cs="Times New Roman"/>
          <w:sz w:val="28"/>
          <w:szCs w:val="28"/>
        </w:rPr>
        <w:t>размещения необходимых объектов инженерной и транспортной инфраструктуры</w:t>
      </w:r>
      <w:r w:rsidRPr="00044D46">
        <w:rPr>
          <w:rFonts w:eastAsia="Times New Roman" w:cs="Times New Roman"/>
        </w:rPr>
        <w:t>.</w:t>
      </w:r>
    </w:p>
    <w:p w:rsidR="005C632E" w:rsidRPr="00044D46" w:rsidRDefault="005C632E" w:rsidP="005C632E">
      <w:pPr>
        <w:tabs>
          <w:tab w:val="left" w:pos="142"/>
        </w:tabs>
        <w:ind w:firstLine="697"/>
        <w:contextualSpacing/>
        <w:jc w:val="both"/>
        <w:rPr>
          <w:rFonts w:eastAsia="Times New Roman" w:cs="Times New Roman"/>
        </w:rPr>
      </w:pPr>
    </w:p>
    <w:tbl>
      <w:tblPr>
        <w:tblStyle w:val="ae"/>
        <w:tblW w:w="9640" w:type="dxa"/>
        <w:tblInd w:w="-34" w:type="dxa"/>
        <w:tblLook w:val="04A0" w:firstRow="1" w:lastRow="0" w:firstColumn="1" w:lastColumn="0" w:noHBand="0" w:noVBand="1"/>
      </w:tblPr>
      <w:tblGrid>
        <w:gridCol w:w="1731"/>
        <w:gridCol w:w="2010"/>
        <w:gridCol w:w="5899"/>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Основные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2010"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5899"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2.1</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Для индивидуального жилищного строительства</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индивидуального жилого дома (дом, пригодный для постоянного проживания, высотой не выше трех надземных этажей);</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выращивание плодовых, ягодных, овощных, бахчевых или иных декоративных или сельскохозяйственных культур;</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индивидуальных гаражей и подсобных сооружений</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2.3</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 xml:space="preserve">Блокированная жилая застройка </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A21DA">
              <w:rPr>
                <w:rFonts w:eastAsia="Times New Roman"/>
                <w:bCs/>
              </w:rPr>
              <w:t xml:space="preserve"> и имеет выход на территорию общего пользования (жилые дома блокированной застройки);</w:t>
            </w:r>
          </w:p>
          <w:p w:rsidR="005C632E" w:rsidRPr="001A21DA" w:rsidRDefault="005C632E" w:rsidP="003076A7">
            <w:pPr>
              <w:autoSpaceDE w:val="0"/>
              <w:autoSpaceDN w:val="0"/>
              <w:adjustRightInd w:val="0"/>
              <w:spacing w:after="60"/>
              <w:jc w:val="both"/>
              <w:rPr>
                <w:rFonts w:eastAsia="Times New Roman"/>
                <w:bCs/>
              </w:rPr>
            </w:pP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p w:rsidR="005C632E" w:rsidRPr="001A21DA" w:rsidRDefault="005C632E" w:rsidP="003076A7">
            <w:pPr>
              <w:autoSpaceDE w:val="0"/>
              <w:autoSpaceDN w:val="0"/>
              <w:adjustRightInd w:val="0"/>
              <w:spacing w:after="60"/>
              <w:jc w:val="both"/>
              <w:rPr>
                <w:rFonts w:eastAsia="Times New Roman"/>
                <w:bCs/>
              </w:rPr>
            </w:pP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lastRenderedPageBreak/>
              <w:t>2.2</w:t>
            </w:r>
          </w:p>
        </w:tc>
        <w:tc>
          <w:tcPr>
            <w:tcW w:w="2010" w:type="dxa"/>
          </w:tcPr>
          <w:p w:rsidR="005C632E" w:rsidRPr="001A21DA" w:rsidRDefault="005C632E" w:rsidP="003076A7">
            <w:pPr>
              <w:autoSpaceDE w:val="0"/>
              <w:autoSpaceDN w:val="0"/>
              <w:adjustRightInd w:val="0"/>
              <w:spacing w:after="60"/>
              <w:jc w:val="center"/>
              <w:rPr>
                <w:rFonts w:eastAsia="Times New Roman"/>
                <w:bCs/>
              </w:rPr>
            </w:pPr>
            <w:proofErr w:type="gramStart"/>
            <w:r w:rsidRPr="001A21DA">
              <w:rPr>
                <w:rFonts w:eastAsia="Times New Roman"/>
                <w:bCs/>
              </w:rPr>
              <w:t>для</w:t>
            </w:r>
            <w:proofErr w:type="gramEnd"/>
            <w:r w:rsidRPr="001A21DA">
              <w:rPr>
                <w:rFonts w:eastAsia="Times New Roman"/>
                <w:bCs/>
              </w:rPr>
              <w:t xml:space="preserve"> </w:t>
            </w:r>
            <w:proofErr w:type="gramStart"/>
            <w:r w:rsidRPr="001A21DA">
              <w:rPr>
                <w:rFonts w:eastAsia="Times New Roman"/>
                <w:bCs/>
              </w:rPr>
              <w:t>ведение</w:t>
            </w:r>
            <w:proofErr w:type="gramEnd"/>
            <w:r w:rsidRPr="001A21DA">
              <w:rPr>
                <w:rFonts w:eastAsia="Times New Roman"/>
                <w:bCs/>
              </w:rPr>
              <w:t xml:space="preserve"> личного подсобного хозяйства </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производство сельскохозяйственной продукции;</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гаража и иных вспомогательных сооружений;</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содержание сельскохозяйственных животных.</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3.8</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 xml:space="preserve">Общественное управление </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A21DA">
              <w:rPr>
                <w:rFonts w:eastAsia="Times New Roman"/>
                <w:bC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4.5</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Банковская и страхования деятельность</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3.5</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Образование и просвещение</w:t>
            </w:r>
          </w:p>
        </w:tc>
        <w:tc>
          <w:tcPr>
            <w:tcW w:w="5899" w:type="dxa"/>
          </w:tcPr>
          <w:p w:rsidR="005C632E" w:rsidRPr="001A21DA" w:rsidRDefault="005C632E" w:rsidP="003076A7">
            <w:pPr>
              <w:autoSpaceDE w:val="0"/>
              <w:autoSpaceDN w:val="0"/>
              <w:adjustRightInd w:val="0"/>
              <w:jc w:val="both"/>
              <w:rPr>
                <w:rFonts w:eastAsia="Times New Roman"/>
                <w:bCs/>
              </w:rPr>
            </w:pPr>
            <w:proofErr w:type="gramStart"/>
            <w:r w:rsidRPr="001A21DA">
              <w:rPr>
                <w:rFonts w:eastAsia="Times New Roman"/>
                <w:bC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A21DA">
              <w:rPr>
                <w:rFonts w:eastAsia="Times New Roman"/>
                <w:bCs/>
              </w:rPr>
              <w:t xml:space="preserve"> Содержание данного вида разрешенного использования включает в себя содержание видов разрешенного использования с кодами 3.5.1 - 3.5.2</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4.4</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Магазины</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Размещение аптечных организаций</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Строительство, реконструкция и эксплуатация аптечных организаций: аптеки; аптечные пункты, аптечные киоски.</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Размещение объектов оказания услуг связи</w:t>
            </w:r>
          </w:p>
          <w:p w:rsidR="005C632E" w:rsidRPr="001A21DA" w:rsidRDefault="005C632E" w:rsidP="003076A7">
            <w:pPr>
              <w:autoSpaceDE w:val="0"/>
              <w:autoSpaceDN w:val="0"/>
              <w:adjustRightInd w:val="0"/>
              <w:spacing w:after="60"/>
              <w:jc w:val="center"/>
              <w:rPr>
                <w:rFonts w:eastAsia="Times New Roman"/>
                <w:bCs/>
              </w:rPr>
            </w:pP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lastRenderedPageBreak/>
              <w:t xml:space="preserve">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w:t>
            </w:r>
            <w:r w:rsidRPr="001A21DA">
              <w:rPr>
                <w:rFonts w:eastAsia="Times New Roman"/>
                <w:bCs/>
              </w:rPr>
              <w:lastRenderedPageBreak/>
              <w:t>пункты, отделения почтовой, сотовой, пейджинговой связи и связи иных видов</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lastRenderedPageBreak/>
              <w:t>4.6</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Общественное питание</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p w:rsidR="005C632E" w:rsidRPr="001A21DA" w:rsidRDefault="005C632E" w:rsidP="003076A7">
            <w:pPr>
              <w:autoSpaceDE w:val="0"/>
              <w:autoSpaceDN w:val="0"/>
              <w:adjustRightInd w:val="0"/>
              <w:spacing w:after="60"/>
              <w:jc w:val="both"/>
              <w:rPr>
                <w:rFonts w:eastAsia="Times New Roman"/>
                <w:bCs/>
              </w:rPr>
            </w:pP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3.4</w:t>
            </w:r>
          </w:p>
        </w:tc>
        <w:tc>
          <w:tcPr>
            <w:tcW w:w="2010" w:type="dxa"/>
          </w:tcPr>
          <w:p w:rsidR="005C632E" w:rsidRPr="001A21DA" w:rsidRDefault="005C632E" w:rsidP="003076A7">
            <w:pPr>
              <w:spacing w:after="60"/>
              <w:jc w:val="center"/>
              <w:rPr>
                <w:rFonts w:eastAsia="Times New Roman"/>
                <w:bCs/>
              </w:rPr>
            </w:pPr>
            <w:r w:rsidRPr="001A21DA">
              <w:rPr>
                <w:rFonts w:eastAsia="Times New Roman"/>
                <w:bCs/>
              </w:rPr>
              <w:t xml:space="preserve">Здравоохранения </w:t>
            </w:r>
          </w:p>
        </w:tc>
        <w:tc>
          <w:tcPr>
            <w:tcW w:w="5899" w:type="dxa"/>
          </w:tcPr>
          <w:p w:rsidR="005C632E" w:rsidRPr="001A21DA" w:rsidRDefault="005C632E" w:rsidP="003076A7">
            <w:pPr>
              <w:autoSpaceDE w:val="0"/>
              <w:autoSpaceDN w:val="0"/>
              <w:adjustRightInd w:val="0"/>
              <w:spacing w:after="60"/>
              <w:ind w:firstLine="35"/>
              <w:jc w:val="both"/>
              <w:rPr>
                <w:rFonts w:eastAsia="Times New Roman"/>
                <w:bCs/>
              </w:rPr>
            </w:pPr>
            <w:r w:rsidRPr="001A21DA">
              <w:rPr>
                <w:rFonts w:eastAsia="Times New Roman"/>
                <w:bCs/>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5C632E" w:rsidRPr="001A21DA" w:rsidRDefault="005C632E" w:rsidP="003076A7">
            <w:pPr>
              <w:autoSpaceDE w:val="0"/>
              <w:autoSpaceDN w:val="0"/>
              <w:adjustRightInd w:val="0"/>
              <w:spacing w:after="60"/>
              <w:ind w:firstLine="35"/>
              <w:jc w:val="both"/>
              <w:rPr>
                <w:rFonts w:eastAsia="Times New Roman"/>
                <w:bCs/>
              </w:rPr>
            </w:pP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Размещение объектов охраны порядка</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2.7.1</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Объекты гаражного назначения</w:t>
            </w:r>
          </w:p>
        </w:tc>
        <w:tc>
          <w:tcPr>
            <w:tcW w:w="5899" w:type="dxa"/>
          </w:tcPr>
          <w:p w:rsidR="005C632E" w:rsidRPr="001A21DA" w:rsidRDefault="005C632E" w:rsidP="003076A7">
            <w:pPr>
              <w:autoSpaceDE w:val="0"/>
              <w:autoSpaceDN w:val="0"/>
              <w:adjustRightInd w:val="0"/>
              <w:spacing w:after="60"/>
              <w:ind w:firstLine="255"/>
              <w:jc w:val="both"/>
              <w:rPr>
                <w:rFonts w:eastAsia="Times New Roman"/>
                <w:bCs/>
              </w:rPr>
            </w:pPr>
            <w:r w:rsidRPr="001A21DA">
              <w:rPr>
                <w:rFonts w:eastAsia="Times New Roman"/>
                <w:bC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3.1</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 xml:space="preserve">Коммунальное обслуживание </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1DA">
              <w:rPr>
                <w:rFonts w:eastAsia="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5.1</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Спорт</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5C632E" w:rsidRPr="001A21DA" w:rsidRDefault="005C632E" w:rsidP="003076A7">
            <w:pPr>
              <w:autoSpaceDE w:val="0"/>
              <w:autoSpaceDN w:val="0"/>
              <w:adjustRightInd w:val="0"/>
              <w:spacing w:after="60"/>
              <w:jc w:val="both"/>
              <w:rPr>
                <w:rFonts w:eastAsia="Times New Roman"/>
                <w:bCs/>
              </w:rPr>
            </w:pP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спортивных баз и лагерей</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12.0</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 xml:space="preserve">Земельные </w:t>
            </w:r>
            <w:r w:rsidRPr="001A21DA">
              <w:rPr>
                <w:rFonts w:eastAsia="Times New Roman"/>
                <w:bCs/>
              </w:rPr>
              <w:lastRenderedPageBreak/>
              <w:t>участки (территории) общего пользования</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lastRenderedPageBreak/>
              <w:t xml:space="preserve">Размещение объектов улично-дорожной сети, </w:t>
            </w:r>
            <w:r w:rsidRPr="001A21DA">
              <w:rPr>
                <w:rFonts w:eastAsia="Times New Roman"/>
                <w:bCs/>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C632E" w:rsidRPr="001A21DA" w:rsidRDefault="005C632E" w:rsidP="003076A7">
            <w:pPr>
              <w:autoSpaceDE w:val="0"/>
              <w:autoSpaceDN w:val="0"/>
              <w:adjustRightInd w:val="0"/>
              <w:spacing w:after="60"/>
              <w:jc w:val="both"/>
              <w:rPr>
                <w:rFonts w:eastAsia="Times New Roman"/>
                <w:bCs/>
              </w:rPr>
            </w:pP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lastRenderedPageBreak/>
              <w:t>8.3</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 xml:space="preserve">Обеспечение внутреннего правопорядка </w:t>
            </w:r>
          </w:p>
        </w:tc>
        <w:tc>
          <w:tcPr>
            <w:tcW w:w="5899" w:type="dxa"/>
          </w:tcPr>
          <w:p w:rsidR="005C632E" w:rsidRPr="001A21DA" w:rsidRDefault="005C632E" w:rsidP="003076A7">
            <w:pPr>
              <w:spacing w:after="60"/>
              <w:jc w:val="both"/>
              <w:rPr>
                <w:rFonts w:eastAsia="Times New Roman"/>
                <w:bCs/>
              </w:rPr>
            </w:pPr>
            <w:r w:rsidRPr="001A21DA">
              <w:rPr>
                <w:rFonts w:eastAsia="Times New Roman"/>
                <w:bC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5C632E" w:rsidRPr="00072E67" w:rsidRDefault="005C632E" w:rsidP="005C632E">
      <w:pPr>
        <w:tabs>
          <w:tab w:val="left" w:pos="142"/>
        </w:tabs>
        <w:spacing w:after="200"/>
        <w:ind w:firstLine="697"/>
        <w:contextualSpacing/>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Вспомогательные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2010"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5899"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Размещение надворных построек</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13.1</w:t>
            </w: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Ведение огородничества</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Размещение хозяйственных площадок</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Озеленение</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аллей, скверов, газонов и других озелененных территорий</w:t>
            </w:r>
          </w:p>
        </w:tc>
      </w:tr>
      <w:tr w:rsidR="005C632E" w:rsidRPr="001A21DA" w:rsidTr="003076A7">
        <w:tc>
          <w:tcPr>
            <w:tcW w:w="1731" w:type="dxa"/>
          </w:tcPr>
          <w:p w:rsidR="005C632E" w:rsidRPr="001A21DA" w:rsidRDefault="005C632E" w:rsidP="003076A7">
            <w:pPr>
              <w:jc w:val="center"/>
              <w:rPr>
                <w:rFonts w:eastAsia="Times New Roman"/>
              </w:rPr>
            </w:pP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 xml:space="preserve">Размещение отходов потребления </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контейнеров для сбора мусора и бытовых отходов, обустройство площадок для их размещения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8.3</w:t>
            </w: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 xml:space="preserve">Обеспечение внутреннего правопорядка </w:t>
            </w:r>
          </w:p>
        </w:tc>
        <w:tc>
          <w:tcPr>
            <w:tcW w:w="5899" w:type="dxa"/>
          </w:tcPr>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1A21DA">
              <w:rPr>
                <w:rFonts w:eastAsia="Times New Roman"/>
                <w:bCs/>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5C632E" w:rsidRPr="00072E67" w:rsidRDefault="005C632E" w:rsidP="005C632E">
      <w:pPr>
        <w:tabs>
          <w:tab w:val="left" w:pos="142"/>
        </w:tabs>
        <w:spacing w:after="200"/>
        <w:ind w:firstLine="697"/>
        <w:contextualSpacing/>
        <w:jc w:val="both"/>
        <w:rPr>
          <w:rFonts w:eastAsia="Times New Roman" w:cs="Times New Roman"/>
          <w:sz w:val="28"/>
          <w:szCs w:val="28"/>
        </w:rPr>
      </w:pPr>
    </w:p>
    <w:p w:rsidR="005C632E" w:rsidRPr="00072E67" w:rsidRDefault="005C632E" w:rsidP="005C632E">
      <w:pPr>
        <w:ind w:left="1420"/>
        <w:contextualSpacing/>
        <w:rPr>
          <w:rFonts w:eastAsia="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5C632E" w:rsidRPr="001A21DA" w:rsidTr="003076A7">
        <w:tc>
          <w:tcPr>
            <w:tcW w:w="9565" w:type="dxa"/>
            <w:gridSpan w:val="2"/>
          </w:tcPr>
          <w:p w:rsidR="005C632E" w:rsidRPr="001A21DA" w:rsidRDefault="005C632E" w:rsidP="003076A7">
            <w:pPr>
              <w:autoSpaceDE w:val="0"/>
              <w:autoSpaceDN w:val="0"/>
              <w:adjustRightInd w:val="0"/>
              <w:spacing w:after="60"/>
              <w:ind w:firstLine="680"/>
              <w:jc w:val="center"/>
              <w:rPr>
                <w:rFonts w:eastAsia="Times New Roman" w:cs="Times New Roman"/>
                <w:b/>
                <w:bCs/>
              </w:rPr>
            </w:pPr>
            <w:r w:rsidRPr="001A21DA">
              <w:rPr>
                <w:rFonts w:eastAsia="Times New Roman" w:cs="Times New Roman"/>
                <w:b/>
                <w:bCs/>
              </w:rPr>
              <w:t xml:space="preserve">Условно разрешенные виды использования земельных участков </w:t>
            </w:r>
          </w:p>
          <w:p w:rsidR="005C632E" w:rsidRPr="001A21DA" w:rsidRDefault="005C632E" w:rsidP="003076A7">
            <w:pPr>
              <w:autoSpaceDE w:val="0"/>
              <w:autoSpaceDN w:val="0"/>
              <w:adjustRightInd w:val="0"/>
              <w:spacing w:after="60"/>
              <w:ind w:firstLine="680"/>
              <w:jc w:val="center"/>
              <w:rPr>
                <w:rFonts w:eastAsia="Times New Roman" w:cs="Times New Roman"/>
                <w:b/>
                <w:bCs/>
              </w:rPr>
            </w:pPr>
            <w:r w:rsidRPr="001A21DA">
              <w:rPr>
                <w:rFonts w:eastAsia="Times New Roman" w:cs="Times New Roman"/>
                <w:b/>
                <w:bCs/>
              </w:rPr>
              <w:t>и объектов капитального строительства</w:t>
            </w:r>
          </w:p>
        </w:tc>
      </w:tr>
      <w:tr w:rsidR="005C632E" w:rsidRPr="001A21DA" w:rsidTr="003076A7">
        <w:tc>
          <w:tcPr>
            <w:tcW w:w="2357" w:type="dxa"/>
          </w:tcPr>
          <w:p w:rsidR="005C632E" w:rsidRPr="001A21DA" w:rsidRDefault="005C632E" w:rsidP="003076A7">
            <w:pPr>
              <w:autoSpaceDE w:val="0"/>
              <w:autoSpaceDN w:val="0"/>
              <w:adjustRightInd w:val="0"/>
              <w:spacing w:after="60"/>
              <w:jc w:val="center"/>
              <w:rPr>
                <w:rFonts w:eastAsia="Times New Roman" w:cs="Times New Roman"/>
                <w:bCs/>
              </w:rPr>
            </w:pPr>
            <w:r w:rsidRPr="001A21DA">
              <w:rPr>
                <w:rFonts w:eastAsia="Times New Roman" w:cs="Times New Roman"/>
                <w:bCs/>
              </w:rPr>
              <w:t>Вид разрешенного использования</w:t>
            </w:r>
          </w:p>
        </w:tc>
        <w:tc>
          <w:tcPr>
            <w:tcW w:w="7208" w:type="dxa"/>
          </w:tcPr>
          <w:p w:rsidR="005C632E" w:rsidRPr="001A21DA" w:rsidRDefault="005C632E" w:rsidP="003076A7">
            <w:pPr>
              <w:autoSpaceDE w:val="0"/>
              <w:autoSpaceDN w:val="0"/>
              <w:adjustRightInd w:val="0"/>
              <w:spacing w:after="60"/>
              <w:jc w:val="center"/>
              <w:rPr>
                <w:rFonts w:eastAsia="Times New Roman" w:cs="Times New Roman"/>
                <w:bCs/>
              </w:rPr>
            </w:pPr>
            <w:r w:rsidRPr="001A21DA">
              <w:rPr>
                <w:rFonts w:eastAsia="Times New Roman" w:cs="Times New Roman"/>
                <w:bCs/>
              </w:rPr>
              <w:t xml:space="preserve">Деятельность, соответствующая </w:t>
            </w:r>
          </w:p>
          <w:p w:rsidR="005C632E" w:rsidRPr="001A21DA" w:rsidRDefault="005C632E" w:rsidP="003076A7">
            <w:pPr>
              <w:autoSpaceDE w:val="0"/>
              <w:autoSpaceDN w:val="0"/>
              <w:adjustRightInd w:val="0"/>
              <w:spacing w:after="60"/>
              <w:jc w:val="center"/>
              <w:rPr>
                <w:rFonts w:eastAsia="Times New Roman" w:cs="Times New Roman"/>
                <w:bCs/>
              </w:rPr>
            </w:pPr>
            <w:r w:rsidRPr="001A21DA">
              <w:rPr>
                <w:rFonts w:eastAsia="Times New Roman" w:cs="Times New Roman"/>
                <w:bCs/>
              </w:rPr>
              <w:t>виду  разрешенного использования</w:t>
            </w:r>
          </w:p>
        </w:tc>
      </w:tr>
      <w:tr w:rsidR="005C632E" w:rsidRPr="001A21DA" w:rsidTr="003076A7">
        <w:tc>
          <w:tcPr>
            <w:tcW w:w="2357"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Размещение объектов оказания информационных услуг</w:t>
            </w:r>
          </w:p>
        </w:tc>
        <w:tc>
          <w:tcPr>
            <w:tcW w:w="7208"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5C632E" w:rsidRPr="001A21DA" w:rsidTr="003076A7">
        <w:tc>
          <w:tcPr>
            <w:tcW w:w="2357"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Размещение объектов коммунально-бытового обслуживания</w:t>
            </w:r>
          </w:p>
        </w:tc>
        <w:tc>
          <w:tcPr>
            <w:tcW w:w="7208" w:type="dxa"/>
          </w:tcPr>
          <w:p w:rsidR="005C632E" w:rsidRPr="001A21DA" w:rsidRDefault="005C632E" w:rsidP="003076A7">
            <w:pPr>
              <w:autoSpaceDE w:val="0"/>
              <w:autoSpaceDN w:val="0"/>
              <w:adjustRightInd w:val="0"/>
              <w:spacing w:after="60"/>
              <w:jc w:val="both"/>
              <w:rPr>
                <w:rFonts w:eastAsia="Times New Roman" w:cs="Times New Roman"/>
                <w:bCs/>
              </w:rPr>
            </w:pPr>
            <w:proofErr w:type="gramStart"/>
            <w:r w:rsidRPr="001A21DA">
              <w:rPr>
                <w:rFonts w:eastAsia="Times New Roman" w:cs="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1A21DA">
              <w:rPr>
                <w:rFonts w:eastAsia="Times New Roman" w:cs="Times New Roman"/>
                <w:bCs/>
              </w:rPr>
              <w:t xml:space="preserve">  т.п.), парикмахерские, салоны красоты, </w:t>
            </w:r>
            <w:proofErr w:type="spellStart"/>
            <w:r w:rsidRPr="001A21DA">
              <w:rPr>
                <w:rFonts w:eastAsia="Times New Roman" w:cs="Times New Roman"/>
                <w:bCs/>
              </w:rPr>
              <w:t>спа</w:t>
            </w:r>
            <w:proofErr w:type="spellEnd"/>
            <w:r w:rsidRPr="001A21DA">
              <w:rPr>
                <w:rFonts w:eastAsia="Times New Roman" w:cs="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5C632E" w:rsidRPr="001A21DA" w:rsidTr="003076A7">
        <w:tc>
          <w:tcPr>
            <w:tcW w:w="2357"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 xml:space="preserve">Размещение объектов физической культуры и спорта </w:t>
            </w:r>
          </w:p>
        </w:tc>
        <w:tc>
          <w:tcPr>
            <w:tcW w:w="7208" w:type="dxa"/>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 xml:space="preserve">Строительство, реконструкция и эксплуатация объектов, предназначенных для занятия физической культурой и спортом: </w:t>
            </w:r>
          </w:p>
          <w:p w:rsidR="005C632E" w:rsidRPr="001A21DA" w:rsidRDefault="005C632E" w:rsidP="003076A7">
            <w:pPr>
              <w:autoSpaceDE w:val="0"/>
              <w:autoSpaceDN w:val="0"/>
              <w:adjustRightInd w:val="0"/>
              <w:ind w:firstLine="255"/>
              <w:jc w:val="both"/>
              <w:rPr>
                <w:rFonts w:eastAsia="Times New Roman" w:cs="Times New Roman"/>
                <w:bCs/>
              </w:rPr>
            </w:pPr>
            <w:r w:rsidRPr="001A21DA">
              <w:rPr>
                <w:rFonts w:eastAsia="Times New Roman" w:cs="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5C632E" w:rsidRPr="001A21DA" w:rsidRDefault="005C632E" w:rsidP="003076A7">
            <w:pPr>
              <w:autoSpaceDE w:val="0"/>
              <w:autoSpaceDN w:val="0"/>
              <w:adjustRightInd w:val="0"/>
              <w:ind w:firstLine="255"/>
              <w:jc w:val="both"/>
              <w:rPr>
                <w:rFonts w:eastAsia="Times New Roman" w:cs="Times New Roman"/>
                <w:bCs/>
              </w:rPr>
            </w:pPr>
            <w:r w:rsidRPr="001A21DA">
              <w:rPr>
                <w:rFonts w:eastAsia="Times New Roman" w:cs="Times New Roman"/>
                <w:bCs/>
              </w:rPr>
              <w:t xml:space="preserve">- открытые бассейны; </w:t>
            </w:r>
          </w:p>
          <w:p w:rsidR="005C632E" w:rsidRPr="001A21DA" w:rsidRDefault="005C632E" w:rsidP="003076A7">
            <w:pPr>
              <w:autoSpaceDE w:val="0"/>
              <w:autoSpaceDN w:val="0"/>
              <w:adjustRightInd w:val="0"/>
              <w:ind w:firstLine="255"/>
              <w:jc w:val="both"/>
              <w:rPr>
                <w:rFonts w:eastAsia="Times New Roman" w:cs="Times New Roman"/>
                <w:bCs/>
              </w:rPr>
            </w:pPr>
            <w:r w:rsidRPr="001A21DA">
              <w:rPr>
                <w:rFonts w:eastAsia="Times New Roman" w:cs="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1A21DA">
              <w:rPr>
                <w:rFonts w:eastAsia="Times New Roman" w:cs="Times New Roman"/>
                <w:bCs/>
              </w:rPr>
              <w:t xml:space="preserve"> )</w:t>
            </w:r>
            <w:proofErr w:type="gramEnd"/>
            <w:r w:rsidRPr="001A21DA">
              <w:rPr>
                <w:rFonts w:eastAsia="Times New Roman" w:cs="Times New Roman"/>
                <w:bCs/>
              </w:rPr>
              <w:t xml:space="preserve">; </w:t>
            </w:r>
          </w:p>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 спортивные клубы</w:t>
            </w:r>
          </w:p>
        </w:tc>
      </w:tr>
      <w:tr w:rsidR="005C632E" w:rsidRPr="001A21DA" w:rsidTr="003076A7">
        <w:tc>
          <w:tcPr>
            <w:tcW w:w="2357"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Размещение культовых зданий</w:t>
            </w:r>
          </w:p>
        </w:tc>
        <w:tc>
          <w:tcPr>
            <w:tcW w:w="7208" w:type="dxa"/>
          </w:tcPr>
          <w:p w:rsidR="005C632E" w:rsidRPr="001A21DA" w:rsidRDefault="005C632E" w:rsidP="003076A7">
            <w:pPr>
              <w:autoSpaceDE w:val="0"/>
              <w:autoSpaceDN w:val="0"/>
              <w:adjustRightInd w:val="0"/>
              <w:spacing w:after="60"/>
              <w:jc w:val="both"/>
              <w:rPr>
                <w:rFonts w:eastAsia="Times New Roman" w:cs="Times New Roman"/>
                <w:bCs/>
              </w:rPr>
            </w:pPr>
            <w:proofErr w:type="gramStart"/>
            <w:r w:rsidRPr="001A21DA">
              <w:rPr>
                <w:rFonts w:eastAsia="Times New Roman" w:cs="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5C632E" w:rsidRPr="001A21DA" w:rsidTr="003076A7">
        <w:tc>
          <w:tcPr>
            <w:tcW w:w="2357" w:type="dxa"/>
          </w:tcPr>
          <w:p w:rsidR="005C632E" w:rsidRPr="001A21DA" w:rsidRDefault="005C632E" w:rsidP="003076A7">
            <w:pPr>
              <w:autoSpaceDE w:val="0"/>
              <w:autoSpaceDN w:val="0"/>
              <w:adjustRightInd w:val="0"/>
              <w:spacing w:after="60"/>
              <w:rPr>
                <w:rFonts w:eastAsia="Times New Roman" w:cs="Times New Roman"/>
                <w:bCs/>
              </w:rPr>
            </w:pPr>
            <w:r w:rsidRPr="001A21DA">
              <w:rPr>
                <w:rFonts w:eastAsia="Times New Roman" w:cs="Times New Roman"/>
                <w:bCs/>
              </w:rPr>
              <w:t>Размещение объектов хранения и стоянки транспортных средств</w:t>
            </w:r>
          </w:p>
        </w:tc>
        <w:tc>
          <w:tcPr>
            <w:tcW w:w="7208" w:type="dxa"/>
          </w:tcPr>
          <w:p w:rsidR="005C632E" w:rsidRPr="001A21DA" w:rsidRDefault="005C632E" w:rsidP="003076A7">
            <w:pPr>
              <w:autoSpaceDE w:val="0"/>
              <w:autoSpaceDN w:val="0"/>
              <w:adjustRightInd w:val="0"/>
              <w:spacing w:after="60"/>
              <w:jc w:val="both"/>
              <w:rPr>
                <w:rFonts w:eastAsia="Times New Roman" w:cs="Times New Roman"/>
                <w:bCs/>
              </w:rPr>
            </w:pPr>
            <w:r w:rsidRPr="001A21DA">
              <w:rPr>
                <w:rFonts w:eastAsia="Times New Roman" w:cs="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bl>
    <w:p w:rsidR="005C632E" w:rsidRPr="00044D46" w:rsidRDefault="005C632E" w:rsidP="005C632E">
      <w:pPr>
        <w:ind w:left="1420"/>
        <w:contextualSpacing/>
        <w:jc w:val="both"/>
        <w:rPr>
          <w:rFonts w:eastAsia="Times New Roman" w:cs="Times New Roman"/>
          <w:sz w:val="28"/>
          <w:szCs w:val="28"/>
        </w:rPr>
      </w:pPr>
      <w:r w:rsidRPr="00044D46">
        <w:rPr>
          <w:rFonts w:eastAsia="Times New Roman" w:cs="Times New Roman"/>
          <w:sz w:val="28"/>
          <w:szCs w:val="28"/>
        </w:rPr>
        <w:t>»;</w:t>
      </w:r>
    </w:p>
    <w:p w:rsidR="005C632E" w:rsidRPr="00044D46" w:rsidRDefault="005C632E" w:rsidP="005C632E">
      <w:pPr>
        <w:numPr>
          <w:ilvl w:val="0"/>
          <w:numId w:val="22"/>
        </w:numPr>
        <w:ind w:firstLine="426"/>
        <w:contextualSpacing/>
        <w:jc w:val="both"/>
        <w:rPr>
          <w:rFonts w:eastAsia="Times New Roman" w:cs="Times New Roman"/>
          <w:sz w:val="28"/>
          <w:szCs w:val="28"/>
        </w:rPr>
      </w:pPr>
      <w:r w:rsidRPr="00044D46">
        <w:rPr>
          <w:rFonts w:eastAsia="Times New Roman" w:cs="Times New Roman"/>
          <w:sz w:val="28"/>
          <w:szCs w:val="28"/>
        </w:rPr>
        <w:t>В статье 24 в территориальной зоне П</w:t>
      </w:r>
      <w:proofErr w:type="gramStart"/>
      <w:r w:rsidRPr="00044D46">
        <w:rPr>
          <w:rFonts w:eastAsia="Times New Roman" w:cs="Times New Roman"/>
          <w:sz w:val="28"/>
          <w:szCs w:val="28"/>
        </w:rPr>
        <w:t>1</w:t>
      </w:r>
      <w:proofErr w:type="gramEnd"/>
      <w:r w:rsidRPr="00044D46">
        <w:rPr>
          <w:rFonts w:eastAsia="Times New Roman" w:cs="Times New Roman"/>
          <w:sz w:val="28"/>
          <w:szCs w:val="28"/>
        </w:rPr>
        <w:t>- « Производственная зона»</w:t>
      </w:r>
    </w:p>
    <w:p w:rsidR="005C632E" w:rsidRDefault="005C632E" w:rsidP="005C632E">
      <w:pPr>
        <w:ind w:firstLine="426"/>
        <w:jc w:val="both"/>
        <w:rPr>
          <w:rFonts w:eastAsia="Times New Roman" w:cs="Times New Roman"/>
          <w:sz w:val="28"/>
          <w:szCs w:val="28"/>
        </w:rPr>
      </w:pPr>
      <w:r w:rsidRPr="00044D46">
        <w:rPr>
          <w:rFonts w:eastAsia="Times New Roman" w:cs="Times New Roman"/>
          <w:sz w:val="28"/>
          <w:szCs w:val="28"/>
        </w:rPr>
        <w:lastRenderedPageBreak/>
        <w:t>а) включить в основные виды разрешенного использования земельных участков и объектов территориального планирования  вид:</w:t>
      </w:r>
    </w:p>
    <w:p w:rsidR="005C632E" w:rsidRPr="00044D46" w:rsidRDefault="005C632E" w:rsidP="005C632E">
      <w:pPr>
        <w:ind w:firstLine="426"/>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Основные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2010"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5899"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11.1</w:t>
            </w: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Общее пользование водными объектами</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3.1</w:t>
            </w:r>
          </w:p>
        </w:tc>
        <w:tc>
          <w:tcPr>
            <w:tcW w:w="2010" w:type="dxa"/>
          </w:tcPr>
          <w:p w:rsidR="005C632E" w:rsidRPr="001A21DA" w:rsidRDefault="005C632E" w:rsidP="003076A7">
            <w:pPr>
              <w:autoSpaceDE w:val="0"/>
              <w:autoSpaceDN w:val="0"/>
              <w:adjustRightInd w:val="0"/>
              <w:spacing w:after="60"/>
              <w:rPr>
                <w:rFonts w:eastAsia="Times New Roman"/>
                <w:bCs/>
              </w:rPr>
            </w:pPr>
            <w:r w:rsidRPr="001A21DA">
              <w:rPr>
                <w:rFonts w:eastAsia="Times New Roman"/>
                <w:bCs/>
              </w:rPr>
              <w:t>Коммунальное обслуживание</w:t>
            </w:r>
          </w:p>
        </w:tc>
        <w:tc>
          <w:tcPr>
            <w:tcW w:w="5899" w:type="dxa"/>
          </w:tcPr>
          <w:p w:rsidR="005C632E" w:rsidRPr="001A21DA" w:rsidRDefault="005C632E" w:rsidP="003076A7">
            <w:pPr>
              <w:autoSpaceDE w:val="0"/>
              <w:autoSpaceDN w:val="0"/>
              <w:adjustRightInd w:val="0"/>
              <w:spacing w:after="60"/>
              <w:jc w:val="both"/>
              <w:rPr>
                <w:rFonts w:eastAsia="Times New Roman"/>
                <w:bCs/>
              </w:rPr>
            </w:pPr>
            <w:proofErr w:type="gramStart"/>
            <w:r w:rsidRPr="001A21DA">
              <w:rPr>
                <w:rFonts w:eastAsia="Times New Roman"/>
                <w:bC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A21DA">
              <w:rPr>
                <w:rFonts w:eastAsia="Times New Roman"/>
                <w:bCs/>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5C632E" w:rsidRDefault="005C632E" w:rsidP="005C632E">
      <w:pPr>
        <w:tabs>
          <w:tab w:val="left" w:pos="142"/>
        </w:tabs>
        <w:jc w:val="both"/>
        <w:rPr>
          <w:rFonts w:eastAsia="Times New Roman" w:cs="Times New Roman"/>
        </w:rPr>
      </w:pPr>
    </w:p>
    <w:p w:rsidR="005C632E" w:rsidRPr="00044D46" w:rsidRDefault="005C632E" w:rsidP="005C632E">
      <w:pPr>
        <w:tabs>
          <w:tab w:val="left" w:pos="142"/>
        </w:tabs>
        <w:jc w:val="both"/>
        <w:rPr>
          <w:rFonts w:eastAsia="Times New Roman" w:cs="Times New Roman"/>
          <w:sz w:val="28"/>
          <w:szCs w:val="28"/>
        </w:rPr>
      </w:pPr>
      <w:r w:rsidRPr="00044D46">
        <w:rPr>
          <w:rFonts w:eastAsia="Times New Roman" w:cs="Times New Roman"/>
        </w:rPr>
        <w:t xml:space="preserve"> </w:t>
      </w:r>
      <w:r w:rsidRPr="00044D46">
        <w:rPr>
          <w:rFonts w:eastAsia="Times New Roman" w:cs="Times New Roman"/>
          <w:sz w:val="28"/>
          <w:szCs w:val="28"/>
        </w:rPr>
        <w:t>б) Исключить из вспомогательных видов разрешенного использования и объектов территориального планирования  вид:</w:t>
      </w:r>
    </w:p>
    <w:p w:rsidR="005C632E" w:rsidRPr="00044D46" w:rsidRDefault="005C632E" w:rsidP="005C632E">
      <w:pPr>
        <w:tabs>
          <w:tab w:val="left" w:pos="142"/>
        </w:tabs>
        <w:jc w:val="both"/>
        <w:rPr>
          <w:rFonts w:eastAsia="Times New Roman" w:cs="Times New Roman"/>
          <w:sz w:val="28"/>
          <w:szCs w:val="28"/>
        </w:rPr>
      </w:pPr>
      <w:r w:rsidRPr="00044D46">
        <w:rPr>
          <w:rFonts w:eastAsia="Times New Roman" w:cs="Times New Roman"/>
          <w:sz w:val="28"/>
          <w:szCs w:val="28"/>
        </w:rPr>
        <w:t xml:space="preserve"> - «Размещение сооружений хозяйственно-питьевого и технического водоснабжения»;</w:t>
      </w:r>
    </w:p>
    <w:p w:rsidR="005C632E" w:rsidRPr="00044D46" w:rsidRDefault="005C632E" w:rsidP="005C632E">
      <w:pPr>
        <w:tabs>
          <w:tab w:val="left" w:pos="142"/>
        </w:tabs>
        <w:jc w:val="both"/>
        <w:rPr>
          <w:rFonts w:eastAsia="Times New Roman" w:cs="Times New Roman"/>
          <w:sz w:val="28"/>
          <w:szCs w:val="28"/>
        </w:rPr>
      </w:pPr>
      <w:r w:rsidRPr="00044D46">
        <w:rPr>
          <w:rFonts w:eastAsia="Times New Roman" w:cs="Times New Roman"/>
          <w:sz w:val="28"/>
          <w:szCs w:val="28"/>
        </w:rPr>
        <w:t>-  «Размещение очистных сооружений»;</w:t>
      </w:r>
    </w:p>
    <w:p w:rsidR="005C632E" w:rsidRPr="00044D46" w:rsidRDefault="005C632E" w:rsidP="005C632E">
      <w:pPr>
        <w:numPr>
          <w:ilvl w:val="0"/>
          <w:numId w:val="23"/>
        </w:numPr>
        <w:tabs>
          <w:tab w:val="left" w:pos="142"/>
        </w:tabs>
        <w:spacing w:before="120"/>
        <w:ind w:left="714" w:hanging="357"/>
        <w:contextualSpacing/>
        <w:jc w:val="both"/>
        <w:rPr>
          <w:rFonts w:eastAsia="Times New Roman" w:cs="Times New Roman"/>
          <w:sz w:val="28"/>
          <w:szCs w:val="28"/>
        </w:rPr>
      </w:pPr>
      <w:r w:rsidRPr="00044D46">
        <w:rPr>
          <w:rFonts w:eastAsia="Times New Roman" w:cs="Times New Roman"/>
          <w:sz w:val="28"/>
          <w:szCs w:val="28"/>
        </w:rPr>
        <w:t xml:space="preserve">В статье 24  в территориальной зоне </w:t>
      </w:r>
      <w:proofErr w:type="gramStart"/>
      <w:r w:rsidRPr="00044D46">
        <w:rPr>
          <w:rFonts w:eastAsia="Times New Roman" w:cs="Times New Roman"/>
          <w:sz w:val="28"/>
          <w:szCs w:val="28"/>
        </w:rPr>
        <w:t>П</w:t>
      </w:r>
      <w:proofErr w:type="gramEnd"/>
      <w:r w:rsidRPr="00044D46">
        <w:rPr>
          <w:rFonts w:eastAsia="Times New Roman" w:cs="Times New Roman"/>
          <w:sz w:val="28"/>
          <w:szCs w:val="28"/>
        </w:rPr>
        <w:t xml:space="preserve"> 2 – «Коммунально-складская зона» </w:t>
      </w:r>
    </w:p>
    <w:p w:rsidR="005C632E" w:rsidRDefault="005C632E" w:rsidP="005C632E">
      <w:pPr>
        <w:tabs>
          <w:tab w:val="left" w:pos="142"/>
        </w:tabs>
        <w:ind w:left="630"/>
        <w:jc w:val="both"/>
        <w:rPr>
          <w:rFonts w:eastAsia="Times New Roman" w:cs="Times New Roman"/>
          <w:sz w:val="28"/>
          <w:szCs w:val="28"/>
        </w:rPr>
      </w:pPr>
      <w:r w:rsidRPr="00044D46">
        <w:rPr>
          <w:rFonts w:eastAsia="Times New Roman" w:cs="Times New Roman"/>
          <w:sz w:val="28"/>
          <w:szCs w:val="28"/>
        </w:rPr>
        <w:t xml:space="preserve">а) включить в основные виды разрешенного использования земельных участков и объектов территориального планирования  вид: </w:t>
      </w:r>
    </w:p>
    <w:p w:rsidR="005C632E" w:rsidRDefault="005C632E" w:rsidP="005C632E">
      <w:pPr>
        <w:tabs>
          <w:tab w:val="left" w:pos="142"/>
        </w:tabs>
        <w:ind w:left="630"/>
        <w:jc w:val="both"/>
        <w:rPr>
          <w:rFonts w:eastAsia="Times New Roman" w:cs="Times New Roman"/>
          <w:sz w:val="28"/>
          <w:szCs w:val="28"/>
        </w:rPr>
      </w:pPr>
    </w:p>
    <w:p w:rsidR="005C632E" w:rsidRPr="00044D46" w:rsidRDefault="005C632E" w:rsidP="005C632E">
      <w:pPr>
        <w:tabs>
          <w:tab w:val="left" w:pos="142"/>
        </w:tabs>
        <w:ind w:left="630"/>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5C632E" w:rsidRPr="00072E67" w:rsidTr="003076A7">
        <w:tc>
          <w:tcPr>
            <w:tcW w:w="9640" w:type="dxa"/>
            <w:gridSpan w:val="3"/>
          </w:tcPr>
          <w:p w:rsidR="005C632E" w:rsidRPr="00072E67" w:rsidRDefault="005C632E" w:rsidP="003076A7">
            <w:pPr>
              <w:autoSpaceDE w:val="0"/>
              <w:autoSpaceDN w:val="0"/>
              <w:adjustRightInd w:val="0"/>
              <w:jc w:val="center"/>
              <w:rPr>
                <w:rFonts w:eastAsia="Times New Roman"/>
                <w:b/>
                <w:bCs/>
                <w:sz w:val="20"/>
                <w:szCs w:val="20"/>
              </w:rPr>
            </w:pPr>
            <w:r w:rsidRPr="00072E67">
              <w:rPr>
                <w:rFonts w:eastAsia="Times New Roman"/>
                <w:b/>
                <w:bCs/>
                <w:sz w:val="20"/>
                <w:szCs w:val="20"/>
              </w:rPr>
              <w:t>Основные виды разрешенного использования земельных участков</w:t>
            </w:r>
          </w:p>
          <w:p w:rsidR="005C632E" w:rsidRPr="00072E67" w:rsidRDefault="005C632E" w:rsidP="003076A7">
            <w:pPr>
              <w:tabs>
                <w:tab w:val="left" w:pos="142"/>
              </w:tabs>
              <w:contextualSpacing/>
              <w:jc w:val="center"/>
              <w:rPr>
                <w:rFonts w:eastAsia="Times New Roman"/>
                <w:sz w:val="20"/>
                <w:szCs w:val="20"/>
              </w:rPr>
            </w:pPr>
            <w:r w:rsidRPr="00072E67">
              <w:rPr>
                <w:rFonts w:eastAsia="Times New Roman"/>
                <w:b/>
                <w:bCs/>
                <w:sz w:val="20"/>
                <w:szCs w:val="20"/>
              </w:rPr>
              <w:t>и объектов капитального строительства</w:t>
            </w:r>
          </w:p>
        </w:tc>
      </w:tr>
      <w:tr w:rsidR="005C632E" w:rsidRPr="00072E67" w:rsidTr="003076A7">
        <w:tc>
          <w:tcPr>
            <w:tcW w:w="1731" w:type="dxa"/>
          </w:tcPr>
          <w:p w:rsidR="005C632E" w:rsidRPr="00072E67" w:rsidRDefault="005C632E" w:rsidP="003076A7">
            <w:pPr>
              <w:jc w:val="center"/>
              <w:rPr>
                <w:rFonts w:eastAsia="Times New Roman"/>
                <w:sz w:val="20"/>
                <w:szCs w:val="20"/>
              </w:rPr>
            </w:pPr>
            <w:r w:rsidRPr="00072E67">
              <w:rPr>
                <w:rFonts w:eastAsia="Times New Roman"/>
                <w:sz w:val="20"/>
                <w:szCs w:val="20"/>
              </w:rPr>
              <w:t>Код (числовое обозначение) вида разрешенного использования земельного участка</w:t>
            </w:r>
          </w:p>
        </w:tc>
        <w:tc>
          <w:tcPr>
            <w:tcW w:w="2010" w:type="dxa"/>
          </w:tcPr>
          <w:p w:rsidR="005C632E" w:rsidRPr="00072E67" w:rsidRDefault="005C632E" w:rsidP="003076A7">
            <w:pPr>
              <w:jc w:val="center"/>
              <w:rPr>
                <w:rFonts w:eastAsia="Times New Roman"/>
                <w:sz w:val="20"/>
                <w:szCs w:val="20"/>
              </w:rPr>
            </w:pPr>
            <w:r w:rsidRPr="00072E67">
              <w:rPr>
                <w:rFonts w:eastAsia="Times New Roman"/>
                <w:sz w:val="20"/>
                <w:szCs w:val="20"/>
              </w:rPr>
              <w:t>Вид разрешенного использования</w:t>
            </w:r>
          </w:p>
        </w:tc>
        <w:tc>
          <w:tcPr>
            <w:tcW w:w="5899" w:type="dxa"/>
          </w:tcPr>
          <w:p w:rsidR="005C632E" w:rsidRPr="00072E67" w:rsidRDefault="005C632E" w:rsidP="003076A7">
            <w:pPr>
              <w:jc w:val="center"/>
              <w:rPr>
                <w:rFonts w:eastAsia="Times New Roman"/>
                <w:sz w:val="20"/>
                <w:szCs w:val="20"/>
              </w:rPr>
            </w:pPr>
            <w:r w:rsidRPr="00072E67">
              <w:rPr>
                <w:rFonts w:eastAsia="Times New Roman"/>
                <w:sz w:val="20"/>
                <w:szCs w:val="20"/>
              </w:rPr>
              <w:t>Деятельность, соответствующая</w:t>
            </w:r>
          </w:p>
          <w:p w:rsidR="005C632E" w:rsidRPr="00072E67" w:rsidRDefault="005C632E" w:rsidP="003076A7">
            <w:pPr>
              <w:jc w:val="center"/>
              <w:rPr>
                <w:rFonts w:eastAsia="Times New Roman"/>
                <w:sz w:val="20"/>
                <w:szCs w:val="20"/>
              </w:rPr>
            </w:pPr>
            <w:r w:rsidRPr="00072E67">
              <w:rPr>
                <w:rFonts w:eastAsia="Times New Roman"/>
                <w:sz w:val="20"/>
                <w:szCs w:val="20"/>
              </w:rPr>
              <w:t>виду разрешенного использования</w:t>
            </w:r>
          </w:p>
        </w:tc>
      </w:tr>
      <w:tr w:rsidR="005C632E" w:rsidRPr="00072E67" w:rsidTr="003076A7">
        <w:tc>
          <w:tcPr>
            <w:tcW w:w="1731" w:type="dxa"/>
          </w:tcPr>
          <w:p w:rsidR="005C632E" w:rsidRPr="00072E67" w:rsidRDefault="005C632E" w:rsidP="003076A7">
            <w:pPr>
              <w:jc w:val="center"/>
              <w:rPr>
                <w:rFonts w:eastAsia="Times New Roman"/>
                <w:sz w:val="20"/>
                <w:szCs w:val="20"/>
              </w:rPr>
            </w:pPr>
            <w:r w:rsidRPr="00072E67">
              <w:rPr>
                <w:rFonts w:eastAsia="Times New Roman"/>
                <w:sz w:val="20"/>
                <w:szCs w:val="20"/>
              </w:rPr>
              <w:t>11.1</w:t>
            </w:r>
          </w:p>
        </w:tc>
        <w:tc>
          <w:tcPr>
            <w:tcW w:w="2010" w:type="dxa"/>
          </w:tcPr>
          <w:p w:rsidR="005C632E" w:rsidRPr="00072E67" w:rsidRDefault="005C632E" w:rsidP="003076A7">
            <w:pPr>
              <w:autoSpaceDE w:val="0"/>
              <w:autoSpaceDN w:val="0"/>
              <w:adjustRightInd w:val="0"/>
              <w:spacing w:after="60"/>
              <w:rPr>
                <w:rFonts w:eastAsia="Times New Roman"/>
                <w:bCs/>
                <w:sz w:val="20"/>
                <w:szCs w:val="20"/>
              </w:rPr>
            </w:pPr>
            <w:r w:rsidRPr="00072E67">
              <w:rPr>
                <w:rFonts w:eastAsia="Times New Roman"/>
                <w:bCs/>
                <w:sz w:val="20"/>
                <w:szCs w:val="20"/>
              </w:rPr>
              <w:t>Общее пользование водными объектами</w:t>
            </w:r>
          </w:p>
        </w:tc>
        <w:tc>
          <w:tcPr>
            <w:tcW w:w="5899" w:type="dxa"/>
          </w:tcPr>
          <w:p w:rsidR="005C632E" w:rsidRPr="00072E67" w:rsidRDefault="005C632E" w:rsidP="003076A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C632E" w:rsidRPr="00072E67" w:rsidTr="003076A7">
        <w:tc>
          <w:tcPr>
            <w:tcW w:w="1731" w:type="dxa"/>
          </w:tcPr>
          <w:p w:rsidR="005C632E" w:rsidRPr="00072E67" w:rsidRDefault="005C632E" w:rsidP="003076A7">
            <w:pPr>
              <w:jc w:val="center"/>
              <w:rPr>
                <w:rFonts w:eastAsia="Times New Roman"/>
                <w:sz w:val="20"/>
                <w:szCs w:val="20"/>
              </w:rPr>
            </w:pPr>
            <w:r w:rsidRPr="00072E67">
              <w:rPr>
                <w:rFonts w:eastAsia="Times New Roman"/>
                <w:sz w:val="20"/>
                <w:szCs w:val="20"/>
              </w:rPr>
              <w:t>3.1</w:t>
            </w:r>
          </w:p>
        </w:tc>
        <w:tc>
          <w:tcPr>
            <w:tcW w:w="2010" w:type="dxa"/>
          </w:tcPr>
          <w:p w:rsidR="005C632E" w:rsidRPr="00072E67" w:rsidRDefault="005C632E" w:rsidP="003076A7">
            <w:pPr>
              <w:autoSpaceDE w:val="0"/>
              <w:autoSpaceDN w:val="0"/>
              <w:adjustRightInd w:val="0"/>
              <w:spacing w:after="60"/>
              <w:rPr>
                <w:rFonts w:eastAsia="Times New Roman"/>
                <w:bCs/>
                <w:sz w:val="20"/>
                <w:szCs w:val="20"/>
              </w:rPr>
            </w:pPr>
            <w:r w:rsidRPr="00072E67">
              <w:rPr>
                <w:rFonts w:eastAsia="Times New Roman"/>
                <w:bCs/>
                <w:sz w:val="20"/>
                <w:szCs w:val="20"/>
              </w:rPr>
              <w:t>Коммунальное обслуживание</w:t>
            </w:r>
          </w:p>
        </w:tc>
        <w:tc>
          <w:tcPr>
            <w:tcW w:w="5899" w:type="dxa"/>
          </w:tcPr>
          <w:p w:rsidR="005C632E" w:rsidRPr="00072E67" w:rsidRDefault="005C632E" w:rsidP="003076A7">
            <w:pPr>
              <w:autoSpaceDE w:val="0"/>
              <w:autoSpaceDN w:val="0"/>
              <w:adjustRightInd w:val="0"/>
              <w:spacing w:after="60"/>
              <w:jc w:val="both"/>
              <w:rPr>
                <w:rFonts w:eastAsia="Times New Roman"/>
                <w:bCs/>
                <w:sz w:val="20"/>
                <w:szCs w:val="20"/>
              </w:rPr>
            </w:pPr>
            <w:proofErr w:type="gramStart"/>
            <w:r w:rsidRPr="00072E67">
              <w:rPr>
                <w:rFonts w:eastAsia="Times New Roman"/>
                <w:bCs/>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72E67">
              <w:rPr>
                <w:rFonts w:eastAsia="Times New Roman"/>
                <w:bCs/>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5C632E" w:rsidRDefault="005C632E" w:rsidP="005C632E">
      <w:pPr>
        <w:ind w:firstLine="630"/>
        <w:jc w:val="both"/>
        <w:rPr>
          <w:rFonts w:eastAsia="Times New Roman" w:cs="Times New Roman"/>
          <w:sz w:val="28"/>
          <w:szCs w:val="28"/>
        </w:rPr>
      </w:pPr>
    </w:p>
    <w:p w:rsidR="005C632E" w:rsidRPr="00044D46" w:rsidRDefault="005C632E" w:rsidP="005C632E">
      <w:pPr>
        <w:ind w:firstLine="630"/>
        <w:jc w:val="both"/>
        <w:rPr>
          <w:rFonts w:eastAsia="Times New Roman" w:cs="Times New Roman"/>
          <w:sz w:val="28"/>
          <w:szCs w:val="28"/>
        </w:rPr>
      </w:pPr>
      <w:r w:rsidRPr="00044D46">
        <w:rPr>
          <w:rFonts w:eastAsia="Times New Roman" w:cs="Times New Roman"/>
          <w:sz w:val="28"/>
          <w:szCs w:val="28"/>
        </w:rPr>
        <w:t>б) Исключить из вспомогательных видов разрешенного использования и объектов территориального планирования  вид:</w:t>
      </w:r>
    </w:p>
    <w:p w:rsidR="005C632E" w:rsidRPr="00044D46" w:rsidRDefault="005C632E" w:rsidP="005C632E">
      <w:pPr>
        <w:tabs>
          <w:tab w:val="left" w:pos="-4678"/>
        </w:tabs>
        <w:jc w:val="both"/>
        <w:rPr>
          <w:rFonts w:eastAsia="Times New Roman" w:cs="Times New Roman"/>
          <w:sz w:val="28"/>
          <w:szCs w:val="28"/>
        </w:rPr>
      </w:pPr>
      <w:r w:rsidRPr="00044D46">
        <w:rPr>
          <w:rFonts w:eastAsia="Times New Roman" w:cs="Times New Roman"/>
          <w:sz w:val="28"/>
          <w:szCs w:val="28"/>
        </w:rPr>
        <w:tab/>
        <w:t>- «Размещение сооружений хозяйственно-питьевого и технического водоснабжения»;</w:t>
      </w:r>
    </w:p>
    <w:p w:rsidR="005C632E" w:rsidRPr="00044D46" w:rsidRDefault="005C632E" w:rsidP="005C632E">
      <w:pPr>
        <w:tabs>
          <w:tab w:val="left" w:pos="142"/>
        </w:tabs>
        <w:ind w:left="630"/>
        <w:jc w:val="both"/>
        <w:rPr>
          <w:rFonts w:eastAsia="Times New Roman" w:cs="Times New Roman"/>
          <w:sz w:val="28"/>
          <w:szCs w:val="28"/>
        </w:rPr>
      </w:pPr>
      <w:r w:rsidRPr="00044D46">
        <w:rPr>
          <w:rFonts w:eastAsia="Times New Roman" w:cs="Times New Roman"/>
          <w:sz w:val="28"/>
          <w:szCs w:val="28"/>
        </w:rPr>
        <w:t>-  «Размещение очистных сооружений»;</w:t>
      </w:r>
    </w:p>
    <w:p w:rsidR="005C632E" w:rsidRDefault="005C632E" w:rsidP="005C632E">
      <w:pPr>
        <w:numPr>
          <w:ilvl w:val="0"/>
          <w:numId w:val="23"/>
        </w:numPr>
        <w:ind w:left="0" w:firstLine="709"/>
        <w:contextualSpacing/>
        <w:jc w:val="both"/>
        <w:rPr>
          <w:rFonts w:eastAsia="Times New Roman" w:cs="Times New Roman"/>
          <w:sz w:val="28"/>
          <w:szCs w:val="28"/>
        </w:rPr>
      </w:pPr>
      <w:r w:rsidRPr="00044D46">
        <w:rPr>
          <w:rFonts w:eastAsia="Times New Roman" w:cs="Times New Roman"/>
          <w:sz w:val="28"/>
          <w:szCs w:val="28"/>
        </w:rPr>
        <w:t>В статью 27 градостроительным регламентом включить в территориальной зоне Сх</w:t>
      </w:r>
      <w:proofErr w:type="gramStart"/>
      <w:r w:rsidRPr="00044D46">
        <w:rPr>
          <w:rFonts w:eastAsia="Times New Roman" w:cs="Times New Roman"/>
          <w:sz w:val="28"/>
          <w:szCs w:val="28"/>
        </w:rPr>
        <w:t>2</w:t>
      </w:r>
      <w:proofErr w:type="gramEnd"/>
      <w:r w:rsidRPr="00044D46">
        <w:rPr>
          <w:rFonts w:eastAsia="Times New Roman" w:cs="Times New Roman"/>
          <w:sz w:val="28"/>
          <w:szCs w:val="28"/>
        </w:rPr>
        <w:t xml:space="preserve"> – «Зона занятая объектами  сельскохозяйственного назначения» в основные  виды разрешенного использования </w:t>
      </w:r>
    </w:p>
    <w:p w:rsidR="005C632E" w:rsidRPr="00044D46" w:rsidRDefault="005C632E" w:rsidP="005C632E">
      <w:pPr>
        <w:ind w:left="709"/>
        <w:contextualSpacing/>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Основные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2010"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5899"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13.2</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Ведение садоводства</w:t>
            </w:r>
          </w:p>
        </w:tc>
        <w:tc>
          <w:tcPr>
            <w:tcW w:w="5899" w:type="dxa"/>
          </w:tcPr>
          <w:p w:rsidR="005C632E" w:rsidRPr="001A21DA" w:rsidRDefault="005C632E" w:rsidP="003076A7">
            <w:pPr>
              <w:autoSpaceDE w:val="0"/>
              <w:autoSpaceDN w:val="0"/>
              <w:adjustRightInd w:val="0"/>
              <w:jc w:val="both"/>
              <w:rPr>
                <w:rFonts w:eastAsia="Times New Roman"/>
                <w:bCs/>
              </w:rPr>
            </w:pPr>
            <w:r w:rsidRPr="001A21DA">
              <w:rPr>
                <w:rFonts w:eastAsia="Times New Roman"/>
                <w:bC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C632E" w:rsidRPr="001A21DA" w:rsidRDefault="005C632E" w:rsidP="003076A7">
            <w:pPr>
              <w:autoSpaceDE w:val="0"/>
              <w:autoSpaceDN w:val="0"/>
              <w:adjustRightInd w:val="0"/>
              <w:jc w:val="both"/>
              <w:rPr>
                <w:rFonts w:eastAsia="Times New Roman"/>
                <w:bCs/>
              </w:rPr>
            </w:pPr>
            <w:r w:rsidRPr="001A21DA">
              <w:rPr>
                <w:rFonts w:eastAsia="Times New Roman"/>
                <w:bCs/>
              </w:rPr>
              <w:lastRenderedPageBreak/>
              <w:t>Размещение садового дома, предназначенного для отдыха и не подлежащего раздела на квартиры;</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хозяйственных строений и сооружений.</w:t>
            </w:r>
          </w:p>
        </w:tc>
      </w:tr>
    </w:tbl>
    <w:p w:rsidR="005C632E" w:rsidRPr="00044D46" w:rsidRDefault="005C632E" w:rsidP="005C632E">
      <w:pPr>
        <w:ind w:firstLine="708"/>
        <w:contextualSpacing/>
        <w:jc w:val="both"/>
        <w:rPr>
          <w:rFonts w:eastAsia="Times New Roman" w:cs="Times New Roman"/>
          <w:sz w:val="28"/>
          <w:szCs w:val="28"/>
        </w:rPr>
      </w:pPr>
      <w:r w:rsidRPr="00044D46">
        <w:rPr>
          <w:rFonts w:eastAsia="Times New Roman" w:cs="Times New Roman"/>
          <w:sz w:val="28"/>
          <w:szCs w:val="28"/>
        </w:rPr>
        <w:lastRenderedPageBreak/>
        <w:t>9. Дополнить статью 27 градостроительным регламентом территориальной зоны Сх</w:t>
      </w:r>
      <w:proofErr w:type="gramStart"/>
      <w:r w:rsidRPr="00044D46">
        <w:rPr>
          <w:rFonts w:eastAsia="Times New Roman" w:cs="Times New Roman"/>
          <w:sz w:val="28"/>
          <w:szCs w:val="28"/>
        </w:rPr>
        <w:t>4</w:t>
      </w:r>
      <w:proofErr w:type="gramEnd"/>
      <w:r w:rsidRPr="00044D46">
        <w:rPr>
          <w:rFonts w:eastAsia="Times New Roman" w:cs="Times New Roman"/>
          <w:sz w:val="28"/>
          <w:szCs w:val="28"/>
        </w:rPr>
        <w:t xml:space="preserve"> - «Зона садоводства», изложив его в следующей редакции:</w:t>
      </w:r>
    </w:p>
    <w:p w:rsidR="005C632E" w:rsidRPr="00044D46" w:rsidRDefault="005C632E" w:rsidP="005C632E">
      <w:pPr>
        <w:spacing w:after="240"/>
        <w:ind w:firstLine="709"/>
        <w:contextualSpacing/>
        <w:jc w:val="center"/>
        <w:outlineLvl w:val="3"/>
        <w:rPr>
          <w:rFonts w:eastAsia="Times New Roman" w:cs="Times New Roman"/>
          <w:b/>
          <w:sz w:val="28"/>
          <w:szCs w:val="28"/>
        </w:rPr>
      </w:pPr>
      <w:r w:rsidRPr="00044D46">
        <w:rPr>
          <w:rFonts w:eastAsia="Times New Roman" w:cs="Times New Roman"/>
          <w:b/>
          <w:sz w:val="28"/>
          <w:szCs w:val="28"/>
        </w:rPr>
        <w:t>«Сх</w:t>
      </w:r>
      <w:proofErr w:type="gramStart"/>
      <w:r w:rsidRPr="00044D46">
        <w:rPr>
          <w:rFonts w:eastAsia="Times New Roman" w:cs="Times New Roman"/>
          <w:b/>
          <w:sz w:val="28"/>
          <w:szCs w:val="28"/>
        </w:rPr>
        <w:t>4</w:t>
      </w:r>
      <w:proofErr w:type="gramEnd"/>
      <w:r w:rsidRPr="00044D46">
        <w:rPr>
          <w:rFonts w:eastAsia="Times New Roman" w:cs="Times New Roman"/>
          <w:b/>
          <w:sz w:val="28"/>
          <w:szCs w:val="28"/>
        </w:rPr>
        <w:t xml:space="preserve"> – «Зона садоводства»</w:t>
      </w:r>
    </w:p>
    <w:p w:rsidR="005C632E" w:rsidRPr="00044D46" w:rsidRDefault="005C632E" w:rsidP="005C632E">
      <w:pPr>
        <w:tabs>
          <w:tab w:val="left" w:pos="0"/>
        </w:tabs>
        <w:spacing w:after="200"/>
        <w:ind w:firstLine="709"/>
        <w:contextualSpacing/>
        <w:jc w:val="both"/>
        <w:rPr>
          <w:rFonts w:eastAsia="Times New Roman" w:cs="Times New Roman"/>
          <w:sz w:val="28"/>
          <w:szCs w:val="28"/>
        </w:rPr>
      </w:pPr>
      <w:r w:rsidRPr="00044D46">
        <w:rPr>
          <w:rFonts w:eastAsia="Times New Roman" w:cs="Times New Roman"/>
          <w:sz w:val="28"/>
          <w:szCs w:val="28"/>
        </w:rPr>
        <w:t>Зона Сх</w:t>
      </w:r>
      <w:proofErr w:type="gramStart"/>
      <w:r w:rsidRPr="00044D46">
        <w:rPr>
          <w:rFonts w:eastAsia="Times New Roman" w:cs="Times New Roman"/>
          <w:sz w:val="28"/>
          <w:szCs w:val="28"/>
        </w:rPr>
        <w:t>4</w:t>
      </w:r>
      <w:proofErr w:type="gramEnd"/>
      <w:r w:rsidRPr="00044D46">
        <w:rPr>
          <w:rFonts w:eastAsia="Times New Roman" w:cs="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5C632E" w:rsidRDefault="005C632E" w:rsidP="005C632E">
      <w:pPr>
        <w:tabs>
          <w:tab w:val="left" w:pos="0"/>
        </w:tabs>
        <w:ind w:firstLine="709"/>
        <w:contextualSpacing/>
        <w:jc w:val="both"/>
        <w:rPr>
          <w:rFonts w:eastAsia="Times New Roman" w:cs="Times New Roman"/>
          <w:sz w:val="28"/>
          <w:szCs w:val="28"/>
        </w:rPr>
      </w:pPr>
      <w:r w:rsidRPr="00044D46">
        <w:rPr>
          <w:rFonts w:eastAsia="Times New Roman" w:cs="Times New Roman"/>
          <w:sz w:val="28"/>
          <w:szCs w:val="28"/>
        </w:rPr>
        <w:t>С целью соблюдения требований, установленных законодательством Российской Федерации в области защиты населения и территорий от чрезвычайных ситуаций, в зоне Сх</w:t>
      </w:r>
      <w:proofErr w:type="gramStart"/>
      <w:r w:rsidRPr="00044D46">
        <w:rPr>
          <w:rFonts w:eastAsia="Times New Roman" w:cs="Times New Roman"/>
          <w:sz w:val="28"/>
          <w:szCs w:val="28"/>
        </w:rPr>
        <w:t>4</w:t>
      </w:r>
      <w:proofErr w:type="gramEnd"/>
      <w:r w:rsidRPr="00044D46">
        <w:rPr>
          <w:rFonts w:eastAsia="Times New Roman" w:cs="Times New Roman"/>
          <w:sz w:val="28"/>
          <w:szCs w:val="28"/>
        </w:rPr>
        <w:t xml:space="preserve"> устанавливается </w:t>
      </w:r>
      <w:proofErr w:type="spellStart"/>
      <w:r w:rsidRPr="00044D46">
        <w:rPr>
          <w:rFonts w:eastAsia="Times New Roman" w:cs="Times New Roman"/>
          <w:sz w:val="28"/>
          <w:szCs w:val="28"/>
        </w:rPr>
        <w:t>подзона</w:t>
      </w:r>
      <w:proofErr w:type="spellEnd"/>
      <w:r w:rsidRPr="00044D46">
        <w:rPr>
          <w:rFonts w:eastAsia="Times New Roman" w:cs="Times New Roman"/>
          <w:sz w:val="28"/>
          <w:szCs w:val="28"/>
        </w:rPr>
        <w:t xml:space="preserve"> </w:t>
      </w:r>
      <w:proofErr w:type="spellStart"/>
      <w:r w:rsidRPr="00044D46">
        <w:rPr>
          <w:rFonts w:eastAsia="Times New Roman" w:cs="Times New Roman"/>
          <w:sz w:val="28"/>
          <w:szCs w:val="28"/>
        </w:rPr>
        <w:t>Сх</w:t>
      </w:r>
      <w:proofErr w:type="spellEnd"/>
      <w:r w:rsidRPr="00044D46">
        <w:rPr>
          <w:rFonts w:eastAsia="Times New Roman" w:cs="Times New Roman"/>
          <w:sz w:val="28"/>
          <w:szCs w:val="28"/>
        </w:rPr>
        <w:t xml:space="preserve"> 4-2 с параметром «Максимальная высота зданий строений сооружений – 0 м».</w:t>
      </w:r>
    </w:p>
    <w:p w:rsidR="005C632E" w:rsidRPr="00044D46" w:rsidRDefault="005C632E" w:rsidP="005C632E">
      <w:pPr>
        <w:tabs>
          <w:tab w:val="left" w:pos="0"/>
        </w:tabs>
        <w:ind w:firstLine="709"/>
        <w:contextualSpacing/>
        <w:jc w:val="both"/>
        <w:rPr>
          <w:rFonts w:eastAsia="Times New Roman" w:cs="Times New Roman"/>
          <w:sz w:val="28"/>
          <w:szCs w:val="28"/>
        </w:rPr>
      </w:pPr>
    </w:p>
    <w:tbl>
      <w:tblPr>
        <w:tblStyle w:val="ae"/>
        <w:tblW w:w="9640" w:type="dxa"/>
        <w:tblInd w:w="-34" w:type="dxa"/>
        <w:tblLook w:val="04A0" w:firstRow="1" w:lastRow="0" w:firstColumn="1" w:lastColumn="0" w:noHBand="0" w:noVBand="1"/>
      </w:tblPr>
      <w:tblGrid>
        <w:gridCol w:w="1731"/>
        <w:gridCol w:w="2010"/>
        <w:gridCol w:w="5899"/>
      </w:tblGrid>
      <w:tr w:rsidR="005C632E" w:rsidRPr="001A21DA" w:rsidTr="003076A7">
        <w:tc>
          <w:tcPr>
            <w:tcW w:w="9640" w:type="dxa"/>
            <w:gridSpan w:val="3"/>
          </w:tcPr>
          <w:p w:rsidR="005C632E" w:rsidRPr="001A21DA" w:rsidRDefault="005C632E" w:rsidP="003076A7">
            <w:pPr>
              <w:autoSpaceDE w:val="0"/>
              <w:autoSpaceDN w:val="0"/>
              <w:adjustRightInd w:val="0"/>
              <w:jc w:val="center"/>
              <w:rPr>
                <w:rFonts w:eastAsia="Times New Roman"/>
                <w:b/>
                <w:bCs/>
              </w:rPr>
            </w:pPr>
            <w:r w:rsidRPr="001A21DA">
              <w:rPr>
                <w:rFonts w:eastAsia="Times New Roman"/>
                <w:b/>
                <w:bCs/>
              </w:rPr>
              <w:t>Основные виды разрешенного использования земельных участков</w:t>
            </w:r>
          </w:p>
          <w:p w:rsidR="005C632E" w:rsidRPr="001A21DA" w:rsidRDefault="005C632E" w:rsidP="003076A7">
            <w:pPr>
              <w:tabs>
                <w:tab w:val="left" w:pos="142"/>
              </w:tabs>
              <w:contextualSpacing/>
              <w:jc w:val="center"/>
              <w:rPr>
                <w:rFonts w:eastAsia="Times New Roman"/>
              </w:rPr>
            </w:pPr>
            <w:r w:rsidRPr="001A21DA">
              <w:rPr>
                <w:rFonts w:eastAsia="Times New Roman"/>
                <w:b/>
                <w:bCs/>
              </w:rPr>
              <w:t>и объектов капитального строительства</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Код (числовое обозначение) вида разрешенного использования земельного участка</w:t>
            </w:r>
          </w:p>
        </w:tc>
        <w:tc>
          <w:tcPr>
            <w:tcW w:w="2010" w:type="dxa"/>
          </w:tcPr>
          <w:p w:rsidR="005C632E" w:rsidRPr="001A21DA" w:rsidRDefault="005C632E" w:rsidP="003076A7">
            <w:pPr>
              <w:jc w:val="center"/>
              <w:rPr>
                <w:rFonts w:eastAsia="Times New Roman"/>
              </w:rPr>
            </w:pPr>
            <w:r w:rsidRPr="001A21DA">
              <w:rPr>
                <w:rFonts w:eastAsia="Times New Roman"/>
              </w:rPr>
              <w:t>Вид разрешенного использования</w:t>
            </w:r>
          </w:p>
        </w:tc>
        <w:tc>
          <w:tcPr>
            <w:tcW w:w="5899" w:type="dxa"/>
          </w:tcPr>
          <w:p w:rsidR="005C632E" w:rsidRPr="001A21DA" w:rsidRDefault="005C632E" w:rsidP="003076A7">
            <w:pPr>
              <w:jc w:val="center"/>
              <w:rPr>
                <w:rFonts w:eastAsia="Times New Roman"/>
              </w:rPr>
            </w:pPr>
            <w:r w:rsidRPr="001A21DA">
              <w:rPr>
                <w:rFonts w:eastAsia="Times New Roman"/>
              </w:rPr>
              <w:t>Деятельность, соответствующая</w:t>
            </w:r>
          </w:p>
          <w:p w:rsidR="005C632E" w:rsidRPr="001A21DA" w:rsidRDefault="005C632E" w:rsidP="003076A7">
            <w:pPr>
              <w:jc w:val="center"/>
              <w:rPr>
                <w:rFonts w:eastAsia="Times New Roman"/>
              </w:rPr>
            </w:pPr>
            <w:r w:rsidRPr="001A21DA">
              <w:rPr>
                <w:rFonts w:eastAsia="Times New Roman"/>
              </w:rPr>
              <w:t>виду разрешенного использования</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13.2</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Ведение садоводства</w:t>
            </w:r>
          </w:p>
        </w:tc>
        <w:tc>
          <w:tcPr>
            <w:tcW w:w="5899" w:type="dxa"/>
          </w:tcPr>
          <w:p w:rsidR="005C632E" w:rsidRPr="001A21DA" w:rsidRDefault="005C632E" w:rsidP="003076A7">
            <w:pPr>
              <w:autoSpaceDE w:val="0"/>
              <w:autoSpaceDN w:val="0"/>
              <w:adjustRightInd w:val="0"/>
              <w:jc w:val="both"/>
              <w:rPr>
                <w:rFonts w:eastAsia="Times New Roman"/>
                <w:bCs/>
              </w:rPr>
            </w:pPr>
            <w:r w:rsidRPr="001A21DA">
              <w:rPr>
                <w:rFonts w:eastAsia="Times New Roman"/>
                <w:bC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C632E" w:rsidRPr="001A21DA" w:rsidRDefault="005C632E" w:rsidP="003076A7">
            <w:pPr>
              <w:autoSpaceDE w:val="0"/>
              <w:autoSpaceDN w:val="0"/>
              <w:adjustRightInd w:val="0"/>
              <w:jc w:val="both"/>
              <w:rPr>
                <w:rFonts w:eastAsia="Times New Roman"/>
                <w:bCs/>
              </w:rPr>
            </w:pPr>
            <w:r w:rsidRPr="001A21DA">
              <w:rPr>
                <w:rFonts w:eastAsia="Times New Roman"/>
                <w:bCs/>
              </w:rPr>
              <w:t>Размещение садового дома, предназначенного для отдыха и не подлежащего раздела на квартиры;</w:t>
            </w:r>
          </w:p>
          <w:p w:rsidR="005C632E" w:rsidRPr="001A21DA" w:rsidRDefault="005C632E" w:rsidP="003076A7">
            <w:pPr>
              <w:autoSpaceDE w:val="0"/>
              <w:autoSpaceDN w:val="0"/>
              <w:adjustRightInd w:val="0"/>
              <w:spacing w:after="60"/>
              <w:jc w:val="both"/>
              <w:rPr>
                <w:rFonts w:eastAsia="Times New Roman"/>
                <w:bCs/>
              </w:rPr>
            </w:pPr>
            <w:r w:rsidRPr="001A21DA">
              <w:rPr>
                <w:rFonts w:eastAsia="Times New Roman"/>
                <w:bCs/>
              </w:rPr>
              <w:t>Размещение хозяйственных строений и сооружений.</w:t>
            </w:r>
          </w:p>
        </w:tc>
      </w:tr>
      <w:tr w:rsidR="005C632E" w:rsidRPr="001A21DA" w:rsidTr="003076A7">
        <w:tc>
          <w:tcPr>
            <w:tcW w:w="1731" w:type="dxa"/>
          </w:tcPr>
          <w:p w:rsidR="005C632E" w:rsidRPr="001A21DA" w:rsidRDefault="005C632E" w:rsidP="003076A7">
            <w:pPr>
              <w:jc w:val="center"/>
              <w:rPr>
                <w:rFonts w:eastAsia="Times New Roman"/>
              </w:rPr>
            </w:pPr>
            <w:r w:rsidRPr="001A21DA">
              <w:rPr>
                <w:rFonts w:eastAsia="Times New Roman"/>
              </w:rPr>
              <w:t>13.1</w:t>
            </w:r>
          </w:p>
        </w:tc>
        <w:tc>
          <w:tcPr>
            <w:tcW w:w="2010" w:type="dxa"/>
          </w:tcPr>
          <w:p w:rsidR="005C632E" w:rsidRPr="001A21DA" w:rsidRDefault="005C632E" w:rsidP="003076A7">
            <w:pPr>
              <w:autoSpaceDE w:val="0"/>
              <w:autoSpaceDN w:val="0"/>
              <w:adjustRightInd w:val="0"/>
              <w:spacing w:after="60"/>
              <w:jc w:val="center"/>
              <w:rPr>
                <w:rFonts w:eastAsia="Times New Roman"/>
                <w:bCs/>
              </w:rPr>
            </w:pPr>
            <w:r w:rsidRPr="001A21DA">
              <w:rPr>
                <w:rFonts w:eastAsia="Times New Roman"/>
                <w:bCs/>
              </w:rPr>
              <w:t>Ведение огородничества</w:t>
            </w:r>
          </w:p>
        </w:tc>
        <w:tc>
          <w:tcPr>
            <w:tcW w:w="5899" w:type="dxa"/>
          </w:tcPr>
          <w:p w:rsidR="005C632E" w:rsidRPr="001A21DA" w:rsidRDefault="005C632E" w:rsidP="003076A7">
            <w:pPr>
              <w:autoSpaceDE w:val="0"/>
              <w:autoSpaceDN w:val="0"/>
              <w:adjustRightInd w:val="0"/>
              <w:jc w:val="both"/>
              <w:rPr>
                <w:rFonts w:eastAsia="Times New Roman"/>
                <w:bCs/>
              </w:rPr>
            </w:pPr>
            <w:r w:rsidRPr="001A21DA">
              <w:rPr>
                <w:rFonts w:eastAsia="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bl>
    <w:p w:rsidR="005C632E" w:rsidRPr="00072E67" w:rsidRDefault="005C632E" w:rsidP="005C632E">
      <w:pPr>
        <w:tabs>
          <w:tab w:val="left" w:pos="0"/>
        </w:tabs>
        <w:ind w:firstLine="709"/>
        <w:contextualSpacing/>
        <w:jc w:val="both"/>
        <w:rPr>
          <w:rFonts w:eastAsia="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C632E" w:rsidRPr="001A21DA" w:rsidTr="003076A7">
        <w:tc>
          <w:tcPr>
            <w:tcW w:w="9606" w:type="dxa"/>
            <w:gridSpan w:val="2"/>
            <w:shd w:val="clear" w:color="auto" w:fill="auto"/>
          </w:tcPr>
          <w:p w:rsidR="005C632E" w:rsidRPr="001A21DA" w:rsidRDefault="005C632E" w:rsidP="003076A7">
            <w:pPr>
              <w:autoSpaceDE w:val="0"/>
              <w:autoSpaceDN w:val="0"/>
              <w:adjustRightInd w:val="0"/>
              <w:jc w:val="center"/>
              <w:rPr>
                <w:rFonts w:eastAsia="Times New Roman" w:cs="Times New Roman"/>
                <w:b/>
                <w:bCs/>
              </w:rPr>
            </w:pPr>
            <w:r w:rsidRPr="001A21DA">
              <w:rPr>
                <w:rFonts w:eastAsia="Times New Roman" w:cs="Times New Roman"/>
                <w:b/>
                <w:bCs/>
              </w:rPr>
              <w:t>Вспомогательные виды разрешенного использования земельных участков</w:t>
            </w:r>
          </w:p>
          <w:p w:rsidR="005C632E" w:rsidRPr="001A21DA" w:rsidRDefault="005C632E" w:rsidP="003076A7">
            <w:pPr>
              <w:autoSpaceDE w:val="0"/>
              <w:autoSpaceDN w:val="0"/>
              <w:adjustRightInd w:val="0"/>
              <w:jc w:val="center"/>
              <w:rPr>
                <w:rFonts w:eastAsia="Times New Roman" w:cs="Times New Roman"/>
                <w:b/>
                <w:bCs/>
              </w:rPr>
            </w:pPr>
            <w:r w:rsidRPr="001A21DA">
              <w:rPr>
                <w:rFonts w:eastAsia="Times New Roman" w:cs="Times New Roman"/>
                <w:b/>
                <w:bCs/>
              </w:rPr>
              <w:t>и объектов капитального строительства</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jc w:val="center"/>
              <w:rPr>
                <w:rFonts w:eastAsia="Times New Roman" w:cs="Times New Roman"/>
                <w:bCs/>
              </w:rPr>
            </w:pPr>
            <w:r w:rsidRPr="001A21DA">
              <w:rPr>
                <w:rFonts w:eastAsia="Times New Roman" w:cs="Times New Roman"/>
                <w:bCs/>
              </w:rPr>
              <w:t>Вид разрешенного использования</w:t>
            </w:r>
          </w:p>
        </w:tc>
        <w:tc>
          <w:tcPr>
            <w:tcW w:w="7230" w:type="dxa"/>
            <w:shd w:val="clear" w:color="auto" w:fill="auto"/>
          </w:tcPr>
          <w:p w:rsidR="005C632E" w:rsidRPr="001A21DA" w:rsidRDefault="005C632E" w:rsidP="003076A7">
            <w:pPr>
              <w:autoSpaceDE w:val="0"/>
              <w:autoSpaceDN w:val="0"/>
              <w:adjustRightInd w:val="0"/>
              <w:jc w:val="center"/>
              <w:rPr>
                <w:rFonts w:eastAsia="Times New Roman" w:cs="Times New Roman"/>
                <w:bCs/>
              </w:rPr>
            </w:pPr>
            <w:r w:rsidRPr="001A21DA">
              <w:rPr>
                <w:rFonts w:eastAsia="Times New Roman" w:cs="Times New Roman"/>
                <w:bCs/>
              </w:rPr>
              <w:t xml:space="preserve">Деятельность, соответствующая </w:t>
            </w:r>
          </w:p>
          <w:p w:rsidR="005C632E" w:rsidRPr="001A21DA" w:rsidRDefault="005C632E" w:rsidP="003076A7">
            <w:pPr>
              <w:autoSpaceDE w:val="0"/>
              <w:autoSpaceDN w:val="0"/>
              <w:adjustRightInd w:val="0"/>
              <w:jc w:val="center"/>
              <w:rPr>
                <w:rFonts w:eastAsia="Times New Roman" w:cs="Times New Roman"/>
                <w:bCs/>
              </w:rPr>
            </w:pPr>
            <w:r w:rsidRPr="001A21DA">
              <w:rPr>
                <w:rFonts w:eastAsia="Times New Roman" w:cs="Times New Roman"/>
                <w:bCs/>
              </w:rPr>
              <w:t>виду разрешенного использования</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t>Размещение внутрихозяйственных дорог и коммуникаций</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Размещение, строительство, реконструкция и эксплуатация внутрихозяйственных дорог, коммуникаций необщего пользования</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t>Размещение отходов потребления</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Размещение контейнеров для сбора мусора и бытовых отходов, обустройство площадок для их размещения</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lastRenderedPageBreak/>
              <w:t>Размещение объектов пожарной безопасности</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t>Размещение надворных построек</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proofErr w:type="gramStart"/>
            <w:r w:rsidRPr="001A21DA">
              <w:rPr>
                <w:rFonts w:eastAsia="Times New Roman" w:cs="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t>Размещение индивидуальных гаражей и стоянок легкового транспорта</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Строительство, реконструкция и эксплуатация:</w:t>
            </w:r>
          </w:p>
          <w:p w:rsidR="005C632E" w:rsidRPr="001A21DA" w:rsidRDefault="005C632E" w:rsidP="003076A7">
            <w:pPr>
              <w:autoSpaceDE w:val="0"/>
              <w:autoSpaceDN w:val="0"/>
              <w:adjustRightInd w:val="0"/>
              <w:ind w:firstLine="255"/>
              <w:jc w:val="both"/>
              <w:rPr>
                <w:rFonts w:eastAsia="Times New Roman" w:cs="Times New Roman"/>
                <w:bCs/>
              </w:rPr>
            </w:pPr>
            <w:r w:rsidRPr="001A21DA">
              <w:rPr>
                <w:rFonts w:eastAsia="Times New Roman" w:cs="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5C632E" w:rsidRPr="001A21DA" w:rsidTr="003076A7">
        <w:tc>
          <w:tcPr>
            <w:tcW w:w="2376" w:type="dxa"/>
            <w:shd w:val="clear" w:color="auto" w:fill="auto"/>
          </w:tcPr>
          <w:p w:rsidR="005C632E" w:rsidRPr="001A21DA" w:rsidRDefault="005C632E" w:rsidP="003076A7">
            <w:pPr>
              <w:autoSpaceDE w:val="0"/>
              <w:autoSpaceDN w:val="0"/>
              <w:adjustRightInd w:val="0"/>
              <w:rPr>
                <w:rFonts w:eastAsia="Times New Roman" w:cs="Times New Roman"/>
                <w:bCs/>
              </w:rPr>
            </w:pPr>
            <w:r w:rsidRPr="001A21DA">
              <w:rPr>
                <w:rFonts w:eastAsia="Times New Roman" w:cs="Times New Roman"/>
                <w:bCs/>
              </w:rPr>
              <w:t>Размещение хозяйственных площадок</w:t>
            </w:r>
          </w:p>
        </w:tc>
        <w:tc>
          <w:tcPr>
            <w:tcW w:w="7230" w:type="dxa"/>
            <w:shd w:val="clear" w:color="auto" w:fill="auto"/>
          </w:tcPr>
          <w:p w:rsidR="005C632E" w:rsidRPr="001A21DA" w:rsidRDefault="005C632E" w:rsidP="003076A7">
            <w:pPr>
              <w:autoSpaceDE w:val="0"/>
              <w:autoSpaceDN w:val="0"/>
              <w:adjustRightInd w:val="0"/>
              <w:jc w:val="both"/>
              <w:rPr>
                <w:rFonts w:eastAsia="Times New Roman" w:cs="Times New Roman"/>
                <w:bCs/>
              </w:rPr>
            </w:pPr>
            <w:r w:rsidRPr="001A21DA">
              <w:rPr>
                <w:rFonts w:eastAsia="Times New Roman" w:cs="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5C632E" w:rsidRPr="00072E67" w:rsidRDefault="005C632E" w:rsidP="005C632E">
      <w:pPr>
        <w:ind w:left="709"/>
        <w:contextualSpacing/>
        <w:jc w:val="both"/>
        <w:rPr>
          <w:rFonts w:eastAsia="Times New Roman" w:cs="Times New Roman"/>
          <w:sz w:val="28"/>
          <w:szCs w:val="28"/>
        </w:rPr>
      </w:pPr>
      <w:r w:rsidRPr="00072E67">
        <w:rPr>
          <w:rFonts w:eastAsia="Times New Roman" w:cs="Times New Roman"/>
          <w:sz w:val="28"/>
          <w:szCs w:val="28"/>
        </w:rPr>
        <w:t>»;</w:t>
      </w:r>
    </w:p>
    <w:p w:rsidR="005C632E" w:rsidRPr="00072E67" w:rsidRDefault="005C632E" w:rsidP="005C632E">
      <w:pPr>
        <w:ind w:left="360"/>
        <w:contextualSpacing/>
        <w:jc w:val="both"/>
        <w:rPr>
          <w:rFonts w:eastAsia="Times New Roman" w:cs="Times New Roman"/>
          <w:sz w:val="28"/>
          <w:szCs w:val="28"/>
        </w:rPr>
      </w:pPr>
      <w:r>
        <w:rPr>
          <w:rFonts w:eastAsia="Times New Roman" w:cs="Times New Roman"/>
          <w:sz w:val="28"/>
          <w:szCs w:val="28"/>
        </w:rPr>
        <w:t>10.</w:t>
      </w:r>
      <w:r w:rsidRPr="00072E67">
        <w:rPr>
          <w:rFonts w:eastAsia="Times New Roman" w:cs="Times New Roman"/>
          <w:sz w:val="28"/>
          <w:szCs w:val="28"/>
        </w:rPr>
        <w:t>Изложить статью 29 в следующей редакции:</w:t>
      </w:r>
    </w:p>
    <w:p w:rsidR="005C632E" w:rsidRDefault="005C632E" w:rsidP="005C632E">
      <w:pPr>
        <w:ind w:firstLine="709"/>
        <w:jc w:val="both"/>
        <w:outlineLvl w:val="2"/>
        <w:rPr>
          <w:rFonts w:eastAsia="MS Mincho" w:cs="Times New Roman"/>
          <w:b/>
          <w:sz w:val="28"/>
          <w:szCs w:val="28"/>
        </w:rPr>
      </w:pPr>
      <w:r w:rsidRPr="00072E67">
        <w:rPr>
          <w:rFonts w:eastAsia="MS Mincho" w:cs="Times New Roman"/>
          <w:sz w:val="28"/>
          <w:szCs w:val="28"/>
        </w:rPr>
        <w:t>«</w:t>
      </w:r>
      <w:r w:rsidRPr="00072E67">
        <w:rPr>
          <w:rFonts w:eastAsia="MS Mincho"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5C632E" w:rsidRPr="00072E67" w:rsidRDefault="005C632E" w:rsidP="005C632E">
      <w:pPr>
        <w:ind w:firstLine="709"/>
        <w:jc w:val="both"/>
        <w:outlineLvl w:val="2"/>
        <w:rPr>
          <w:rFonts w:eastAsia="MS Mincho" w:cs="Times New Roman"/>
          <w:b/>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683"/>
        <w:gridCol w:w="3579"/>
        <w:gridCol w:w="920"/>
        <w:gridCol w:w="920"/>
        <w:gridCol w:w="920"/>
        <w:gridCol w:w="920"/>
        <w:gridCol w:w="920"/>
        <w:gridCol w:w="920"/>
      </w:tblGrid>
      <w:tr w:rsidR="005C632E" w:rsidRPr="001A21DA" w:rsidTr="003076A7">
        <w:trPr>
          <w:cantSplit/>
          <w:trHeight w:val="20"/>
        </w:trPr>
        <w:tc>
          <w:tcPr>
            <w:tcW w:w="4262" w:type="dxa"/>
            <w:gridSpan w:val="2"/>
            <w:vMerge w:val="restart"/>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Наименование параметра</w:t>
            </w:r>
          </w:p>
          <w:p w:rsidR="005C632E" w:rsidRPr="001A21DA" w:rsidRDefault="005C632E" w:rsidP="003076A7">
            <w:pPr>
              <w:autoSpaceDE w:val="0"/>
              <w:autoSpaceDN w:val="0"/>
              <w:adjustRightInd w:val="0"/>
              <w:jc w:val="center"/>
              <w:outlineLvl w:val="0"/>
              <w:rPr>
                <w:rFonts w:eastAsia="Times New Roman" w:cs="Times New Roman"/>
                <w:b/>
              </w:rPr>
            </w:pPr>
          </w:p>
        </w:tc>
        <w:tc>
          <w:tcPr>
            <w:tcW w:w="5520" w:type="dxa"/>
            <w:gridSpan w:val="6"/>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 xml:space="preserve">Значение предельных параметров в зонах, </w:t>
            </w:r>
            <w:proofErr w:type="spellStart"/>
            <w:r w:rsidRPr="001A21DA">
              <w:rPr>
                <w:rFonts w:eastAsia="Times New Roman" w:cs="Times New Roman"/>
                <w:b/>
              </w:rPr>
              <w:t>подзонах</w:t>
            </w:r>
            <w:proofErr w:type="spellEnd"/>
            <w:r w:rsidRPr="001A21DA">
              <w:rPr>
                <w:rFonts w:eastAsia="Times New Roman" w:cs="Times New Roman"/>
                <w:b/>
              </w:rPr>
              <w:t>:</w:t>
            </w:r>
          </w:p>
        </w:tc>
      </w:tr>
      <w:tr w:rsidR="005C632E" w:rsidRPr="001A21DA" w:rsidTr="003076A7">
        <w:trPr>
          <w:cantSplit/>
          <w:trHeight w:val="20"/>
        </w:trPr>
        <w:tc>
          <w:tcPr>
            <w:tcW w:w="4262" w:type="dxa"/>
            <w:gridSpan w:val="2"/>
            <w:vMerge/>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p>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Ж</w:t>
            </w:r>
            <w:proofErr w:type="gramStart"/>
            <w:r w:rsidRPr="001A21DA">
              <w:rPr>
                <w:rFonts w:eastAsia="Times New Roman" w:cs="Times New Roman"/>
                <w:b/>
              </w:rPr>
              <w:t>1</w:t>
            </w:r>
            <w:proofErr w:type="gramEnd"/>
          </w:p>
          <w:p w:rsidR="005C632E" w:rsidRPr="001A21DA" w:rsidRDefault="005C632E" w:rsidP="003076A7">
            <w:pPr>
              <w:autoSpaceDE w:val="0"/>
              <w:autoSpaceDN w:val="0"/>
              <w:adjustRightInd w:val="0"/>
              <w:jc w:val="center"/>
              <w:outlineLvl w:val="0"/>
              <w:rPr>
                <w:rFonts w:eastAsia="Times New Roman" w:cs="Times New Roman"/>
                <w:b/>
              </w:rPr>
            </w:pP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Ж</w:t>
            </w:r>
            <w:proofErr w:type="gramStart"/>
            <w:r w:rsidRPr="001A21DA">
              <w:rPr>
                <w:rFonts w:eastAsia="Times New Roman" w:cs="Times New Roman"/>
                <w:b/>
              </w:rPr>
              <w:t>2</w:t>
            </w:r>
            <w:proofErr w:type="gramEnd"/>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Ж3</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Ж</w:t>
            </w:r>
            <w:proofErr w:type="gramStart"/>
            <w:r w:rsidRPr="001A21DA">
              <w:rPr>
                <w:rFonts w:eastAsia="Times New Roman" w:cs="Times New Roman"/>
                <w:b/>
              </w:rPr>
              <w:t>6</w:t>
            </w:r>
            <w:proofErr w:type="gramEnd"/>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Ж8</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О</w:t>
            </w:r>
            <w:proofErr w:type="gramStart"/>
            <w:r w:rsidRPr="001A21DA">
              <w:rPr>
                <w:rFonts w:eastAsia="Times New Roman" w:cs="Times New Roman"/>
                <w:b/>
              </w:rPr>
              <w:t>1</w:t>
            </w:r>
            <w:proofErr w:type="gramEnd"/>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высота зданий, строений, сооружений, </w:t>
            </w:r>
            <w:proofErr w:type="gramStart"/>
            <w:r w:rsidRPr="001A21DA">
              <w:rPr>
                <w:rFonts w:eastAsia="MS MinNew Roman" w:cs="Times New Roman"/>
                <w:bCs/>
              </w:rPr>
              <w:t>м</w:t>
            </w:r>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12</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15</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22,5</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12</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22,5</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высота капитальных ограждений земельных участков, </w:t>
            </w:r>
            <w:proofErr w:type="gramStart"/>
            <w:r w:rsidRPr="001A21DA">
              <w:rPr>
                <w:rFonts w:eastAsia="MS MinNew Roman" w:cs="Times New Roman"/>
                <w:bCs/>
              </w:rPr>
              <w:t>м</w:t>
            </w:r>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0</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Минимальная площадь земельного участка для индивидуальной жилой застройки,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Times New Roman" w:cs="Times New Roman"/>
              </w:rPr>
              <w:t>100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4.</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Минимальный размер земельного участка для малоэтажной застройки блокированного типа,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r w:rsidRPr="001A21DA">
              <w:rPr>
                <w:rFonts w:eastAsia="MS MinNew Roman" w:cs="Times New Roman"/>
                <w:bCs/>
              </w:rPr>
              <w:t xml:space="preserve"> на каждый блок</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lastRenderedPageBreak/>
              <w:t>5.</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Минимальный размер земельного участка для малоэтажной застройки секционного типа,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r w:rsidRPr="001A21DA">
              <w:rPr>
                <w:rFonts w:eastAsia="MS MinNew Roman" w:cs="Times New Roman"/>
                <w:bCs/>
              </w:rPr>
              <w:t xml:space="preserve"> на каждую секцию</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Минимальный размер земельного участка для ведения личного подсобного хозяйства, </w:t>
            </w:r>
            <w:proofErr w:type="spellStart"/>
            <w:r w:rsidRPr="001A21DA">
              <w:rPr>
                <w:rFonts w:eastAsia="MS MinNew Roman" w:cs="Times New Roman"/>
                <w:bCs/>
              </w:rPr>
              <w:t>кв.м</w:t>
            </w:r>
            <w:proofErr w:type="spellEnd"/>
            <w:r w:rsidRPr="001A21DA">
              <w:rPr>
                <w:rFonts w:eastAsia="MS MinNew Roman" w:cs="Times New Roman"/>
                <w:bCs/>
              </w:rPr>
              <w:t>.</w:t>
            </w:r>
          </w:p>
        </w:tc>
        <w:tc>
          <w:tcPr>
            <w:tcW w:w="920" w:type="dxa"/>
            <w:shd w:val="clear" w:color="auto" w:fill="E0E0E0"/>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100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100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7.</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Минимальный размер  земельного участка под размещение объектов хранения и стоянки транспортных средств</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Минимальный размер  земельного участка под размещение надворных построек</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9.</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Максимальный размер земельного участка для индивидуальной жилой застройки, кв. м</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1500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3000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1500</w:t>
            </w:r>
          </w:p>
        </w:tc>
        <w:tc>
          <w:tcPr>
            <w:tcW w:w="920"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Максимальный размер земельного участка застройки блокированного типа,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r w:rsidRPr="001A21DA">
              <w:rPr>
                <w:rFonts w:eastAsia="MS MinNew Roman" w:cs="Times New Roman"/>
                <w:bCs/>
              </w:rPr>
              <w:t xml:space="preserve"> на блок</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1000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1000</w:t>
            </w:r>
          </w:p>
        </w:tc>
        <w:tc>
          <w:tcPr>
            <w:tcW w:w="920"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11.</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Максимальный размер земельного участка для ведения личного подсобного хозяйства, </w:t>
            </w:r>
            <w:proofErr w:type="spellStart"/>
            <w:r w:rsidRPr="001A21DA">
              <w:rPr>
                <w:rFonts w:eastAsia="MS MinNew Roman" w:cs="Times New Roman"/>
                <w:bCs/>
              </w:rPr>
              <w:t>кв.м</w:t>
            </w:r>
            <w:proofErr w:type="spellEnd"/>
            <w:r w:rsidRPr="001A21DA">
              <w:rPr>
                <w:rFonts w:eastAsia="MS MinNew Roman" w:cs="Times New Roman"/>
                <w:bCs/>
              </w:rPr>
              <w:t>.</w:t>
            </w:r>
          </w:p>
        </w:tc>
        <w:tc>
          <w:tcPr>
            <w:tcW w:w="920" w:type="dxa"/>
            <w:shd w:val="clear" w:color="auto" w:fill="E0E0E0"/>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3000</w:t>
            </w:r>
          </w:p>
        </w:tc>
        <w:tc>
          <w:tcPr>
            <w:tcW w:w="920" w:type="dxa"/>
            <w:shd w:val="clear" w:color="auto" w:fill="auto"/>
            <w:vAlign w:val="center"/>
          </w:tcPr>
          <w:p w:rsidR="005C632E" w:rsidRPr="001A21DA" w:rsidRDefault="005C632E" w:rsidP="003076A7">
            <w:pPr>
              <w:jc w:val="center"/>
              <w:rPr>
                <w:rFonts w:eastAsia="Times New Roman" w:cs="Times New Roman"/>
              </w:rPr>
            </w:pPr>
            <w:r w:rsidRPr="001A21DA">
              <w:rPr>
                <w:rFonts w:eastAsia="MS MinNew Roman" w:cs="Times New Roman"/>
              </w:rPr>
              <w:t>3000</w:t>
            </w:r>
          </w:p>
        </w:tc>
        <w:tc>
          <w:tcPr>
            <w:tcW w:w="920" w:type="dxa"/>
            <w:shd w:val="clear" w:color="auto" w:fill="auto"/>
            <w:vAlign w:val="center"/>
          </w:tcPr>
          <w:p w:rsidR="005C632E" w:rsidRPr="001A21DA" w:rsidRDefault="005C632E" w:rsidP="003076A7">
            <w:pPr>
              <w:jc w:val="center"/>
              <w:rPr>
                <w:rFonts w:eastAsia="Times New Roman" w:cs="Times New Roman"/>
              </w:rPr>
            </w:pPr>
            <w:r w:rsidRPr="001A21DA">
              <w:rPr>
                <w:rFonts w:eastAsia="MS MinNew Roman" w:cs="Times New Roman"/>
              </w:rPr>
              <w:t>3000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3000</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12.</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Минимальная глубина участка (</w:t>
            </w:r>
            <w:proofErr w:type="gramStart"/>
            <w:r w:rsidRPr="001A21DA">
              <w:rPr>
                <w:rFonts w:eastAsia="MS MinNew Roman" w:cs="Times New Roman"/>
                <w:bCs/>
              </w:rPr>
              <w:t>п</w:t>
            </w:r>
            <w:proofErr w:type="gramEnd"/>
            <w:r w:rsidRPr="001A21DA">
              <w:rPr>
                <w:rFonts w:eastAsia="MS MinNew Roman" w:cs="Times New Roman"/>
                <w:bCs/>
              </w:rPr>
              <w:t xml:space="preserve"> - ширина жилой секции), м</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14,0+</w:t>
            </w:r>
            <w:proofErr w:type="gramStart"/>
            <w:r w:rsidRPr="001A21DA">
              <w:rPr>
                <w:rFonts w:eastAsia="MS MinNew Roman" w:cs="Times New Roman"/>
              </w:rPr>
              <w:t>п</w:t>
            </w:r>
            <w:proofErr w:type="gramEnd"/>
          </w:p>
        </w:tc>
        <w:tc>
          <w:tcPr>
            <w:tcW w:w="920" w:type="dxa"/>
            <w:vAlign w:val="center"/>
          </w:tcPr>
          <w:p w:rsidR="005C632E" w:rsidRPr="001A21DA" w:rsidRDefault="005C632E" w:rsidP="003076A7">
            <w:pPr>
              <w:jc w:val="center"/>
              <w:rPr>
                <w:rFonts w:eastAsia="Times New Roman" w:cs="Times New Roman"/>
              </w:rPr>
            </w:pPr>
            <w:r w:rsidRPr="001A21DA">
              <w:rPr>
                <w:rFonts w:eastAsia="MS Min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13.</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Минимальное расстояние от границ земельного участка до линии застройки жилых и общественных зданий, </w:t>
            </w:r>
            <w:proofErr w:type="gramStart"/>
            <w:r w:rsidRPr="001A21DA">
              <w:rPr>
                <w:rFonts w:eastAsia="MS MinNew Roman" w:cs="Times New Roman"/>
                <w:bCs/>
              </w:rPr>
              <w:t>м</w:t>
            </w:r>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3</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14.</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bCs/>
              </w:rPr>
              <w:t xml:space="preserve">Минимальный отступ (бытовой разрыв) между жилыми домами, </w:t>
            </w:r>
            <w:proofErr w:type="gramStart"/>
            <w:r w:rsidRPr="001A21DA">
              <w:rPr>
                <w:rFonts w:eastAsia="MS MinNew Roman" w:cs="Times New Roman"/>
                <w:bCs/>
              </w:rPr>
              <w:t>м</w:t>
            </w:r>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16</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16</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6</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15.</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Максимальное количество блоков в индивидуальной блокированной жилой застройке, шт.</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10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16.</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700</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300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lastRenderedPageBreak/>
              <w:t>17.</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800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800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1000</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800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1000</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18.</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площадь отдельно стоящих зданий объектов физической культуры и спорта,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1000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1500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2000</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1000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683"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19.</w:t>
            </w:r>
          </w:p>
        </w:tc>
        <w:tc>
          <w:tcPr>
            <w:tcW w:w="3579"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площадь отдельно стоящих зданий, строений, сооружений объектов хранения и стоянки транспортных средств </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350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500</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1000</w:t>
            </w:r>
          </w:p>
        </w:tc>
        <w:tc>
          <w:tcPr>
            <w:tcW w:w="920" w:type="dxa"/>
            <w:shd w:val="clear" w:color="auto" w:fill="D9D9D9"/>
            <w:vAlign w:val="center"/>
          </w:tcPr>
          <w:p w:rsidR="005C632E" w:rsidRPr="001A21DA" w:rsidRDefault="005C632E" w:rsidP="003076A7">
            <w:pPr>
              <w:jc w:val="center"/>
              <w:rPr>
                <w:rFonts w:eastAsia="Times New Roman" w:cs="Times New Roman"/>
              </w:rPr>
            </w:pPr>
            <w:r w:rsidRPr="001A21DA">
              <w:rPr>
                <w:rFonts w:eastAsia="MS MinNew Roman" w:cs="Times New Roman"/>
              </w:rPr>
              <w:t>500</w:t>
            </w:r>
          </w:p>
        </w:tc>
        <w:tc>
          <w:tcPr>
            <w:tcW w:w="920" w:type="dxa"/>
            <w:shd w:val="clear" w:color="auto" w:fill="auto"/>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920"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2000</w:t>
            </w:r>
          </w:p>
        </w:tc>
      </w:tr>
    </w:tbl>
    <w:p w:rsidR="005C632E" w:rsidRPr="00072E67" w:rsidRDefault="005C632E" w:rsidP="005C632E">
      <w:pPr>
        <w:ind w:left="709"/>
        <w:contextualSpacing/>
        <w:jc w:val="both"/>
        <w:rPr>
          <w:rFonts w:eastAsia="Times New Roman" w:cs="Times New Roman"/>
          <w:sz w:val="28"/>
          <w:szCs w:val="28"/>
        </w:rPr>
      </w:pPr>
      <w:r w:rsidRPr="00072E67">
        <w:rPr>
          <w:rFonts w:eastAsia="Times New Roman" w:cs="Times New Roman"/>
          <w:sz w:val="28"/>
          <w:szCs w:val="28"/>
        </w:rPr>
        <w:t>»;</w:t>
      </w:r>
    </w:p>
    <w:p w:rsidR="005C632E" w:rsidRPr="00072E67" w:rsidRDefault="005C632E" w:rsidP="005C632E">
      <w:pPr>
        <w:numPr>
          <w:ilvl w:val="0"/>
          <w:numId w:val="21"/>
        </w:numPr>
        <w:contextualSpacing/>
        <w:jc w:val="both"/>
        <w:rPr>
          <w:rFonts w:eastAsia="Times New Roman" w:cs="Times New Roman"/>
          <w:sz w:val="28"/>
          <w:szCs w:val="28"/>
        </w:rPr>
      </w:pPr>
      <w:r w:rsidRPr="00072E67">
        <w:rPr>
          <w:rFonts w:eastAsia="Times New Roman" w:cs="Times New Roman"/>
          <w:sz w:val="28"/>
          <w:szCs w:val="28"/>
        </w:rPr>
        <w:t xml:space="preserve"> Изложить статью 30 в следующей редакции:</w:t>
      </w:r>
    </w:p>
    <w:p w:rsidR="005C632E" w:rsidRPr="00072E67" w:rsidRDefault="005C632E" w:rsidP="005C632E">
      <w:pPr>
        <w:spacing w:before="360"/>
        <w:ind w:firstLine="851"/>
        <w:jc w:val="both"/>
        <w:outlineLvl w:val="2"/>
        <w:rPr>
          <w:rFonts w:eastAsia="MS Mincho" w:cs="Times New Roman"/>
          <w:b/>
          <w:sz w:val="28"/>
          <w:szCs w:val="28"/>
        </w:rPr>
      </w:pPr>
      <w:r w:rsidRPr="00072E67">
        <w:rPr>
          <w:rFonts w:eastAsia="MS Mincho" w:cs="Times New Roman"/>
          <w:sz w:val="28"/>
          <w:szCs w:val="28"/>
        </w:rPr>
        <w:t>«</w:t>
      </w:r>
      <w:r w:rsidRPr="00072E67">
        <w:rPr>
          <w:rFonts w:eastAsia="MS Mincho" w:cs="Times New Roman"/>
          <w:b/>
          <w:sz w:val="28"/>
          <w:szCs w:val="28"/>
        </w:rPr>
        <w:t>Статья 30</w:t>
      </w:r>
      <w:r w:rsidRPr="00072E67">
        <w:rPr>
          <w:rFonts w:eastAsia="MS Mincho" w:cs="Times New Roman"/>
          <w:sz w:val="28"/>
          <w:szCs w:val="28"/>
        </w:rPr>
        <w:t xml:space="preserve">. </w:t>
      </w:r>
      <w:r w:rsidRPr="00072E67">
        <w:rPr>
          <w:rFonts w:eastAsia="MS Mincho" w:cs="Times New Roman"/>
          <w:b/>
          <w:sz w:val="28"/>
          <w:szCs w:val="28"/>
        </w:rPr>
        <w:t>Предельные параметры разрешенного строительства, реконструкции объектов капитального строительства в производственных зонах</w:t>
      </w: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5528"/>
        <w:gridCol w:w="737"/>
        <w:gridCol w:w="737"/>
        <w:gridCol w:w="737"/>
        <w:gridCol w:w="737"/>
        <w:gridCol w:w="738"/>
      </w:tblGrid>
      <w:tr w:rsidR="005C632E" w:rsidRPr="001A21DA" w:rsidTr="003076A7">
        <w:trPr>
          <w:cantSplit/>
          <w:trHeight w:val="20"/>
        </w:trPr>
        <w:tc>
          <w:tcPr>
            <w:tcW w:w="568" w:type="dxa"/>
            <w:vMerge w:val="restart"/>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w:t>
            </w:r>
          </w:p>
        </w:tc>
        <w:tc>
          <w:tcPr>
            <w:tcW w:w="5528" w:type="dxa"/>
            <w:vMerge w:val="restart"/>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Наименование параметра</w:t>
            </w:r>
          </w:p>
          <w:p w:rsidR="005C632E" w:rsidRPr="001A21DA" w:rsidRDefault="005C632E" w:rsidP="003076A7">
            <w:pPr>
              <w:autoSpaceDE w:val="0"/>
              <w:autoSpaceDN w:val="0"/>
              <w:adjustRightInd w:val="0"/>
              <w:jc w:val="center"/>
              <w:outlineLvl w:val="0"/>
              <w:rPr>
                <w:rFonts w:eastAsia="Times New Roman" w:cs="Times New Roman"/>
                <w:b/>
              </w:rPr>
            </w:pPr>
          </w:p>
        </w:tc>
        <w:tc>
          <w:tcPr>
            <w:tcW w:w="3686" w:type="dxa"/>
            <w:gridSpan w:val="5"/>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 xml:space="preserve">Значение предельных параметров в зонах, </w:t>
            </w:r>
            <w:proofErr w:type="spellStart"/>
            <w:r w:rsidRPr="001A21DA">
              <w:rPr>
                <w:rFonts w:eastAsia="Times New Roman" w:cs="Times New Roman"/>
                <w:b/>
              </w:rPr>
              <w:t>подзонах</w:t>
            </w:r>
            <w:proofErr w:type="spellEnd"/>
            <w:r w:rsidRPr="001A21DA">
              <w:rPr>
                <w:rFonts w:eastAsia="Times New Roman" w:cs="Times New Roman"/>
                <w:b/>
              </w:rPr>
              <w:t>:</w:t>
            </w:r>
          </w:p>
        </w:tc>
      </w:tr>
      <w:tr w:rsidR="005C632E" w:rsidRPr="001A21DA" w:rsidTr="003076A7">
        <w:trPr>
          <w:cantSplit/>
          <w:trHeight w:val="20"/>
        </w:trPr>
        <w:tc>
          <w:tcPr>
            <w:tcW w:w="568" w:type="dxa"/>
            <w:vMerge/>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5528" w:type="dxa"/>
            <w:vMerge/>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737" w:type="dxa"/>
            <w:vAlign w:val="center"/>
          </w:tcPr>
          <w:p w:rsidR="005C632E" w:rsidRPr="001A21DA" w:rsidRDefault="005C632E" w:rsidP="003076A7">
            <w:pPr>
              <w:autoSpaceDE w:val="0"/>
              <w:autoSpaceDN w:val="0"/>
              <w:adjustRightInd w:val="0"/>
              <w:jc w:val="center"/>
              <w:outlineLvl w:val="0"/>
              <w:rPr>
                <w:rFonts w:eastAsia="Times New Roman" w:cs="Times New Roman"/>
                <w:b/>
              </w:rPr>
            </w:pPr>
          </w:p>
          <w:p w:rsidR="005C632E" w:rsidRPr="001A21DA" w:rsidRDefault="005C632E" w:rsidP="003076A7">
            <w:pPr>
              <w:autoSpaceDE w:val="0"/>
              <w:autoSpaceDN w:val="0"/>
              <w:adjustRightInd w:val="0"/>
              <w:jc w:val="center"/>
              <w:outlineLvl w:val="0"/>
              <w:rPr>
                <w:rFonts w:eastAsia="Times New Roman" w:cs="Times New Roman"/>
                <w:b/>
              </w:rPr>
            </w:pPr>
            <w:proofErr w:type="gramStart"/>
            <w:r w:rsidRPr="001A21DA">
              <w:rPr>
                <w:rFonts w:eastAsia="Times New Roman" w:cs="Times New Roman"/>
                <w:b/>
              </w:rPr>
              <w:t>П</w:t>
            </w:r>
            <w:proofErr w:type="gramEnd"/>
            <w:r w:rsidRPr="001A21DA">
              <w:rPr>
                <w:rFonts w:eastAsia="Times New Roman" w:cs="Times New Roman"/>
                <w:b/>
              </w:rPr>
              <w:t xml:space="preserve"> 1-2</w:t>
            </w:r>
          </w:p>
          <w:p w:rsidR="005C632E" w:rsidRPr="001A21DA" w:rsidRDefault="005C632E" w:rsidP="003076A7">
            <w:pPr>
              <w:autoSpaceDE w:val="0"/>
              <w:autoSpaceDN w:val="0"/>
              <w:adjustRightInd w:val="0"/>
              <w:jc w:val="center"/>
              <w:outlineLvl w:val="0"/>
              <w:rPr>
                <w:rFonts w:eastAsia="Times New Roman" w:cs="Times New Roman"/>
                <w:b/>
              </w:rPr>
            </w:pPr>
          </w:p>
        </w:tc>
        <w:tc>
          <w:tcPr>
            <w:tcW w:w="737" w:type="dxa"/>
            <w:vAlign w:val="center"/>
          </w:tcPr>
          <w:p w:rsidR="005C632E" w:rsidRPr="001A21DA" w:rsidRDefault="005C632E" w:rsidP="003076A7">
            <w:pPr>
              <w:autoSpaceDE w:val="0"/>
              <w:autoSpaceDN w:val="0"/>
              <w:adjustRightInd w:val="0"/>
              <w:jc w:val="center"/>
              <w:outlineLvl w:val="0"/>
              <w:rPr>
                <w:rFonts w:eastAsia="Times New Roman" w:cs="Times New Roman"/>
                <w:b/>
              </w:rPr>
            </w:pPr>
            <w:proofErr w:type="gramStart"/>
            <w:r w:rsidRPr="001A21DA">
              <w:rPr>
                <w:rFonts w:eastAsia="Times New Roman" w:cs="Times New Roman"/>
                <w:b/>
              </w:rPr>
              <w:t>П</w:t>
            </w:r>
            <w:proofErr w:type="gramEnd"/>
            <w:r w:rsidRPr="001A21DA">
              <w:rPr>
                <w:rFonts w:eastAsia="Times New Roman" w:cs="Times New Roman"/>
                <w:b/>
              </w:rPr>
              <w:t xml:space="preserve"> 1-3</w:t>
            </w:r>
          </w:p>
        </w:tc>
        <w:tc>
          <w:tcPr>
            <w:tcW w:w="737" w:type="dxa"/>
            <w:vAlign w:val="center"/>
          </w:tcPr>
          <w:p w:rsidR="005C632E" w:rsidRPr="001A21DA" w:rsidRDefault="005C632E" w:rsidP="003076A7">
            <w:pPr>
              <w:autoSpaceDE w:val="0"/>
              <w:autoSpaceDN w:val="0"/>
              <w:adjustRightInd w:val="0"/>
              <w:jc w:val="center"/>
              <w:outlineLvl w:val="0"/>
              <w:rPr>
                <w:rFonts w:eastAsia="Times New Roman" w:cs="Times New Roman"/>
                <w:b/>
              </w:rPr>
            </w:pPr>
            <w:proofErr w:type="gramStart"/>
            <w:r w:rsidRPr="001A21DA">
              <w:rPr>
                <w:rFonts w:eastAsia="Times New Roman" w:cs="Times New Roman"/>
                <w:b/>
              </w:rPr>
              <w:t>П</w:t>
            </w:r>
            <w:proofErr w:type="gramEnd"/>
            <w:r w:rsidRPr="001A21DA">
              <w:rPr>
                <w:rFonts w:eastAsia="Times New Roman" w:cs="Times New Roman"/>
                <w:b/>
              </w:rPr>
              <w:t xml:space="preserve"> 1-4</w:t>
            </w:r>
          </w:p>
        </w:tc>
        <w:tc>
          <w:tcPr>
            <w:tcW w:w="737" w:type="dxa"/>
            <w:vAlign w:val="center"/>
          </w:tcPr>
          <w:p w:rsidR="005C632E" w:rsidRPr="001A21DA" w:rsidRDefault="005C632E" w:rsidP="003076A7">
            <w:pPr>
              <w:autoSpaceDE w:val="0"/>
              <w:autoSpaceDN w:val="0"/>
              <w:adjustRightInd w:val="0"/>
              <w:jc w:val="center"/>
              <w:outlineLvl w:val="0"/>
              <w:rPr>
                <w:rFonts w:eastAsia="Times New Roman" w:cs="Times New Roman"/>
                <w:b/>
              </w:rPr>
            </w:pPr>
            <w:proofErr w:type="gramStart"/>
            <w:r w:rsidRPr="001A21DA">
              <w:rPr>
                <w:rFonts w:eastAsia="Times New Roman" w:cs="Times New Roman"/>
                <w:b/>
              </w:rPr>
              <w:t>П</w:t>
            </w:r>
            <w:proofErr w:type="gramEnd"/>
            <w:r w:rsidRPr="001A21DA">
              <w:rPr>
                <w:rFonts w:eastAsia="Times New Roman" w:cs="Times New Roman"/>
                <w:b/>
              </w:rPr>
              <w:t xml:space="preserve"> 1-5</w:t>
            </w:r>
          </w:p>
        </w:tc>
        <w:tc>
          <w:tcPr>
            <w:tcW w:w="738" w:type="dxa"/>
            <w:vAlign w:val="center"/>
          </w:tcPr>
          <w:p w:rsidR="005C632E" w:rsidRPr="001A21DA" w:rsidRDefault="005C632E" w:rsidP="003076A7">
            <w:pPr>
              <w:autoSpaceDE w:val="0"/>
              <w:autoSpaceDN w:val="0"/>
              <w:adjustRightInd w:val="0"/>
              <w:jc w:val="center"/>
              <w:outlineLvl w:val="0"/>
              <w:rPr>
                <w:rFonts w:eastAsia="Times New Roman" w:cs="Times New Roman"/>
                <w:b/>
              </w:rPr>
            </w:pPr>
            <w:proofErr w:type="gramStart"/>
            <w:r w:rsidRPr="001A21DA">
              <w:rPr>
                <w:rFonts w:eastAsia="Times New Roman" w:cs="Times New Roman"/>
                <w:b/>
              </w:rPr>
              <w:t>П</w:t>
            </w:r>
            <w:proofErr w:type="gramEnd"/>
            <w:r w:rsidRPr="001A21DA">
              <w:rPr>
                <w:rFonts w:eastAsia="Times New Roman" w:cs="Times New Roman"/>
                <w:b/>
              </w:rPr>
              <w:t xml:space="preserve"> 2</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 xml:space="preserve">Предельная высота зданий, строений, сооружений, </w:t>
            </w:r>
            <w:proofErr w:type="gramStart"/>
            <w:r w:rsidRPr="001A21DA">
              <w:rPr>
                <w:rFonts w:eastAsia="MS MinNew Roman" w:cs="Times New Roman"/>
                <w:bCs/>
              </w:rPr>
              <w:t>м</w:t>
            </w:r>
            <w:proofErr w:type="gramEnd"/>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30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w:t>
            </w:r>
          </w:p>
        </w:tc>
        <w:tc>
          <w:tcPr>
            <w:tcW w:w="738"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w:t>
            </w:r>
          </w:p>
        </w:tc>
        <w:tc>
          <w:tcPr>
            <w:tcW w:w="5528" w:type="dxa"/>
            <w:vAlign w:val="center"/>
          </w:tcPr>
          <w:p w:rsidR="005C632E" w:rsidRPr="001A21DA" w:rsidRDefault="005C632E" w:rsidP="003076A7">
            <w:pPr>
              <w:autoSpaceDE w:val="0"/>
              <w:autoSpaceDN w:val="0"/>
              <w:adjustRightInd w:val="0"/>
              <w:outlineLvl w:val="0"/>
              <w:rPr>
                <w:rFonts w:eastAsia="MS MinNew Roman" w:cs="Times New Roman"/>
                <w:bCs/>
              </w:rPr>
            </w:pPr>
            <w:r w:rsidRPr="001A21DA">
              <w:rPr>
                <w:rFonts w:eastAsia="MS MinNew Roman" w:cs="Times New Roman"/>
                <w:bCs/>
              </w:rPr>
              <w:t xml:space="preserve">Минимальная высота капитальных ограждений земельных участков, </w:t>
            </w:r>
            <w:proofErr w:type="gramStart"/>
            <w:r w:rsidRPr="001A21DA">
              <w:rPr>
                <w:rFonts w:eastAsia="MS MinNew Roman" w:cs="Times New Roman"/>
                <w:bCs/>
              </w:rPr>
              <w:t>м</w:t>
            </w:r>
            <w:proofErr w:type="gramEnd"/>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c>
          <w:tcPr>
            <w:tcW w:w="738"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2</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Максимальный процент застройки в границах земельного участка при размещении производственных объектов, %</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738"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4.</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Максимальный процент застройки в границах земельного участка при размещении коммунально-складских объектов, %</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8"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 xml:space="preserve">Максимальный размер санитарно-защитной зоны, </w:t>
            </w:r>
            <w:proofErr w:type="gramStart"/>
            <w:r w:rsidRPr="001A21DA">
              <w:rPr>
                <w:rFonts w:eastAsia="MS MinNew Roman" w:cs="Times New Roman"/>
                <w:bCs/>
              </w:rPr>
              <w:t>м</w:t>
            </w:r>
            <w:proofErr w:type="gramEnd"/>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500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300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50</w:t>
            </w:r>
          </w:p>
        </w:tc>
        <w:tc>
          <w:tcPr>
            <w:tcW w:w="738"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Минимальная площадь озеленения санитарно-защитной зоны до 300 метров, % от площади санитарно-защитной зоны</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738"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___</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7.</w:t>
            </w:r>
          </w:p>
        </w:tc>
        <w:tc>
          <w:tcPr>
            <w:tcW w:w="5528"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Минимальная площадь озеленения санитарно-защитной зоны от 300 до 1000 метров, % от площади санитарно-защитной зоны</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50</w:t>
            </w:r>
          </w:p>
        </w:tc>
        <w:tc>
          <w:tcPr>
            <w:tcW w:w="73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50</w:t>
            </w:r>
          </w:p>
        </w:tc>
        <w:tc>
          <w:tcPr>
            <w:tcW w:w="737"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737"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738"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bl>
    <w:p w:rsidR="005C632E" w:rsidRPr="00072E67" w:rsidRDefault="005C632E" w:rsidP="005C632E">
      <w:pPr>
        <w:ind w:left="709"/>
        <w:contextualSpacing/>
        <w:jc w:val="both"/>
        <w:rPr>
          <w:rFonts w:eastAsia="Times New Roman" w:cs="Times New Roman"/>
          <w:sz w:val="28"/>
          <w:szCs w:val="28"/>
        </w:rPr>
      </w:pPr>
      <w:r w:rsidRPr="00072E67">
        <w:rPr>
          <w:rFonts w:eastAsia="Times New Roman" w:cs="Times New Roman"/>
          <w:sz w:val="28"/>
          <w:szCs w:val="28"/>
        </w:rPr>
        <w:t>»;</w:t>
      </w:r>
    </w:p>
    <w:p w:rsidR="005C632E" w:rsidRPr="00072E67" w:rsidRDefault="005C632E" w:rsidP="005C632E">
      <w:pPr>
        <w:numPr>
          <w:ilvl w:val="0"/>
          <w:numId w:val="21"/>
        </w:numPr>
        <w:ind w:left="0" w:firstLine="709"/>
        <w:contextualSpacing/>
        <w:jc w:val="both"/>
        <w:rPr>
          <w:rFonts w:eastAsia="Times New Roman" w:cs="Times New Roman"/>
          <w:sz w:val="28"/>
          <w:szCs w:val="28"/>
        </w:rPr>
      </w:pPr>
      <w:r w:rsidRPr="00072E67">
        <w:rPr>
          <w:rFonts w:eastAsia="Times New Roman" w:cs="Times New Roman"/>
          <w:sz w:val="28"/>
          <w:szCs w:val="28"/>
        </w:rPr>
        <w:t>Изложить статью 31 в следующей редакции:</w:t>
      </w:r>
    </w:p>
    <w:p w:rsidR="005C632E" w:rsidRDefault="005C632E" w:rsidP="005C632E">
      <w:pPr>
        <w:ind w:firstLine="851"/>
        <w:jc w:val="both"/>
        <w:outlineLvl w:val="2"/>
        <w:rPr>
          <w:rFonts w:eastAsia="MS Mincho" w:cs="Times New Roman"/>
          <w:b/>
          <w:sz w:val="28"/>
          <w:szCs w:val="28"/>
        </w:rPr>
      </w:pPr>
      <w:r w:rsidRPr="00072E67">
        <w:rPr>
          <w:rFonts w:eastAsia="MS Mincho" w:cs="Times New Roman"/>
          <w:sz w:val="28"/>
          <w:szCs w:val="28"/>
        </w:rPr>
        <w:lastRenderedPageBreak/>
        <w:t xml:space="preserve">«Статья 31. </w:t>
      </w:r>
      <w:r w:rsidRPr="00072E67">
        <w:rPr>
          <w:rFonts w:eastAsia="MS Mincho" w:cs="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p w:rsidR="005C632E" w:rsidRPr="00072E67" w:rsidRDefault="005C632E" w:rsidP="005C632E">
      <w:pPr>
        <w:ind w:firstLine="851"/>
        <w:jc w:val="both"/>
        <w:outlineLvl w:val="2"/>
        <w:rPr>
          <w:rFonts w:eastAsia="MS Mincho" w:cs="Times New Roman"/>
          <w:b/>
          <w:sz w:val="28"/>
          <w:szCs w:val="28"/>
        </w:rPr>
      </w:pPr>
    </w:p>
    <w:tbl>
      <w:tblPr>
        <w:tblW w:w="991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852"/>
        <w:gridCol w:w="4394"/>
        <w:gridCol w:w="1197"/>
        <w:gridCol w:w="1073"/>
        <w:gridCol w:w="1200"/>
        <w:gridCol w:w="1200"/>
      </w:tblGrid>
      <w:tr w:rsidR="005C632E" w:rsidRPr="001A21DA" w:rsidTr="003076A7">
        <w:trPr>
          <w:cantSplit/>
          <w:trHeight w:val="20"/>
        </w:trPr>
        <w:tc>
          <w:tcPr>
            <w:tcW w:w="852" w:type="dxa"/>
            <w:vMerge w:val="restart"/>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w:t>
            </w:r>
          </w:p>
        </w:tc>
        <w:tc>
          <w:tcPr>
            <w:tcW w:w="4394" w:type="dxa"/>
            <w:vMerge w:val="restart"/>
            <w:vAlign w:val="center"/>
          </w:tcPr>
          <w:p w:rsidR="005C632E" w:rsidRPr="001A21DA" w:rsidRDefault="005C632E" w:rsidP="003076A7">
            <w:pPr>
              <w:autoSpaceDE w:val="0"/>
              <w:autoSpaceDN w:val="0"/>
              <w:adjustRightInd w:val="0"/>
              <w:outlineLvl w:val="0"/>
              <w:rPr>
                <w:rFonts w:eastAsia="Times New Roman" w:cs="Times New Roman"/>
                <w:b/>
              </w:rPr>
            </w:pPr>
          </w:p>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Наименование параметра</w:t>
            </w:r>
          </w:p>
        </w:tc>
        <w:tc>
          <w:tcPr>
            <w:tcW w:w="4670" w:type="dxa"/>
            <w:gridSpan w:val="4"/>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 xml:space="preserve">Значение предельных параметров в зонах, </w:t>
            </w:r>
            <w:proofErr w:type="spellStart"/>
            <w:r w:rsidRPr="001A21DA">
              <w:rPr>
                <w:rFonts w:eastAsia="Times New Roman" w:cs="Times New Roman"/>
                <w:b/>
              </w:rPr>
              <w:t>подзонах</w:t>
            </w:r>
            <w:proofErr w:type="spellEnd"/>
            <w:r w:rsidRPr="001A21DA">
              <w:rPr>
                <w:rFonts w:eastAsia="Times New Roman" w:cs="Times New Roman"/>
                <w:b/>
              </w:rPr>
              <w:t>:</w:t>
            </w:r>
          </w:p>
        </w:tc>
      </w:tr>
      <w:tr w:rsidR="005C632E" w:rsidRPr="001A21DA" w:rsidTr="003076A7">
        <w:trPr>
          <w:cantSplit/>
          <w:trHeight w:val="20"/>
        </w:trPr>
        <w:tc>
          <w:tcPr>
            <w:tcW w:w="852" w:type="dxa"/>
            <w:vMerge/>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4394" w:type="dxa"/>
            <w:vMerge/>
            <w:vAlign w:val="center"/>
          </w:tcPr>
          <w:p w:rsidR="005C632E" w:rsidRPr="001A21DA" w:rsidRDefault="005C632E" w:rsidP="003076A7">
            <w:pPr>
              <w:autoSpaceDE w:val="0"/>
              <w:autoSpaceDN w:val="0"/>
              <w:adjustRightInd w:val="0"/>
              <w:outlineLvl w:val="0"/>
              <w:rPr>
                <w:rFonts w:eastAsia="Times New Roman" w:cs="Times New Roman"/>
                <w:b/>
              </w:rPr>
            </w:pPr>
          </w:p>
        </w:tc>
        <w:tc>
          <w:tcPr>
            <w:tcW w:w="1197" w:type="dxa"/>
            <w:vAlign w:val="center"/>
          </w:tcPr>
          <w:p w:rsidR="005C632E" w:rsidRPr="001A21DA" w:rsidRDefault="005C632E" w:rsidP="003076A7">
            <w:pPr>
              <w:autoSpaceDE w:val="0"/>
              <w:autoSpaceDN w:val="0"/>
              <w:adjustRightInd w:val="0"/>
              <w:jc w:val="center"/>
              <w:outlineLvl w:val="0"/>
              <w:rPr>
                <w:rFonts w:eastAsia="Times New Roman" w:cs="Times New Roman"/>
                <w:b/>
              </w:rPr>
            </w:pPr>
          </w:p>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Сх2-3</w:t>
            </w:r>
          </w:p>
          <w:p w:rsidR="005C632E" w:rsidRPr="001A21DA" w:rsidRDefault="005C632E" w:rsidP="003076A7">
            <w:pPr>
              <w:autoSpaceDE w:val="0"/>
              <w:autoSpaceDN w:val="0"/>
              <w:adjustRightInd w:val="0"/>
              <w:jc w:val="center"/>
              <w:outlineLvl w:val="0"/>
              <w:rPr>
                <w:rFonts w:eastAsia="Times New Roman" w:cs="Times New Roman"/>
                <w:b/>
              </w:rPr>
            </w:pPr>
          </w:p>
        </w:tc>
        <w:tc>
          <w:tcPr>
            <w:tcW w:w="1073"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Сх2-5</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Сх</w:t>
            </w:r>
            <w:proofErr w:type="gramStart"/>
            <w:r w:rsidRPr="001A21DA">
              <w:rPr>
                <w:rFonts w:eastAsia="Times New Roman" w:cs="Times New Roman"/>
                <w:b/>
              </w:rPr>
              <w:t>4</w:t>
            </w:r>
            <w:proofErr w:type="gramEnd"/>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Сх4-2</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 xml:space="preserve">Предельная высота зданий, строений, сооружений, </w:t>
            </w:r>
            <w:proofErr w:type="gramStart"/>
            <w:r w:rsidRPr="001A21DA">
              <w:rPr>
                <w:rFonts w:eastAsia="MS MinNew Roman" w:cs="Times New Roman"/>
                <w:bCs/>
              </w:rPr>
              <w:t>м</w:t>
            </w:r>
            <w:proofErr w:type="gramEnd"/>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30</w:t>
            </w:r>
          </w:p>
        </w:tc>
        <w:tc>
          <w:tcPr>
            <w:tcW w:w="1073"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w:t>
            </w:r>
          </w:p>
        </w:tc>
        <w:tc>
          <w:tcPr>
            <w:tcW w:w="1200" w:type="dxa"/>
            <w:shd w:val="clear" w:color="auto" w:fill="E0E0E0"/>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12</w:t>
            </w:r>
          </w:p>
        </w:tc>
        <w:tc>
          <w:tcPr>
            <w:tcW w:w="1200" w:type="dxa"/>
            <w:shd w:val="clear" w:color="auto" w:fill="E0E0E0"/>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0</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Максимальный процент застройки в границах земельного участка при размещении производственных объектов, %</w:t>
            </w:r>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1073"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80</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4.</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Максимальный процент застройки в границах земельного участка при размещении коммунально-складских объектов, %</w:t>
            </w:r>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60</w:t>
            </w:r>
          </w:p>
        </w:tc>
        <w:tc>
          <w:tcPr>
            <w:tcW w:w="1073"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 xml:space="preserve">Максимальный размер санитарно-защитной зоны, </w:t>
            </w:r>
            <w:proofErr w:type="gramStart"/>
            <w:r w:rsidRPr="001A21DA">
              <w:rPr>
                <w:rFonts w:eastAsia="MS MinNew Roman" w:cs="Times New Roman"/>
                <w:bCs/>
              </w:rPr>
              <w:t>м</w:t>
            </w:r>
            <w:proofErr w:type="gramEnd"/>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300</w:t>
            </w:r>
          </w:p>
        </w:tc>
        <w:tc>
          <w:tcPr>
            <w:tcW w:w="1073"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50</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Минимальная площадь озеленения санитарно-защитной зоны до 300 метров, % от площади санитарно-защитной зоны</w:t>
            </w:r>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60</w:t>
            </w:r>
          </w:p>
        </w:tc>
        <w:tc>
          <w:tcPr>
            <w:tcW w:w="1073"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7.</w:t>
            </w:r>
          </w:p>
        </w:tc>
        <w:tc>
          <w:tcPr>
            <w:tcW w:w="4394" w:type="dxa"/>
            <w:vAlign w:val="center"/>
          </w:tcPr>
          <w:p w:rsidR="005C632E" w:rsidRPr="001A21DA" w:rsidRDefault="005C632E" w:rsidP="003076A7">
            <w:pPr>
              <w:autoSpaceDE w:val="0"/>
              <w:autoSpaceDN w:val="0"/>
              <w:adjustRightInd w:val="0"/>
              <w:outlineLvl w:val="0"/>
              <w:rPr>
                <w:rFonts w:eastAsia="Times New Roman" w:cs="Times New Roman"/>
              </w:rPr>
            </w:pPr>
            <w:r w:rsidRPr="001A21DA">
              <w:rPr>
                <w:rFonts w:eastAsia="MS MinNew Roman" w:cs="Times New Roman"/>
                <w:bCs/>
              </w:rPr>
              <w:t>Минимальная площадь озеленения санитарно-защитной зоны от 300 до 1000 метров, % от площади санитарно-защитной зоны</w:t>
            </w:r>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MS MinNew Roman" w:cs="Times New Roman"/>
              </w:rPr>
              <w:t>50</w:t>
            </w:r>
          </w:p>
        </w:tc>
        <w:tc>
          <w:tcPr>
            <w:tcW w:w="1073" w:type="dxa"/>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1200"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shd w:val="clear" w:color="auto" w:fill="auto"/>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8.</w:t>
            </w:r>
          </w:p>
        </w:tc>
        <w:tc>
          <w:tcPr>
            <w:tcW w:w="4394" w:type="dxa"/>
            <w:vAlign w:val="center"/>
          </w:tcPr>
          <w:p w:rsidR="005C632E" w:rsidRPr="001A21DA" w:rsidRDefault="005C632E" w:rsidP="003076A7">
            <w:pPr>
              <w:autoSpaceDE w:val="0"/>
              <w:autoSpaceDN w:val="0"/>
              <w:adjustRightInd w:val="0"/>
              <w:outlineLvl w:val="0"/>
              <w:rPr>
                <w:rFonts w:eastAsia="MS MinNew Roman" w:cs="Times New Roman"/>
                <w:bCs/>
              </w:rPr>
            </w:pPr>
            <w:r w:rsidRPr="001A21DA">
              <w:rPr>
                <w:rFonts w:eastAsia="MS MinNew Roman" w:cs="Times New Roman"/>
                <w:bCs/>
              </w:rPr>
              <w:t xml:space="preserve">Минимальный размер земельного участка для ведения садоводства,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1073"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300</w:t>
            </w:r>
          </w:p>
        </w:tc>
        <w:tc>
          <w:tcPr>
            <w:tcW w:w="120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300</w:t>
            </w:r>
          </w:p>
        </w:tc>
      </w:tr>
      <w:tr w:rsidR="005C632E" w:rsidRPr="001A21DA" w:rsidTr="003076A7">
        <w:trPr>
          <w:cantSplit/>
          <w:trHeight w:val="20"/>
        </w:trPr>
        <w:tc>
          <w:tcPr>
            <w:tcW w:w="852"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9.</w:t>
            </w:r>
          </w:p>
        </w:tc>
        <w:tc>
          <w:tcPr>
            <w:tcW w:w="4394" w:type="dxa"/>
            <w:vAlign w:val="center"/>
          </w:tcPr>
          <w:p w:rsidR="005C632E" w:rsidRPr="001A21DA" w:rsidRDefault="005C632E" w:rsidP="003076A7">
            <w:pPr>
              <w:autoSpaceDE w:val="0"/>
              <w:autoSpaceDN w:val="0"/>
              <w:adjustRightInd w:val="0"/>
              <w:outlineLvl w:val="0"/>
              <w:rPr>
                <w:rFonts w:eastAsia="MS MinNew Roman" w:cs="Times New Roman"/>
                <w:bCs/>
              </w:rPr>
            </w:pPr>
            <w:r w:rsidRPr="001A21DA">
              <w:rPr>
                <w:rFonts w:eastAsia="MS MinNew Roman" w:cs="Times New Roman"/>
                <w:bCs/>
              </w:rPr>
              <w:t xml:space="preserve">Минимальный размер земельного участка для ведения огородничества,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1197"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Times New Roman" w:cs="Times New Roman"/>
              </w:rPr>
              <w:t>—</w:t>
            </w:r>
          </w:p>
        </w:tc>
        <w:tc>
          <w:tcPr>
            <w:tcW w:w="1073"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20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600</w:t>
            </w:r>
          </w:p>
        </w:tc>
        <w:tc>
          <w:tcPr>
            <w:tcW w:w="1200" w:type="dxa"/>
            <w:shd w:val="clear" w:color="auto" w:fill="D9D9D9"/>
            <w:vAlign w:val="center"/>
          </w:tcPr>
          <w:p w:rsidR="005C632E" w:rsidRPr="001A21DA" w:rsidRDefault="005C632E" w:rsidP="003076A7">
            <w:pPr>
              <w:autoSpaceDE w:val="0"/>
              <w:autoSpaceDN w:val="0"/>
              <w:adjustRightInd w:val="0"/>
              <w:jc w:val="center"/>
              <w:outlineLvl w:val="0"/>
              <w:rPr>
                <w:rFonts w:eastAsia="MS MinNew Roman" w:cs="Times New Roman"/>
              </w:rPr>
            </w:pPr>
            <w:r w:rsidRPr="001A21DA">
              <w:rPr>
                <w:rFonts w:eastAsia="MS MinNew Roman" w:cs="Times New Roman"/>
              </w:rPr>
              <w:t>600</w:t>
            </w:r>
          </w:p>
        </w:tc>
      </w:tr>
    </w:tbl>
    <w:p w:rsidR="005C632E" w:rsidRPr="00044D46" w:rsidRDefault="005C632E" w:rsidP="005C632E">
      <w:pPr>
        <w:ind w:left="709"/>
        <w:contextualSpacing/>
        <w:jc w:val="both"/>
        <w:rPr>
          <w:rFonts w:eastAsia="Times New Roman" w:cs="Times New Roman"/>
          <w:sz w:val="28"/>
          <w:szCs w:val="28"/>
        </w:rPr>
      </w:pPr>
      <w:r w:rsidRPr="00044D46">
        <w:rPr>
          <w:rFonts w:eastAsia="Times New Roman" w:cs="Times New Roman"/>
          <w:sz w:val="28"/>
          <w:szCs w:val="28"/>
        </w:rPr>
        <w:t>»;</w:t>
      </w:r>
    </w:p>
    <w:p w:rsidR="005C632E" w:rsidRPr="00044D46" w:rsidRDefault="005C632E" w:rsidP="005C632E">
      <w:pPr>
        <w:numPr>
          <w:ilvl w:val="0"/>
          <w:numId w:val="21"/>
        </w:numPr>
        <w:contextualSpacing/>
        <w:jc w:val="both"/>
        <w:rPr>
          <w:rFonts w:eastAsia="Times New Roman" w:cs="Times New Roman"/>
          <w:sz w:val="28"/>
          <w:szCs w:val="28"/>
        </w:rPr>
      </w:pPr>
      <w:r w:rsidRPr="00044D46">
        <w:rPr>
          <w:rFonts w:eastAsia="Times New Roman" w:cs="Times New Roman"/>
          <w:sz w:val="28"/>
          <w:szCs w:val="28"/>
        </w:rPr>
        <w:t xml:space="preserve"> Изложить статью 32 в следующей редакции:</w:t>
      </w:r>
    </w:p>
    <w:p w:rsidR="005C632E" w:rsidRDefault="005C632E" w:rsidP="005C632E">
      <w:pPr>
        <w:ind w:firstLine="708"/>
        <w:jc w:val="both"/>
        <w:outlineLvl w:val="2"/>
        <w:rPr>
          <w:rFonts w:eastAsia="MS Mincho" w:cs="Times New Roman"/>
          <w:b/>
          <w:sz w:val="28"/>
          <w:szCs w:val="28"/>
        </w:rPr>
      </w:pPr>
      <w:r w:rsidRPr="00044D46">
        <w:rPr>
          <w:rFonts w:eastAsia="MS Mincho" w:cs="Times New Roman"/>
          <w:sz w:val="28"/>
          <w:szCs w:val="28"/>
        </w:rPr>
        <w:t xml:space="preserve">«Статья 32. </w:t>
      </w:r>
      <w:r w:rsidRPr="00044D46">
        <w:rPr>
          <w:rFonts w:eastAsia="MS Mincho"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p w:rsidR="005C632E" w:rsidRPr="00044D46" w:rsidRDefault="005C632E" w:rsidP="005C632E">
      <w:pPr>
        <w:ind w:firstLine="708"/>
        <w:jc w:val="both"/>
        <w:outlineLvl w:val="2"/>
        <w:rPr>
          <w:rFonts w:eastAsia="MS Mincho" w:cs="Times New Roman"/>
          <w:b/>
          <w:sz w:val="28"/>
          <w:szCs w:val="28"/>
        </w:rPr>
      </w:pPr>
    </w:p>
    <w:tbl>
      <w:tblPr>
        <w:tblW w:w="978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4958"/>
        <w:gridCol w:w="1418"/>
        <w:gridCol w:w="1419"/>
        <w:gridCol w:w="1419"/>
      </w:tblGrid>
      <w:tr w:rsidR="005C632E" w:rsidRPr="001A21DA" w:rsidTr="003076A7">
        <w:trPr>
          <w:cantSplit/>
          <w:trHeight w:val="91"/>
        </w:trPr>
        <w:tc>
          <w:tcPr>
            <w:tcW w:w="568" w:type="dxa"/>
            <w:vMerge w:val="restart"/>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w:t>
            </w:r>
          </w:p>
        </w:tc>
        <w:tc>
          <w:tcPr>
            <w:tcW w:w="4958" w:type="dxa"/>
            <w:vMerge w:val="restart"/>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Наименование параметра</w:t>
            </w:r>
          </w:p>
        </w:tc>
        <w:tc>
          <w:tcPr>
            <w:tcW w:w="4256" w:type="dxa"/>
            <w:gridSpan w:val="3"/>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 xml:space="preserve">Значение предельных параметров в зонах, </w:t>
            </w:r>
            <w:proofErr w:type="spellStart"/>
            <w:r w:rsidRPr="001A21DA">
              <w:rPr>
                <w:rFonts w:eastAsia="Times New Roman" w:cs="Times New Roman"/>
                <w:b/>
              </w:rPr>
              <w:t>подзонах</w:t>
            </w:r>
            <w:proofErr w:type="spellEnd"/>
            <w:r w:rsidRPr="001A21DA">
              <w:rPr>
                <w:rFonts w:eastAsia="Times New Roman" w:cs="Times New Roman"/>
                <w:b/>
              </w:rPr>
              <w:t>:</w:t>
            </w:r>
          </w:p>
        </w:tc>
      </w:tr>
      <w:tr w:rsidR="005C632E" w:rsidRPr="001A21DA" w:rsidTr="003076A7">
        <w:trPr>
          <w:cantSplit/>
          <w:trHeight w:val="91"/>
        </w:trPr>
        <w:tc>
          <w:tcPr>
            <w:tcW w:w="568" w:type="dxa"/>
            <w:vMerge/>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4958" w:type="dxa"/>
            <w:vMerge/>
            <w:vAlign w:val="center"/>
          </w:tcPr>
          <w:p w:rsidR="005C632E" w:rsidRPr="001A21DA" w:rsidRDefault="005C632E" w:rsidP="003076A7">
            <w:pPr>
              <w:autoSpaceDE w:val="0"/>
              <w:autoSpaceDN w:val="0"/>
              <w:adjustRightInd w:val="0"/>
              <w:jc w:val="center"/>
              <w:outlineLvl w:val="0"/>
              <w:rPr>
                <w:rFonts w:eastAsia="Times New Roman" w:cs="Times New Roman"/>
                <w:b/>
              </w:rPr>
            </w:pPr>
          </w:p>
        </w:tc>
        <w:tc>
          <w:tcPr>
            <w:tcW w:w="1418" w:type="dxa"/>
            <w:vAlign w:val="center"/>
          </w:tcPr>
          <w:p w:rsidR="005C632E" w:rsidRPr="001A21DA" w:rsidRDefault="005C632E" w:rsidP="003076A7">
            <w:pPr>
              <w:autoSpaceDE w:val="0"/>
              <w:autoSpaceDN w:val="0"/>
              <w:adjustRightInd w:val="0"/>
              <w:jc w:val="center"/>
              <w:outlineLvl w:val="0"/>
              <w:rPr>
                <w:rFonts w:eastAsia="Times New Roman" w:cs="Times New Roman"/>
                <w:b/>
              </w:rPr>
            </w:pPr>
          </w:p>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Р</w:t>
            </w:r>
            <w:proofErr w:type="gramStart"/>
            <w:r w:rsidRPr="001A21DA">
              <w:rPr>
                <w:rFonts w:eastAsia="Times New Roman" w:cs="Times New Roman"/>
                <w:b/>
              </w:rPr>
              <w:t>2</w:t>
            </w:r>
            <w:proofErr w:type="gramEnd"/>
          </w:p>
          <w:p w:rsidR="005C632E" w:rsidRPr="001A21DA" w:rsidRDefault="005C632E" w:rsidP="003076A7">
            <w:pPr>
              <w:autoSpaceDE w:val="0"/>
              <w:autoSpaceDN w:val="0"/>
              <w:adjustRightInd w:val="0"/>
              <w:jc w:val="center"/>
              <w:outlineLvl w:val="0"/>
              <w:rPr>
                <w:rFonts w:eastAsia="Times New Roman" w:cs="Times New Roman"/>
                <w:b/>
              </w:rPr>
            </w:pPr>
          </w:p>
        </w:tc>
        <w:tc>
          <w:tcPr>
            <w:tcW w:w="1419"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Р3</w:t>
            </w:r>
          </w:p>
        </w:tc>
        <w:tc>
          <w:tcPr>
            <w:tcW w:w="1419" w:type="dxa"/>
            <w:vAlign w:val="center"/>
          </w:tcPr>
          <w:p w:rsidR="005C632E" w:rsidRPr="001A21DA" w:rsidRDefault="005C632E" w:rsidP="003076A7">
            <w:pPr>
              <w:autoSpaceDE w:val="0"/>
              <w:autoSpaceDN w:val="0"/>
              <w:adjustRightInd w:val="0"/>
              <w:jc w:val="center"/>
              <w:outlineLvl w:val="0"/>
              <w:rPr>
                <w:rFonts w:eastAsia="Times New Roman" w:cs="Times New Roman"/>
                <w:b/>
              </w:rPr>
            </w:pPr>
            <w:r w:rsidRPr="001A21DA">
              <w:rPr>
                <w:rFonts w:eastAsia="Times New Roman" w:cs="Times New Roman"/>
                <w:b/>
              </w:rPr>
              <w:t>Р</w:t>
            </w:r>
            <w:proofErr w:type="gramStart"/>
            <w:r w:rsidRPr="001A21DA">
              <w:rPr>
                <w:rFonts w:eastAsia="Times New Roman" w:cs="Times New Roman"/>
                <w:b/>
              </w:rPr>
              <w:t>4</w:t>
            </w:r>
            <w:proofErr w:type="gramEnd"/>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w:t>
            </w:r>
          </w:p>
        </w:tc>
        <w:tc>
          <w:tcPr>
            <w:tcW w:w="4958" w:type="dxa"/>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Предельная высота зданий, строений, сооружений, </w:t>
            </w:r>
            <w:proofErr w:type="gramStart"/>
            <w:r w:rsidRPr="001A21DA">
              <w:rPr>
                <w:rFonts w:eastAsia="MS MinNew Roman" w:cs="Times New Roman"/>
                <w:bCs/>
              </w:rPr>
              <w:t>м</w:t>
            </w:r>
            <w:proofErr w:type="gramEnd"/>
          </w:p>
        </w:tc>
        <w:tc>
          <w:tcPr>
            <w:tcW w:w="141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w:t>
            </w:r>
            <w:r w:rsidRPr="001A21DA">
              <w:rPr>
                <w:rFonts w:eastAsia="Times New Roman" w:cs="Times New Roman"/>
                <w:shd w:val="clear" w:color="auto" w:fill="D9D9D9"/>
              </w:rPr>
              <w:t>5</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15</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2.</w:t>
            </w:r>
          </w:p>
        </w:tc>
        <w:tc>
          <w:tcPr>
            <w:tcW w:w="4958" w:type="dxa"/>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Минимальная площадь земельного участка,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141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100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lastRenderedPageBreak/>
              <w:t>3.</w:t>
            </w:r>
          </w:p>
        </w:tc>
        <w:tc>
          <w:tcPr>
            <w:tcW w:w="4958" w:type="dxa"/>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 xml:space="preserve">Максимальная площадь объектов физкультуры и спорта открытого типа, </w:t>
            </w:r>
            <w:proofErr w:type="spellStart"/>
            <w:r w:rsidRPr="001A21DA">
              <w:rPr>
                <w:rFonts w:eastAsia="MS MinNew Roman" w:cs="Times New Roman"/>
                <w:bCs/>
              </w:rPr>
              <w:t>кв</w:t>
            </w:r>
            <w:proofErr w:type="gramStart"/>
            <w:r w:rsidRPr="001A21DA">
              <w:rPr>
                <w:rFonts w:eastAsia="MS MinNew Roman" w:cs="Times New Roman"/>
                <w:bCs/>
              </w:rPr>
              <w:t>.м</w:t>
            </w:r>
            <w:proofErr w:type="spellEnd"/>
            <w:proofErr w:type="gramEnd"/>
          </w:p>
        </w:tc>
        <w:tc>
          <w:tcPr>
            <w:tcW w:w="141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6000</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6000</w:t>
            </w:r>
          </w:p>
        </w:tc>
      </w:tr>
      <w:tr w:rsidR="005C632E" w:rsidRPr="001A21DA" w:rsidTr="003076A7">
        <w:trPr>
          <w:cantSplit/>
          <w:trHeight w:val="20"/>
        </w:trPr>
        <w:tc>
          <w:tcPr>
            <w:tcW w:w="568" w:type="dxa"/>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4.</w:t>
            </w:r>
          </w:p>
        </w:tc>
        <w:tc>
          <w:tcPr>
            <w:tcW w:w="4958" w:type="dxa"/>
            <w:vAlign w:val="center"/>
          </w:tcPr>
          <w:p w:rsidR="005C632E" w:rsidRPr="001A21DA" w:rsidRDefault="005C632E" w:rsidP="003076A7">
            <w:pPr>
              <w:autoSpaceDE w:val="0"/>
              <w:autoSpaceDN w:val="0"/>
              <w:adjustRightInd w:val="0"/>
              <w:jc w:val="center"/>
              <w:outlineLvl w:val="0"/>
              <w:rPr>
                <w:rFonts w:eastAsia="MS MinNew Roman" w:cs="Times New Roman"/>
                <w:bCs/>
              </w:rPr>
            </w:pPr>
            <w:r w:rsidRPr="001A21DA">
              <w:rPr>
                <w:rFonts w:eastAsia="MS MinNew Roman" w:cs="Times New Roman"/>
                <w:bCs/>
              </w:rPr>
              <w:t>Максимальный процент застройки, без учета площади твердых покрытий, в границах земельного участка, %</w:t>
            </w:r>
          </w:p>
        </w:tc>
        <w:tc>
          <w:tcPr>
            <w:tcW w:w="1418"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60</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60</w:t>
            </w:r>
          </w:p>
        </w:tc>
        <w:tc>
          <w:tcPr>
            <w:tcW w:w="1419" w:type="dxa"/>
            <w:shd w:val="clear" w:color="auto" w:fill="D9D9D9"/>
            <w:vAlign w:val="center"/>
          </w:tcPr>
          <w:p w:rsidR="005C632E" w:rsidRPr="001A21DA" w:rsidRDefault="005C632E" w:rsidP="003076A7">
            <w:pPr>
              <w:autoSpaceDE w:val="0"/>
              <w:autoSpaceDN w:val="0"/>
              <w:adjustRightInd w:val="0"/>
              <w:jc w:val="center"/>
              <w:outlineLvl w:val="0"/>
              <w:rPr>
                <w:rFonts w:eastAsia="Times New Roman" w:cs="Times New Roman"/>
              </w:rPr>
            </w:pPr>
            <w:r w:rsidRPr="001A21DA">
              <w:rPr>
                <w:rFonts w:eastAsia="Times New Roman" w:cs="Times New Roman"/>
              </w:rPr>
              <w:t>60</w:t>
            </w:r>
          </w:p>
        </w:tc>
      </w:tr>
    </w:tbl>
    <w:p w:rsidR="005C632E" w:rsidRPr="002566F0" w:rsidRDefault="005C632E" w:rsidP="005C632E">
      <w:pPr>
        <w:ind w:left="709"/>
        <w:contextualSpacing/>
        <w:jc w:val="both"/>
        <w:rPr>
          <w:rFonts w:eastAsia="Times New Roman" w:cs="Times New Roman"/>
          <w:sz w:val="28"/>
          <w:szCs w:val="28"/>
        </w:rPr>
      </w:pPr>
      <w:r w:rsidRPr="002566F0">
        <w:rPr>
          <w:rFonts w:eastAsia="Times New Roman" w:cs="Times New Roman"/>
          <w:sz w:val="28"/>
          <w:szCs w:val="28"/>
        </w:rPr>
        <w:t>»;</w:t>
      </w:r>
    </w:p>
    <w:p w:rsidR="005C632E" w:rsidRPr="00224FA5" w:rsidRDefault="005C632E" w:rsidP="005C632E">
      <w:pPr>
        <w:spacing w:before="120"/>
        <w:ind w:firstLine="708"/>
        <w:jc w:val="both"/>
        <w:rPr>
          <w:rFonts w:eastAsia="Times New Roman" w:cs="Times New Roman"/>
          <w:sz w:val="28"/>
          <w:szCs w:val="28"/>
        </w:rPr>
      </w:pPr>
      <w:r w:rsidRPr="002566F0">
        <w:rPr>
          <w:rFonts w:eastAsia="Times New Roman" w:cs="Times New Roman"/>
          <w:sz w:val="28"/>
          <w:szCs w:val="28"/>
        </w:rPr>
        <w:t xml:space="preserve">14.  </w:t>
      </w:r>
      <w:r w:rsidRPr="00224FA5">
        <w:rPr>
          <w:rFonts w:eastAsia="Times New Roman" w:cs="Times New Roman"/>
          <w:sz w:val="28"/>
          <w:szCs w:val="28"/>
        </w:rPr>
        <w:t>Опубликовать данное решение в местной газете органов местного самоуправления городского поселения Балашейка муниципального района Сызранский  Самарской области «Вестник Балашейки».</w:t>
      </w:r>
    </w:p>
    <w:p w:rsidR="005C632E" w:rsidRPr="00224FA5" w:rsidRDefault="005C632E" w:rsidP="005C632E">
      <w:pPr>
        <w:spacing w:before="120"/>
        <w:ind w:firstLine="708"/>
        <w:jc w:val="both"/>
        <w:rPr>
          <w:rFonts w:eastAsia="Times New Roman" w:cs="Times New Roman"/>
          <w:sz w:val="28"/>
          <w:szCs w:val="28"/>
        </w:rPr>
      </w:pPr>
      <w:r>
        <w:rPr>
          <w:rFonts w:eastAsia="Times New Roman" w:cs="Times New Roman"/>
          <w:sz w:val="28"/>
          <w:szCs w:val="28"/>
        </w:rPr>
        <w:t>15</w:t>
      </w:r>
      <w:r w:rsidRPr="00224FA5">
        <w:rPr>
          <w:rFonts w:eastAsia="Times New Roman" w:cs="Times New Roman"/>
          <w:sz w:val="28"/>
          <w:szCs w:val="28"/>
        </w:rPr>
        <w:t>. Настоящее решение вступает в силу после официального опубликования.</w:t>
      </w:r>
    </w:p>
    <w:p w:rsidR="005C632E" w:rsidRDefault="005C632E" w:rsidP="005C632E">
      <w:pPr>
        <w:ind w:firstLine="708"/>
        <w:jc w:val="both"/>
        <w:rPr>
          <w:rFonts w:eastAsia="Times New Roman" w:cs="Times New Roman"/>
          <w:sz w:val="28"/>
          <w:szCs w:val="28"/>
        </w:rPr>
      </w:pPr>
    </w:p>
    <w:p w:rsidR="005C632E" w:rsidRPr="00072E67" w:rsidRDefault="005C632E" w:rsidP="005C632E">
      <w:pPr>
        <w:ind w:firstLine="708"/>
        <w:jc w:val="both"/>
        <w:rPr>
          <w:rFonts w:eastAsia="Times New Roman" w:cs="Times New Roman"/>
          <w:sz w:val="28"/>
          <w:szCs w:val="28"/>
        </w:rPr>
      </w:pP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Председатель Собрания представителей</w:t>
      </w: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городского поселения Балашейка</w:t>
      </w: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муниципального района Сызранский</w:t>
      </w: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 xml:space="preserve">Самарской области                                                  </w:t>
      </w:r>
      <w:r>
        <w:rPr>
          <w:rFonts w:eastAsia="Times New Roman" w:cs="Times New Roman"/>
          <w:sz w:val="28"/>
          <w:szCs w:val="28"/>
        </w:rPr>
        <w:t xml:space="preserve">                 </w:t>
      </w:r>
      <w:proofErr w:type="spellStart"/>
      <w:r>
        <w:rPr>
          <w:rFonts w:eastAsia="Times New Roman" w:cs="Times New Roman"/>
          <w:sz w:val="28"/>
          <w:szCs w:val="28"/>
        </w:rPr>
        <w:t>Н.А.Хапугина</w:t>
      </w:r>
      <w:proofErr w:type="spellEnd"/>
      <w:r w:rsidRPr="00224FA5">
        <w:rPr>
          <w:rFonts w:eastAsia="Times New Roman" w:cs="Times New Roman"/>
          <w:sz w:val="28"/>
          <w:szCs w:val="28"/>
        </w:rPr>
        <w:t xml:space="preserve">                               </w:t>
      </w:r>
    </w:p>
    <w:p w:rsidR="005C632E" w:rsidRPr="00224FA5" w:rsidRDefault="005C632E" w:rsidP="005C632E">
      <w:pPr>
        <w:jc w:val="both"/>
        <w:rPr>
          <w:rFonts w:eastAsia="Times New Roman" w:cs="Times New Roman"/>
          <w:sz w:val="28"/>
          <w:szCs w:val="28"/>
        </w:rPr>
      </w:pP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Глава городского поселения Балашейка</w:t>
      </w:r>
    </w:p>
    <w:p w:rsidR="005C632E" w:rsidRPr="00224FA5" w:rsidRDefault="005C632E" w:rsidP="005C632E">
      <w:pPr>
        <w:jc w:val="both"/>
        <w:rPr>
          <w:rFonts w:eastAsia="Times New Roman" w:cs="Times New Roman"/>
          <w:sz w:val="28"/>
          <w:szCs w:val="28"/>
        </w:rPr>
      </w:pPr>
      <w:r w:rsidRPr="00224FA5">
        <w:rPr>
          <w:rFonts w:eastAsia="Times New Roman" w:cs="Times New Roman"/>
          <w:sz w:val="28"/>
          <w:szCs w:val="28"/>
        </w:rPr>
        <w:t>муниципального района Сызранский</w:t>
      </w:r>
    </w:p>
    <w:p w:rsidR="005C632E" w:rsidRPr="00224FA5" w:rsidRDefault="005C632E" w:rsidP="005C632E">
      <w:pPr>
        <w:tabs>
          <w:tab w:val="left" w:pos="713"/>
          <w:tab w:val="left" w:leader="underscore" w:pos="5772"/>
        </w:tabs>
        <w:autoSpaceDE w:val="0"/>
        <w:autoSpaceDN w:val="0"/>
        <w:adjustRightInd w:val="0"/>
        <w:rPr>
          <w:rFonts w:eastAsia="Times New Roman" w:cs="Times New Roman"/>
          <w:sz w:val="28"/>
          <w:szCs w:val="28"/>
        </w:rPr>
      </w:pPr>
      <w:r w:rsidRPr="00224FA5">
        <w:rPr>
          <w:rFonts w:eastAsia="Times New Roman" w:cs="Times New Roman"/>
          <w:sz w:val="28"/>
          <w:szCs w:val="28"/>
        </w:rPr>
        <w:t xml:space="preserve">Самарской области                                                                               </w:t>
      </w:r>
      <w:proofErr w:type="spellStart"/>
      <w:r w:rsidRPr="00224FA5">
        <w:rPr>
          <w:rFonts w:eastAsia="Times New Roman" w:cs="Times New Roman"/>
          <w:sz w:val="28"/>
          <w:szCs w:val="28"/>
        </w:rPr>
        <w:t>С.А.Сусин</w:t>
      </w:r>
      <w:proofErr w:type="spellEnd"/>
      <w:r w:rsidRPr="00224FA5">
        <w:rPr>
          <w:rFonts w:eastAsia="Times New Roman" w:cs="Times New Roman"/>
          <w:sz w:val="28"/>
          <w:szCs w:val="28"/>
        </w:rPr>
        <w:t xml:space="preserve"> </w:t>
      </w:r>
    </w:p>
    <w:p w:rsidR="005C632E" w:rsidRPr="002566F0" w:rsidRDefault="005C632E" w:rsidP="005C632E">
      <w:pPr>
        <w:jc w:val="both"/>
        <w:rPr>
          <w:rFonts w:eastAsia="Times New Roman" w:cs="Times New Roman"/>
          <w:sz w:val="28"/>
          <w:szCs w:val="28"/>
        </w:rPr>
      </w:pPr>
    </w:p>
    <w:p w:rsidR="005C632E" w:rsidRPr="002566F0" w:rsidRDefault="005C632E" w:rsidP="008E774E">
      <w:pPr>
        <w:tabs>
          <w:tab w:val="left" w:pos="713"/>
          <w:tab w:val="left" w:leader="underscore" w:pos="5772"/>
        </w:tabs>
        <w:autoSpaceDE w:val="0"/>
        <w:autoSpaceDN w:val="0"/>
        <w:adjustRightInd w:val="0"/>
        <w:rPr>
          <w:rFonts w:eastAsia="Times New Roman" w:cs="Times New Roman"/>
          <w:sz w:val="28"/>
          <w:szCs w:val="28"/>
        </w:rPr>
      </w:pPr>
    </w:p>
    <w:sectPr w:rsidR="005C632E" w:rsidRPr="002566F0" w:rsidSect="00DD178F">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B76"/>
    <w:multiLevelType w:val="hybridMultilevel"/>
    <w:tmpl w:val="B8C27D1C"/>
    <w:lvl w:ilvl="0" w:tplc="0419000F">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
    <w:nsid w:val="058C0319"/>
    <w:multiLevelType w:val="multilevel"/>
    <w:tmpl w:val="F3C8F7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7A685A"/>
    <w:multiLevelType w:val="multilevel"/>
    <w:tmpl w:val="BBF89796"/>
    <w:lvl w:ilvl="0">
      <w:start w:val="1"/>
      <w:numFmt w:val="decimal"/>
      <w:lvlText w:val="%1."/>
      <w:lvlJc w:val="left"/>
      <w:pPr>
        <w:ind w:left="1065"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
    <w:nsid w:val="0ACB3655"/>
    <w:multiLevelType w:val="multilevel"/>
    <w:tmpl w:val="B2C6F17E"/>
    <w:lvl w:ilvl="0">
      <w:start w:val="1"/>
      <w:numFmt w:val="decimal"/>
      <w:lvlText w:val="%1."/>
      <w:lvlJc w:val="left"/>
      <w:pPr>
        <w:ind w:left="1684" w:hanging="97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Arial" w:hAnsi="Arial" w:cs="Times New Roman" w:hint="default"/>
      </w:rPr>
    </w:lvl>
    <w:lvl w:ilvl="3">
      <w:start w:val="1"/>
      <w:numFmt w:val="decimal"/>
      <w:isLgl/>
      <w:lvlText w:val="%1.%2.%3.%4."/>
      <w:lvlJc w:val="left"/>
      <w:pPr>
        <w:ind w:left="1789" w:hanging="1080"/>
      </w:pPr>
      <w:rPr>
        <w:rFonts w:ascii="Arial" w:hAnsi="Arial" w:cs="Times New Roman" w:hint="default"/>
      </w:rPr>
    </w:lvl>
    <w:lvl w:ilvl="4">
      <w:start w:val="1"/>
      <w:numFmt w:val="decimal"/>
      <w:isLgl/>
      <w:lvlText w:val="%1.%2.%3.%4.%5."/>
      <w:lvlJc w:val="left"/>
      <w:pPr>
        <w:ind w:left="1789" w:hanging="1080"/>
      </w:pPr>
      <w:rPr>
        <w:rFonts w:ascii="Arial" w:hAnsi="Arial" w:cs="Times New Roman" w:hint="default"/>
      </w:rPr>
    </w:lvl>
    <w:lvl w:ilvl="5">
      <w:start w:val="1"/>
      <w:numFmt w:val="decimal"/>
      <w:isLgl/>
      <w:lvlText w:val="%1.%2.%3.%4.%5.%6."/>
      <w:lvlJc w:val="left"/>
      <w:pPr>
        <w:ind w:left="2149" w:hanging="1440"/>
      </w:pPr>
      <w:rPr>
        <w:rFonts w:ascii="Arial" w:hAnsi="Arial" w:cs="Times New Roman" w:hint="default"/>
      </w:rPr>
    </w:lvl>
    <w:lvl w:ilvl="6">
      <w:start w:val="1"/>
      <w:numFmt w:val="decimal"/>
      <w:isLgl/>
      <w:lvlText w:val="%1.%2.%3.%4.%5.%6.%7."/>
      <w:lvlJc w:val="left"/>
      <w:pPr>
        <w:ind w:left="2509" w:hanging="1800"/>
      </w:pPr>
      <w:rPr>
        <w:rFonts w:ascii="Arial" w:hAnsi="Arial" w:cs="Times New Roman" w:hint="default"/>
      </w:rPr>
    </w:lvl>
    <w:lvl w:ilvl="7">
      <w:start w:val="1"/>
      <w:numFmt w:val="decimal"/>
      <w:isLgl/>
      <w:lvlText w:val="%1.%2.%3.%4.%5.%6.%7.%8."/>
      <w:lvlJc w:val="left"/>
      <w:pPr>
        <w:ind w:left="2509" w:hanging="1800"/>
      </w:pPr>
      <w:rPr>
        <w:rFonts w:ascii="Arial" w:hAnsi="Arial" w:cs="Times New Roman" w:hint="default"/>
      </w:rPr>
    </w:lvl>
    <w:lvl w:ilvl="8">
      <w:start w:val="1"/>
      <w:numFmt w:val="decimal"/>
      <w:isLgl/>
      <w:lvlText w:val="%1.%2.%3.%4.%5.%6.%7.%8.%9."/>
      <w:lvlJc w:val="left"/>
      <w:pPr>
        <w:ind w:left="2869" w:hanging="2160"/>
      </w:pPr>
      <w:rPr>
        <w:rFonts w:ascii="Arial" w:hAnsi="Arial" w:cs="Times New Roman" w:hint="default"/>
      </w:rPr>
    </w:lvl>
  </w:abstractNum>
  <w:abstractNum w:abstractNumId="4">
    <w:nsid w:val="0C04337D"/>
    <w:multiLevelType w:val="multilevel"/>
    <w:tmpl w:val="B2C6F17E"/>
    <w:lvl w:ilvl="0">
      <w:start w:val="1"/>
      <w:numFmt w:val="decimal"/>
      <w:lvlText w:val="%1."/>
      <w:lvlJc w:val="left"/>
      <w:pPr>
        <w:ind w:left="1684" w:hanging="975"/>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Arial" w:hAnsi="Arial" w:cs="Times New Roman" w:hint="default"/>
      </w:rPr>
    </w:lvl>
    <w:lvl w:ilvl="3">
      <w:start w:val="1"/>
      <w:numFmt w:val="decimal"/>
      <w:isLgl/>
      <w:lvlText w:val="%1.%2.%3.%4."/>
      <w:lvlJc w:val="left"/>
      <w:pPr>
        <w:ind w:left="1789" w:hanging="1080"/>
      </w:pPr>
      <w:rPr>
        <w:rFonts w:ascii="Arial" w:hAnsi="Arial" w:cs="Times New Roman" w:hint="default"/>
      </w:rPr>
    </w:lvl>
    <w:lvl w:ilvl="4">
      <w:start w:val="1"/>
      <w:numFmt w:val="decimal"/>
      <w:isLgl/>
      <w:lvlText w:val="%1.%2.%3.%4.%5."/>
      <w:lvlJc w:val="left"/>
      <w:pPr>
        <w:ind w:left="1789" w:hanging="1080"/>
      </w:pPr>
      <w:rPr>
        <w:rFonts w:ascii="Arial" w:hAnsi="Arial" w:cs="Times New Roman" w:hint="default"/>
      </w:rPr>
    </w:lvl>
    <w:lvl w:ilvl="5">
      <w:start w:val="1"/>
      <w:numFmt w:val="decimal"/>
      <w:isLgl/>
      <w:lvlText w:val="%1.%2.%3.%4.%5.%6."/>
      <w:lvlJc w:val="left"/>
      <w:pPr>
        <w:ind w:left="2149" w:hanging="1440"/>
      </w:pPr>
      <w:rPr>
        <w:rFonts w:ascii="Arial" w:hAnsi="Arial" w:cs="Times New Roman" w:hint="default"/>
      </w:rPr>
    </w:lvl>
    <w:lvl w:ilvl="6">
      <w:start w:val="1"/>
      <w:numFmt w:val="decimal"/>
      <w:isLgl/>
      <w:lvlText w:val="%1.%2.%3.%4.%5.%6.%7."/>
      <w:lvlJc w:val="left"/>
      <w:pPr>
        <w:ind w:left="2509" w:hanging="1800"/>
      </w:pPr>
      <w:rPr>
        <w:rFonts w:ascii="Arial" w:hAnsi="Arial" w:cs="Times New Roman" w:hint="default"/>
      </w:rPr>
    </w:lvl>
    <w:lvl w:ilvl="7">
      <w:start w:val="1"/>
      <w:numFmt w:val="decimal"/>
      <w:isLgl/>
      <w:lvlText w:val="%1.%2.%3.%4.%5.%6.%7.%8."/>
      <w:lvlJc w:val="left"/>
      <w:pPr>
        <w:ind w:left="2509" w:hanging="1800"/>
      </w:pPr>
      <w:rPr>
        <w:rFonts w:ascii="Arial" w:hAnsi="Arial" w:cs="Times New Roman" w:hint="default"/>
      </w:rPr>
    </w:lvl>
    <w:lvl w:ilvl="8">
      <w:start w:val="1"/>
      <w:numFmt w:val="decimal"/>
      <w:isLgl/>
      <w:lvlText w:val="%1.%2.%3.%4.%5.%6.%7.%8.%9."/>
      <w:lvlJc w:val="left"/>
      <w:pPr>
        <w:ind w:left="2869" w:hanging="2160"/>
      </w:pPr>
      <w:rPr>
        <w:rFonts w:ascii="Arial" w:hAnsi="Arial" w:cs="Times New Roman" w:hint="default"/>
      </w:rPr>
    </w:lvl>
  </w:abstractNum>
  <w:abstractNum w:abstractNumId="5">
    <w:nsid w:val="11E83201"/>
    <w:multiLevelType w:val="hybridMultilevel"/>
    <w:tmpl w:val="DC6E1478"/>
    <w:lvl w:ilvl="0" w:tplc="FF32DD64">
      <w:start w:val="11"/>
      <w:numFmt w:val="decimal"/>
      <w:lvlText w:val="%1)"/>
      <w:lvlJc w:val="left"/>
      <w:pPr>
        <w:ind w:left="1020" w:hanging="39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1DDC3C46"/>
    <w:multiLevelType w:val="multilevel"/>
    <w:tmpl w:val="2AC884EA"/>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lvl>
    <w:lvl w:ilvl="3">
      <w:start w:val="1"/>
      <w:numFmt w:val="lowerRoman"/>
      <w:pStyle w:val="4"/>
      <w:lvlText w:val="(%4)"/>
      <w:lvlJc w:val="right"/>
      <w:pPr>
        <w:tabs>
          <w:tab w:val="num" w:pos="1152"/>
        </w:tabs>
        <w:ind w:left="1152" w:hanging="144"/>
      </w:pPr>
    </w:lvl>
    <w:lvl w:ilvl="4">
      <w:start w:val="1"/>
      <w:numFmt w:val="decimal"/>
      <w:pStyle w:val="5"/>
      <w:lvlText w:val="%5)"/>
      <w:lvlJc w:val="left"/>
      <w:pPr>
        <w:tabs>
          <w:tab w:val="num" w:pos="1296"/>
        </w:tabs>
        <w:ind w:left="1296" w:hanging="432"/>
      </w:pPr>
    </w:lvl>
    <w:lvl w:ilvl="5">
      <w:start w:val="1"/>
      <w:numFmt w:val="lowerLetter"/>
      <w:pStyle w:val="6"/>
      <w:lvlText w:val="%6)"/>
      <w:lvlJc w:val="left"/>
      <w:pPr>
        <w:tabs>
          <w:tab w:val="num" w:pos="1440"/>
        </w:tabs>
        <w:ind w:left="1440" w:hanging="432"/>
      </w:pPr>
    </w:lvl>
    <w:lvl w:ilvl="6">
      <w:start w:val="1"/>
      <w:numFmt w:val="lowerRoman"/>
      <w:pStyle w:val="7"/>
      <w:lvlText w:val="%7)"/>
      <w:lvlJc w:val="right"/>
      <w:pPr>
        <w:tabs>
          <w:tab w:val="num" w:pos="1584"/>
        </w:tabs>
        <w:ind w:left="1584" w:hanging="288"/>
      </w:pPr>
    </w:lvl>
    <w:lvl w:ilvl="7">
      <w:start w:val="1"/>
      <w:numFmt w:val="lowerLetter"/>
      <w:pStyle w:val="8"/>
      <w:lvlText w:val="%8."/>
      <w:lvlJc w:val="left"/>
      <w:pPr>
        <w:tabs>
          <w:tab w:val="num" w:pos="1728"/>
        </w:tabs>
        <w:ind w:left="1728" w:hanging="432"/>
      </w:pPr>
    </w:lvl>
    <w:lvl w:ilvl="8">
      <w:start w:val="1"/>
      <w:numFmt w:val="lowerRoman"/>
      <w:lvlText w:val="%9."/>
      <w:lvlJc w:val="right"/>
      <w:pPr>
        <w:tabs>
          <w:tab w:val="num" w:pos="1872"/>
        </w:tabs>
        <w:ind w:left="1872" w:hanging="144"/>
      </w:pPr>
    </w:lvl>
  </w:abstractNum>
  <w:abstractNum w:abstractNumId="7">
    <w:nsid w:val="244A6C08"/>
    <w:multiLevelType w:val="hybridMultilevel"/>
    <w:tmpl w:val="FD8ED11C"/>
    <w:lvl w:ilvl="0" w:tplc="A1804EB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7B72FE1"/>
    <w:multiLevelType w:val="multilevel"/>
    <w:tmpl w:val="ACBE98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8F470BA"/>
    <w:multiLevelType w:val="hybridMultilevel"/>
    <w:tmpl w:val="78B4FF46"/>
    <w:lvl w:ilvl="0" w:tplc="C11003D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1A0FFA"/>
    <w:multiLevelType w:val="hybridMultilevel"/>
    <w:tmpl w:val="8CAE673E"/>
    <w:lvl w:ilvl="0" w:tplc="AE30D6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BB1140"/>
    <w:multiLevelType w:val="multilevel"/>
    <w:tmpl w:val="0980D5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86C6CB2"/>
    <w:multiLevelType w:val="hybridMultilevel"/>
    <w:tmpl w:val="4BEAB62A"/>
    <w:lvl w:ilvl="0" w:tplc="4C00F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A648A"/>
    <w:multiLevelType w:val="hybridMultilevel"/>
    <w:tmpl w:val="991426FA"/>
    <w:lvl w:ilvl="0" w:tplc="3E663F66">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6FAC6F61"/>
    <w:multiLevelType w:val="hybridMultilevel"/>
    <w:tmpl w:val="B9AEE0FA"/>
    <w:lvl w:ilvl="0" w:tplc="1084EA1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B3"/>
    <w:rsid w:val="00044D46"/>
    <w:rsid w:val="00072E67"/>
    <w:rsid w:val="0012360E"/>
    <w:rsid w:val="001A21DA"/>
    <w:rsid w:val="00224FA5"/>
    <w:rsid w:val="00235141"/>
    <w:rsid w:val="002566F0"/>
    <w:rsid w:val="002A3A4A"/>
    <w:rsid w:val="003E49AC"/>
    <w:rsid w:val="00553D26"/>
    <w:rsid w:val="005C632E"/>
    <w:rsid w:val="005D244B"/>
    <w:rsid w:val="006221B3"/>
    <w:rsid w:val="008E774E"/>
    <w:rsid w:val="00966E25"/>
    <w:rsid w:val="009F4939"/>
    <w:rsid w:val="00A21208"/>
    <w:rsid w:val="00AA1F62"/>
    <w:rsid w:val="00BD2AE2"/>
    <w:rsid w:val="00CA79B4"/>
    <w:rsid w:val="00D04517"/>
    <w:rsid w:val="00DD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26"/>
    <w:pPr>
      <w:spacing w:after="0" w:line="240" w:lineRule="auto"/>
    </w:pPr>
    <w:rPr>
      <w:rFonts w:ascii="Times New Roman" w:hAnsi="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rFonts w:eastAsia="Times New Roman" w:cs="Times New Roman"/>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rFonts w:eastAsia="Times New Roman" w:cs="Times New Roman"/>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rFonts w:eastAsia="Times New Roman" w:cs="Times New Roman"/>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rPr>
      <w:rFonts w:eastAsia="Times New Roman" w:cs="Times New Roman"/>
    </w:rPr>
  </w:style>
  <w:style w:type="paragraph" w:styleId="8">
    <w:name w:val="heading 8"/>
    <w:basedOn w:val="a"/>
    <w:next w:val="a"/>
    <w:link w:val="80"/>
    <w:unhideWhenUsed/>
    <w:qFormat/>
    <w:rsid w:val="00553D26"/>
    <w:pPr>
      <w:numPr>
        <w:ilvl w:val="7"/>
        <w:numId w:val="9"/>
      </w:numPr>
      <w:spacing w:before="240" w:after="60"/>
      <w:outlineLvl w:val="7"/>
    </w:pPr>
    <w:rPr>
      <w:rFonts w:eastAsia="Times New Roman" w:cs="Times New Roman"/>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1"/>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rPr>
      <w:rFonts w:eastAsia="Times New Roman" w:cs="Times New Roman"/>
    </w:rPr>
  </w:style>
  <w:style w:type="numbering" w:customStyle="1" w:styleId="11">
    <w:name w:val="Нет списка1"/>
    <w:next w:val="a2"/>
    <w:uiPriority w:val="99"/>
    <w:semiHidden/>
    <w:unhideWhenUsed/>
    <w:rsid w:val="00072E67"/>
  </w:style>
  <w:style w:type="paragraph" w:customStyle="1" w:styleId="ConsPlusTitle">
    <w:name w:val="ConsPlusTitle"/>
    <w:rsid w:val="00072E67"/>
    <w:pPr>
      <w:widowControl w:val="0"/>
      <w:autoSpaceDE w:val="0"/>
      <w:autoSpaceDN w:val="0"/>
      <w:adjustRightInd w:val="0"/>
      <w:spacing w:after="0" w:line="240" w:lineRule="auto"/>
    </w:pPr>
    <w:rPr>
      <w:rFonts w:ascii="Calibri" w:hAnsi="Calibri" w:cs="Calibri"/>
      <w:b/>
      <w:bCs/>
      <w:lang w:eastAsia="ru-RU"/>
    </w:rPr>
  </w:style>
  <w:style w:type="paragraph" w:styleId="a5">
    <w:name w:val="Balloon Text"/>
    <w:basedOn w:val="a"/>
    <w:link w:val="a6"/>
    <w:uiPriority w:val="99"/>
    <w:semiHidden/>
    <w:unhideWhenUsed/>
    <w:rsid w:val="00072E67"/>
    <w:rPr>
      <w:rFonts w:ascii="Tahoma" w:eastAsia="Times New Roman" w:hAnsi="Tahoma" w:cs="Tahoma"/>
      <w:sz w:val="16"/>
      <w:szCs w:val="16"/>
    </w:rPr>
  </w:style>
  <w:style w:type="character" w:customStyle="1" w:styleId="a6">
    <w:name w:val="Текст выноски Знак"/>
    <w:basedOn w:val="a0"/>
    <w:link w:val="a5"/>
    <w:uiPriority w:val="99"/>
    <w:semiHidden/>
    <w:rsid w:val="00072E67"/>
    <w:rPr>
      <w:rFonts w:ascii="Tahoma" w:eastAsia="Times New Roman" w:hAnsi="Tahoma" w:cs="Tahoma"/>
      <w:sz w:val="16"/>
      <w:szCs w:val="16"/>
      <w:lang w:eastAsia="ru-RU"/>
    </w:rPr>
  </w:style>
  <w:style w:type="paragraph" w:styleId="a7">
    <w:name w:val="Body Text"/>
    <w:basedOn w:val="a"/>
    <w:link w:val="a8"/>
    <w:semiHidden/>
    <w:unhideWhenUsed/>
    <w:rsid w:val="00072E67"/>
    <w:pPr>
      <w:jc w:val="both"/>
    </w:pPr>
    <w:rPr>
      <w:rFonts w:eastAsia="Times New Roman" w:cs="Times New Roman"/>
      <w:sz w:val="28"/>
      <w:szCs w:val="20"/>
    </w:rPr>
  </w:style>
  <w:style w:type="character" w:customStyle="1" w:styleId="a8">
    <w:name w:val="Основной текст Знак"/>
    <w:basedOn w:val="a0"/>
    <w:link w:val="a7"/>
    <w:semiHidden/>
    <w:rsid w:val="00072E67"/>
    <w:rPr>
      <w:rFonts w:ascii="Times New Roman" w:eastAsia="Times New Roman" w:hAnsi="Times New Roman" w:cs="Times New Roman"/>
      <w:sz w:val="28"/>
      <w:szCs w:val="20"/>
      <w:lang w:eastAsia="ru-RU"/>
    </w:rPr>
  </w:style>
  <w:style w:type="paragraph" w:customStyle="1" w:styleId="ConsPlusNormal">
    <w:name w:val="ConsPlusNormal"/>
    <w:rsid w:val="00072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72E67"/>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072E67"/>
    <w:pPr>
      <w:spacing w:after="120" w:line="480" w:lineRule="auto"/>
    </w:pPr>
    <w:rPr>
      <w:rFonts w:eastAsia="Times New Roman" w:cs="Times New Roman"/>
      <w:sz w:val="20"/>
      <w:szCs w:val="20"/>
    </w:rPr>
  </w:style>
  <w:style w:type="character" w:customStyle="1" w:styleId="22">
    <w:name w:val="Основной текст 2 Знак"/>
    <w:basedOn w:val="a0"/>
    <w:link w:val="21"/>
    <w:uiPriority w:val="99"/>
    <w:semiHidden/>
    <w:rsid w:val="00072E67"/>
    <w:rPr>
      <w:rFonts w:ascii="Times New Roman" w:eastAsia="Times New Roman" w:hAnsi="Times New Roman" w:cs="Times New Roman"/>
      <w:sz w:val="20"/>
      <w:szCs w:val="20"/>
      <w:lang w:eastAsia="ru-RU"/>
    </w:rPr>
  </w:style>
  <w:style w:type="paragraph" w:styleId="a9">
    <w:name w:val="Normal (Web)"/>
    <w:basedOn w:val="a"/>
    <w:rsid w:val="00072E67"/>
    <w:pPr>
      <w:spacing w:before="33" w:after="33"/>
    </w:pPr>
    <w:rPr>
      <w:rFonts w:ascii="Arial" w:eastAsia="Times New Roman" w:hAnsi="Arial" w:cs="Times New Roman"/>
      <w:color w:val="000000"/>
      <w:spacing w:val="2"/>
      <w:szCs w:val="20"/>
    </w:rPr>
  </w:style>
  <w:style w:type="paragraph" w:customStyle="1" w:styleId="Style1">
    <w:name w:val="Style1"/>
    <w:basedOn w:val="a"/>
    <w:rsid w:val="00072E67"/>
    <w:pPr>
      <w:widowControl w:val="0"/>
      <w:autoSpaceDE w:val="0"/>
      <w:autoSpaceDN w:val="0"/>
      <w:adjustRightInd w:val="0"/>
      <w:spacing w:line="325" w:lineRule="exact"/>
      <w:jc w:val="center"/>
    </w:pPr>
    <w:rPr>
      <w:rFonts w:eastAsia="Times New Roman" w:cs="Times New Roman"/>
    </w:rPr>
  </w:style>
  <w:style w:type="paragraph" w:customStyle="1" w:styleId="Style3">
    <w:name w:val="Style3"/>
    <w:basedOn w:val="a"/>
    <w:rsid w:val="00072E67"/>
    <w:pPr>
      <w:widowControl w:val="0"/>
      <w:autoSpaceDE w:val="0"/>
      <w:autoSpaceDN w:val="0"/>
      <w:adjustRightInd w:val="0"/>
    </w:pPr>
    <w:rPr>
      <w:rFonts w:eastAsia="Times New Roman" w:cs="Times New Roman"/>
    </w:rPr>
  </w:style>
  <w:style w:type="character" w:customStyle="1" w:styleId="FontStyle35">
    <w:name w:val="Font Style35"/>
    <w:rsid w:val="00072E67"/>
    <w:rPr>
      <w:rFonts w:ascii="Times New Roman" w:hAnsi="Times New Roman" w:cs="Times New Roman" w:hint="default"/>
      <w:b/>
      <w:bCs/>
      <w:sz w:val="26"/>
      <w:szCs w:val="26"/>
    </w:rPr>
  </w:style>
  <w:style w:type="character" w:customStyle="1" w:styleId="FontStyle41">
    <w:name w:val="Font Style41"/>
    <w:rsid w:val="00072E67"/>
    <w:rPr>
      <w:rFonts w:ascii="Times New Roman" w:hAnsi="Times New Roman" w:cs="Times New Roman" w:hint="default"/>
      <w:b/>
      <w:bCs/>
      <w:sz w:val="38"/>
      <w:szCs w:val="38"/>
    </w:rPr>
  </w:style>
  <w:style w:type="paragraph" w:styleId="aa">
    <w:name w:val="footnote text"/>
    <w:aliases w:val="Table_Footnote_last Знак,Table_Footnote_last Знак Знак,Table_Footnote_last,Знак4, Знак4"/>
    <w:basedOn w:val="a"/>
    <w:link w:val="ab"/>
    <w:uiPriority w:val="99"/>
    <w:unhideWhenUsed/>
    <w:rsid w:val="00072E67"/>
    <w:rPr>
      <w:rFonts w:eastAsia="Times New Roman" w:cs="Times New Roman"/>
      <w:sz w:val="20"/>
      <w:szCs w:val="20"/>
    </w:rPr>
  </w:style>
  <w:style w:type="character" w:customStyle="1" w:styleId="ab">
    <w:name w:val="Текст сноски Знак"/>
    <w:aliases w:val="Table_Footnote_last Знак Знак1,Table_Footnote_last Знак Знак Знак,Table_Footnote_last Знак1,Знак4 Знак, Знак4 Знак"/>
    <w:basedOn w:val="a0"/>
    <w:link w:val="aa"/>
    <w:uiPriority w:val="99"/>
    <w:rsid w:val="00072E67"/>
    <w:rPr>
      <w:rFonts w:ascii="Times New Roman" w:eastAsia="Times New Roman" w:hAnsi="Times New Roman" w:cs="Times New Roman"/>
      <w:sz w:val="20"/>
      <w:szCs w:val="20"/>
      <w:lang w:eastAsia="ru-RU"/>
    </w:rPr>
  </w:style>
  <w:style w:type="paragraph" w:customStyle="1" w:styleId="ConsTitle">
    <w:name w:val="ConsTitle"/>
    <w:rsid w:val="00072E6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3">
    <w:name w:val="Основной текст (2)_"/>
    <w:basedOn w:val="a0"/>
    <w:link w:val="24"/>
    <w:locked/>
    <w:rsid w:val="00072E67"/>
    <w:rPr>
      <w:b/>
      <w:bCs/>
      <w:sz w:val="26"/>
      <w:szCs w:val="26"/>
      <w:shd w:val="clear" w:color="auto" w:fill="FFFFFF"/>
    </w:rPr>
  </w:style>
  <w:style w:type="paragraph" w:customStyle="1" w:styleId="24">
    <w:name w:val="Основной текст (2)"/>
    <w:basedOn w:val="a"/>
    <w:link w:val="23"/>
    <w:rsid w:val="00072E67"/>
    <w:pPr>
      <w:widowControl w:val="0"/>
      <w:shd w:val="clear" w:color="auto" w:fill="FFFFFF"/>
      <w:spacing w:before="60" w:after="300" w:line="0" w:lineRule="atLeast"/>
      <w:ind w:hanging="320"/>
      <w:jc w:val="center"/>
    </w:pPr>
    <w:rPr>
      <w:rFonts w:asciiTheme="minorHAnsi" w:hAnsiTheme="minorHAnsi"/>
      <w:b/>
      <w:bCs/>
      <w:sz w:val="26"/>
      <w:szCs w:val="26"/>
      <w:lang w:eastAsia="en-US"/>
    </w:rPr>
  </w:style>
  <w:style w:type="character" w:customStyle="1" w:styleId="ac">
    <w:name w:val="Основной текст_"/>
    <w:basedOn w:val="a0"/>
    <w:link w:val="12"/>
    <w:locked/>
    <w:rsid w:val="00072E67"/>
    <w:rPr>
      <w:sz w:val="28"/>
      <w:szCs w:val="28"/>
      <w:shd w:val="clear" w:color="auto" w:fill="FFFFFF"/>
    </w:rPr>
  </w:style>
  <w:style w:type="paragraph" w:customStyle="1" w:styleId="12">
    <w:name w:val="Основной текст1"/>
    <w:basedOn w:val="a"/>
    <w:link w:val="ac"/>
    <w:rsid w:val="00072E67"/>
    <w:pPr>
      <w:widowControl w:val="0"/>
      <w:shd w:val="clear" w:color="auto" w:fill="FFFFFF"/>
      <w:spacing w:before="180" w:after="180" w:line="0" w:lineRule="atLeast"/>
    </w:pPr>
    <w:rPr>
      <w:rFonts w:asciiTheme="minorHAnsi" w:hAnsiTheme="minorHAnsi"/>
      <w:sz w:val="28"/>
      <w:szCs w:val="28"/>
      <w:lang w:eastAsia="en-US"/>
    </w:rPr>
  </w:style>
  <w:style w:type="character" w:customStyle="1" w:styleId="31">
    <w:name w:val="Основной текст (3)_"/>
    <w:basedOn w:val="a0"/>
    <w:link w:val="32"/>
    <w:locked/>
    <w:rsid w:val="00072E67"/>
    <w:rPr>
      <w:b/>
      <w:bCs/>
      <w:shd w:val="clear" w:color="auto" w:fill="FFFFFF"/>
    </w:rPr>
  </w:style>
  <w:style w:type="paragraph" w:customStyle="1" w:styleId="32">
    <w:name w:val="Основной текст (3)"/>
    <w:basedOn w:val="a"/>
    <w:link w:val="31"/>
    <w:rsid w:val="00072E67"/>
    <w:pPr>
      <w:widowControl w:val="0"/>
      <w:shd w:val="clear" w:color="auto" w:fill="FFFFFF"/>
      <w:spacing w:line="274" w:lineRule="exact"/>
    </w:pPr>
    <w:rPr>
      <w:rFonts w:asciiTheme="minorHAnsi" w:hAnsiTheme="minorHAnsi"/>
      <w:b/>
      <w:bCs/>
      <w:sz w:val="22"/>
      <w:szCs w:val="22"/>
      <w:lang w:eastAsia="en-US"/>
    </w:rPr>
  </w:style>
  <w:style w:type="character" w:customStyle="1" w:styleId="51">
    <w:name w:val="Основной текст (5)_"/>
    <w:basedOn w:val="a0"/>
    <w:link w:val="52"/>
    <w:locked/>
    <w:rsid w:val="00072E67"/>
    <w:rPr>
      <w:b/>
      <w:bCs/>
      <w:sz w:val="17"/>
      <w:szCs w:val="17"/>
      <w:shd w:val="clear" w:color="auto" w:fill="FFFFFF"/>
    </w:rPr>
  </w:style>
  <w:style w:type="paragraph" w:customStyle="1" w:styleId="52">
    <w:name w:val="Основной текст (5)"/>
    <w:basedOn w:val="a"/>
    <w:link w:val="51"/>
    <w:rsid w:val="00072E67"/>
    <w:pPr>
      <w:widowControl w:val="0"/>
      <w:shd w:val="clear" w:color="auto" w:fill="FFFFFF"/>
      <w:spacing w:line="235" w:lineRule="exact"/>
      <w:jc w:val="center"/>
    </w:pPr>
    <w:rPr>
      <w:rFonts w:asciiTheme="minorHAnsi" w:hAnsiTheme="minorHAnsi"/>
      <w:b/>
      <w:bCs/>
      <w:sz w:val="17"/>
      <w:szCs w:val="17"/>
      <w:lang w:eastAsia="en-US"/>
    </w:rPr>
  </w:style>
  <w:style w:type="character" w:styleId="ad">
    <w:name w:val="footnote reference"/>
    <w:basedOn w:val="a0"/>
    <w:semiHidden/>
    <w:unhideWhenUsed/>
    <w:rsid w:val="00072E67"/>
    <w:rPr>
      <w:vertAlign w:val="superscript"/>
    </w:rPr>
  </w:style>
  <w:style w:type="character" w:customStyle="1" w:styleId="5Exact">
    <w:name w:val="Основной текст (5) Exact"/>
    <w:basedOn w:val="a0"/>
    <w:rsid w:val="00072E67"/>
    <w:rPr>
      <w:rFonts w:ascii="Times New Roman" w:eastAsia="Times New Roman" w:hAnsi="Times New Roman" w:cs="Times New Roman" w:hint="default"/>
      <w:b/>
      <w:bCs/>
      <w:i w:val="0"/>
      <w:iCs w:val="0"/>
      <w:smallCaps w:val="0"/>
      <w:strike w:val="0"/>
      <w:dstrike w:val="0"/>
      <w:spacing w:val="2"/>
      <w:sz w:val="16"/>
      <w:szCs w:val="16"/>
      <w:u w:val="none"/>
      <w:effect w:val="none"/>
    </w:rPr>
  </w:style>
  <w:style w:type="character" w:customStyle="1" w:styleId="apple-converted-space">
    <w:name w:val="apple-converted-space"/>
    <w:basedOn w:val="a0"/>
    <w:rsid w:val="00072E67"/>
  </w:style>
  <w:style w:type="table" w:styleId="ae">
    <w:name w:val="Table Grid"/>
    <w:basedOn w:val="a1"/>
    <w:uiPriority w:val="59"/>
    <w:rsid w:val="00072E67"/>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72E67"/>
    <w:rPr>
      <w:b/>
      <w:bCs/>
    </w:rPr>
  </w:style>
  <w:style w:type="paragraph" w:customStyle="1" w:styleId="ConsPlusNonformat">
    <w:name w:val="ConsPlusNonformat"/>
    <w:uiPriority w:val="99"/>
    <w:rsid w:val="00072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34"/>
    <w:qFormat/>
    <w:rsid w:val="00072E67"/>
    <w:pPr>
      <w:ind w:left="720"/>
      <w:contextualSpacing/>
    </w:pPr>
    <w:rPr>
      <w:rFonts w:ascii="Cambria" w:eastAsia="MS Mincho" w:hAnsi="Cambria" w:cs="Times New Roman"/>
    </w:rPr>
  </w:style>
  <w:style w:type="character" w:styleId="af0">
    <w:name w:val="Hyperlink"/>
    <w:basedOn w:val="a0"/>
    <w:uiPriority w:val="99"/>
    <w:unhideWhenUsed/>
    <w:rsid w:val="00072E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D26"/>
    <w:pPr>
      <w:spacing w:after="0" w:line="240" w:lineRule="auto"/>
    </w:pPr>
    <w:rPr>
      <w:rFonts w:ascii="Times New Roman" w:hAnsi="Times New Roman"/>
      <w:sz w:val="24"/>
      <w:szCs w:val="24"/>
      <w:lang w:eastAsia="ru-RU"/>
    </w:rPr>
  </w:style>
  <w:style w:type="paragraph" w:styleId="1">
    <w:name w:val="heading 1"/>
    <w:basedOn w:val="a"/>
    <w:next w:val="a"/>
    <w:link w:val="10"/>
    <w:qFormat/>
    <w:rsid w:val="00553D26"/>
    <w:pPr>
      <w:keepNext/>
      <w:numPr>
        <w:numId w:val="9"/>
      </w:numPr>
      <w:spacing w:before="240" w:after="60"/>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553D26"/>
    <w:pPr>
      <w:keepNext/>
      <w:numPr>
        <w:ilvl w:val="1"/>
        <w:numId w:val="9"/>
      </w:numPr>
      <w:spacing w:before="240" w:after="60"/>
      <w:outlineLvl w:val="1"/>
    </w:pPr>
    <w:rPr>
      <w:rFonts w:ascii="Arial" w:eastAsia="Times New Roman" w:hAnsi="Arial" w:cs="Arial"/>
      <w:b/>
      <w:bCs/>
      <w:i/>
      <w:iCs/>
      <w:sz w:val="28"/>
      <w:szCs w:val="28"/>
    </w:rPr>
  </w:style>
  <w:style w:type="paragraph" w:styleId="3">
    <w:name w:val="heading 3"/>
    <w:basedOn w:val="a"/>
    <w:next w:val="a"/>
    <w:link w:val="30"/>
    <w:unhideWhenUsed/>
    <w:qFormat/>
    <w:rsid w:val="00553D26"/>
    <w:pPr>
      <w:keepNext/>
      <w:numPr>
        <w:ilvl w:val="2"/>
        <w:numId w:val="9"/>
      </w:numPr>
      <w:spacing w:before="240" w:after="60"/>
      <w:outlineLvl w:val="2"/>
    </w:pPr>
    <w:rPr>
      <w:rFonts w:ascii="Arial" w:eastAsia="Times New Roman" w:hAnsi="Arial" w:cs="Arial"/>
      <w:b/>
      <w:bCs/>
      <w:sz w:val="26"/>
      <w:szCs w:val="26"/>
    </w:rPr>
  </w:style>
  <w:style w:type="paragraph" w:styleId="4">
    <w:name w:val="heading 4"/>
    <w:basedOn w:val="a"/>
    <w:next w:val="a"/>
    <w:link w:val="40"/>
    <w:unhideWhenUsed/>
    <w:qFormat/>
    <w:rsid w:val="00553D26"/>
    <w:pPr>
      <w:keepNext/>
      <w:numPr>
        <w:ilvl w:val="3"/>
        <w:numId w:val="9"/>
      </w:numPr>
      <w:spacing w:before="240" w:after="60"/>
      <w:outlineLvl w:val="3"/>
    </w:pPr>
    <w:rPr>
      <w:rFonts w:eastAsia="Times New Roman" w:cs="Times New Roman"/>
      <w:b/>
      <w:bCs/>
      <w:sz w:val="28"/>
      <w:szCs w:val="28"/>
    </w:rPr>
  </w:style>
  <w:style w:type="paragraph" w:styleId="5">
    <w:name w:val="heading 5"/>
    <w:basedOn w:val="a"/>
    <w:next w:val="a"/>
    <w:link w:val="50"/>
    <w:unhideWhenUsed/>
    <w:qFormat/>
    <w:rsid w:val="00553D26"/>
    <w:pPr>
      <w:numPr>
        <w:ilvl w:val="4"/>
        <w:numId w:val="9"/>
      </w:numPr>
      <w:spacing w:before="240" w:after="60"/>
      <w:outlineLvl w:val="4"/>
    </w:pPr>
    <w:rPr>
      <w:rFonts w:eastAsia="Times New Roman" w:cs="Times New Roman"/>
      <w:b/>
      <w:bCs/>
      <w:i/>
      <w:iCs/>
      <w:sz w:val="26"/>
      <w:szCs w:val="26"/>
    </w:rPr>
  </w:style>
  <w:style w:type="paragraph" w:styleId="6">
    <w:name w:val="heading 6"/>
    <w:basedOn w:val="a"/>
    <w:next w:val="a"/>
    <w:link w:val="60"/>
    <w:unhideWhenUsed/>
    <w:qFormat/>
    <w:rsid w:val="00553D26"/>
    <w:pPr>
      <w:numPr>
        <w:ilvl w:val="5"/>
        <w:numId w:val="9"/>
      </w:numPr>
      <w:spacing w:before="240" w:after="60"/>
      <w:outlineLvl w:val="5"/>
    </w:pPr>
    <w:rPr>
      <w:rFonts w:eastAsia="Times New Roman" w:cs="Times New Roman"/>
      <w:b/>
      <w:bCs/>
      <w:sz w:val="22"/>
      <w:szCs w:val="22"/>
    </w:rPr>
  </w:style>
  <w:style w:type="paragraph" w:styleId="7">
    <w:name w:val="heading 7"/>
    <w:basedOn w:val="a"/>
    <w:next w:val="a"/>
    <w:link w:val="70"/>
    <w:uiPriority w:val="99"/>
    <w:unhideWhenUsed/>
    <w:qFormat/>
    <w:rsid w:val="00553D26"/>
    <w:pPr>
      <w:numPr>
        <w:ilvl w:val="6"/>
        <w:numId w:val="9"/>
      </w:numPr>
      <w:spacing w:before="240" w:after="60"/>
      <w:outlineLvl w:val="6"/>
    </w:pPr>
    <w:rPr>
      <w:rFonts w:eastAsia="Times New Roman" w:cs="Times New Roman"/>
    </w:rPr>
  </w:style>
  <w:style w:type="paragraph" w:styleId="8">
    <w:name w:val="heading 8"/>
    <w:basedOn w:val="a"/>
    <w:next w:val="a"/>
    <w:link w:val="80"/>
    <w:unhideWhenUsed/>
    <w:qFormat/>
    <w:rsid w:val="00553D26"/>
    <w:pPr>
      <w:numPr>
        <w:ilvl w:val="7"/>
        <w:numId w:val="9"/>
      </w:numPr>
      <w:spacing w:before="240" w:after="60"/>
      <w:outlineLvl w:val="7"/>
    </w:pPr>
    <w:rPr>
      <w:rFonts w:eastAsia="Times New Roman" w:cs="Times New Roman"/>
      <w:i/>
      <w:iCs/>
    </w:rPr>
  </w:style>
  <w:style w:type="paragraph" w:styleId="9">
    <w:name w:val="heading 9"/>
    <w:basedOn w:val="a"/>
    <w:next w:val="a"/>
    <w:link w:val="90"/>
    <w:unhideWhenUsed/>
    <w:qFormat/>
    <w:rsid w:val="00553D26"/>
    <w:pPr>
      <w:tabs>
        <w:tab w:val="num" w:pos="1872"/>
      </w:tabs>
      <w:spacing w:before="240" w:after="60"/>
      <w:ind w:left="1872" w:hanging="144"/>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3D26"/>
    <w:rPr>
      <w:rFonts w:ascii="Arial" w:eastAsia="Times New Roman" w:hAnsi="Arial" w:cs="Arial"/>
      <w:b/>
      <w:bCs/>
      <w:kern w:val="32"/>
      <w:sz w:val="32"/>
      <w:szCs w:val="32"/>
      <w:lang w:eastAsia="ru-RU"/>
    </w:rPr>
  </w:style>
  <w:style w:type="character" w:customStyle="1" w:styleId="20">
    <w:name w:val="Заголовок 2 Знак"/>
    <w:basedOn w:val="a0"/>
    <w:link w:val="2"/>
    <w:rsid w:val="00553D26"/>
    <w:rPr>
      <w:rFonts w:ascii="Arial" w:eastAsia="Times New Roman" w:hAnsi="Arial" w:cs="Arial"/>
      <w:b/>
      <w:bCs/>
      <w:i/>
      <w:iCs/>
      <w:sz w:val="28"/>
      <w:szCs w:val="28"/>
      <w:lang w:eastAsia="ru-RU"/>
    </w:rPr>
  </w:style>
  <w:style w:type="character" w:customStyle="1" w:styleId="30">
    <w:name w:val="Заголовок 3 Знак"/>
    <w:basedOn w:val="a0"/>
    <w:link w:val="3"/>
    <w:rsid w:val="00553D26"/>
    <w:rPr>
      <w:rFonts w:ascii="Arial" w:eastAsia="Times New Roman" w:hAnsi="Arial" w:cs="Arial"/>
      <w:b/>
      <w:bCs/>
      <w:sz w:val="26"/>
      <w:szCs w:val="26"/>
      <w:lang w:eastAsia="ru-RU"/>
    </w:rPr>
  </w:style>
  <w:style w:type="character" w:customStyle="1" w:styleId="40">
    <w:name w:val="Заголовок 4 Знак"/>
    <w:basedOn w:val="a0"/>
    <w:link w:val="4"/>
    <w:rsid w:val="00553D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53D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3D26"/>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553D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3D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53D26"/>
    <w:rPr>
      <w:rFonts w:ascii="Arial" w:eastAsia="Times New Roman" w:hAnsi="Arial" w:cs="Arial"/>
      <w:lang w:eastAsia="ru-RU"/>
    </w:rPr>
  </w:style>
  <w:style w:type="paragraph" w:styleId="a3">
    <w:name w:val="No Spacing"/>
    <w:uiPriority w:val="1"/>
    <w:qFormat/>
    <w:rsid w:val="00553D26"/>
    <w:pPr>
      <w:suppressAutoHyphens/>
      <w:spacing w:after="0" w:line="240" w:lineRule="auto"/>
    </w:pPr>
    <w:rPr>
      <w:rFonts w:ascii="Calibri" w:hAnsi="Calibri" w:cs="Calibri"/>
      <w:kern w:val="2"/>
      <w:lang w:eastAsia="ar-SA"/>
    </w:rPr>
  </w:style>
  <w:style w:type="paragraph" w:styleId="a4">
    <w:name w:val="List Paragraph"/>
    <w:basedOn w:val="a"/>
    <w:uiPriority w:val="34"/>
    <w:qFormat/>
    <w:rsid w:val="00553D26"/>
    <w:pPr>
      <w:ind w:left="720"/>
      <w:contextualSpacing/>
    </w:pPr>
    <w:rPr>
      <w:rFonts w:eastAsia="Times New Roman" w:cs="Times New Roman"/>
    </w:rPr>
  </w:style>
  <w:style w:type="numbering" w:customStyle="1" w:styleId="11">
    <w:name w:val="Нет списка1"/>
    <w:next w:val="a2"/>
    <w:uiPriority w:val="99"/>
    <w:semiHidden/>
    <w:unhideWhenUsed/>
    <w:rsid w:val="00072E67"/>
  </w:style>
  <w:style w:type="paragraph" w:customStyle="1" w:styleId="ConsPlusTitle">
    <w:name w:val="ConsPlusTitle"/>
    <w:rsid w:val="00072E67"/>
    <w:pPr>
      <w:widowControl w:val="0"/>
      <w:autoSpaceDE w:val="0"/>
      <w:autoSpaceDN w:val="0"/>
      <w:adjustRightInd w:val="0"/>
      <w:spacing w:after="0" w:line="240" w:lineRule="auto"/>
    </w:pPr>
    <w:rPr>
      <w:rFonts w:ascii="Calibri" w:hAnsi="Calibri" w:cs="Calibri"/>
      <w:b/>
      <w:bCs/>
      <w:lang w:eastAsia="ru-RU"/>
    </w:rPr>
  </w:style>
  <w:style w:type="paragraph" w:styleId="a5">
    <w:name w:val="Balloon Text"/>
    <w:basedOn w:val="a"/>
    <w:link w:val="a6"/>
    <w:uiPriority w:val="99"/>
    <w:semiHidden/>
    <w:unhideWhenUsed/>
    <w:rsid w:val="00072E67"/>
    <w:rPr>
      <w:rFonts w:ascii="Tahoma" w:eastAsia="Times New Roman" w:hAnsi="Tahoma" w:cs="Tahoma"/>
      <w:sz w:val="16"/>
      <w:szCs w:val="16"/>
    </w:rPr>
  </w:style>
  <w:style w:type="character" w:customStyle="1" w:styleId="a6">
    <w:name w:val="Текст выноски Знак"/>
    <w:basedOn w:val="a0"/>
    <w:link w:val="a5"/>
    <w:uiPriority w:val="99"/>
    <w:semiHidden/>
    <w:rsid w:val="00072E67"/>
    <w:rPr>
      <w:rFonts w:ascii="Tahoma" w:eastAsia="Times New Roman" w:hAnsi="Tahoma" w:cs="Tahoma"/>
      <w:sz w:val="16"/>
      <w:szCs w:val="16"/>
      <w:lang w:eastAsia="ru-RU"/>
    </w:rPr>
  </w:style>
  <w:style w:type="paragraph" w:styleId="a7">
    <w:name w:val="Body Text"/>
    <w:basedOn w:val="a"/>
    <w:link w:val="a8"/>
    <w:semiHidden/>
    <w:unhideWhenUsed/>
    <w:rsid w:val="00072E67"/>
    <w:pPr>
      <w:jc w:val="both"/>
    </w:pPr>
    <w:rPr>
      <w:rFonts w:eastAsia="Times New Roman" w:cs="Times New Roman"/>
      <w:sz w:val="28"/>
      <w:szCs w:val="20"/>
    </w:rPr>
  </w:style>
  <w:style w:type="character" w:customStyle="1" w:styleId="a8">
    <w:name w:val="Основной текст Знак"/>
    <w:basedOn w:val="a0"/>
    <w:link w:val="a7"/>
    <w:semiHidden/>
    <w:rsid w:val="00072E67"/>
    <w:rPr>
      <w:rFonts w:ascii="Times New Roman" w:eastAsia="Times New Roman" w:hAnsi="Times New Roman" w:cs="Times New Roman"/>
      <w:sz w:val="28"/>
      <w:szCs w:val="20"/>
      <w:lang w:eastAsia="ru-RU"/>
    </w:rPr>
  </w:style>
  <w:style w:type="paragraph" w:customStyle="1" w:styleId="ConsPlusNormal">
    <w:name w:val="ConsPlusNormal"/>
    <w:rsid w:val="00072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72E67"/>
    <w:pPr>
      <w:widowControl w:val="0"/>
      <w:snapToGrid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072E67"/>
    <w:pPr>
      <w:spacing w:after="120" w:line="480" w:lineRule="auto"/>
    </w:pPr>
    <w:rPr>
      <w:rFonts w:eastAsia="Times New Roman" w:cs="Times New Roman"/>
      <w:sz w:val="20"/>
      <w:szCs w:val="20"/>
    </w:rPr>
  </w:style>
  <w:style w:type="character" w:customStyle="1" w:styleId="22">
    <w:name w:val="Основной текст 2 Знак"/>
    <w:basedOn w:val="a0"/>
    <w:link w:val="21"/>
    <w:uiPriority w:val="99"/>
    <w:semiHidden/>
    <w:rsid w:val="00072E67"/>
    <w:rPr>
      <w:rFonts w:ascii="Times New Roman" w:eastAsia="Times New Roman" w:hAnsi="Times New Roman" w:cs="Times New Roman"/>
      <w:sz w:val="20"/>
      <w:szCs w:val="20"/>
      <w:lang w:eastAsia="ru-RU"/>
    </w:rPr>
  </w:style>
  <w:style w:type="paragraph" w:styleId="a9">
    <w:name w:val="Normal (Web)"/>
    <w:basedOn w:val="a"/>
    <w:rsid w:val="00072E67"/>
    <w:pPr>
      <w:spacing w:before="33" w:after="33"/>
    </w:pPr>
    <w:rPr>
      <w:rFonts w:ascii="Arial" w:eastAsia="Times New Roman" w:hAnsi="Arial" w:cs="Times New Roman"/>
      <w:color w:val="000000"/>
      <w:spacing w:val="2"/>
      <w:szCs w:val="20"/>
    </w:rPr>
  </w:style>
  <w:style w:type="paragraph" w:customStyle="1" w:styleId="Style1">
    <w:name w:val="Style1"/>
    <w:basedOn w:val="a"/>
    <w:rsid w:val="00072E67"/>
    <w:pPr>
      <w:widowControl w:val="0"/>
      <w:autoSpaceDE w:val="0"/>
      <w:autoSpaceDN w:val="0"/>
      <w:adjustRightInd w:val="0"/>
      <w:spacing w:line="325" w:lineRule="exact"/>
      <w:jc w:val="center"/>
    </w:pPr>
    <w:rPr>
      <w:rFonts w:eastAsia="Times New Roman" w:cs="Times New Roman"/>
    </w:rPr>
  </w:style>
  <w:style w:type="paragraph" w:customStyle="1" w:styleId="Style3">
    <w:name w:val="Style3"/>
    <w:basedOn w:val="a"/>
    <w:rsid w:val="00072E67"/>
    <w:pPr>
      <w:widowControl w:val="0"/>
      <w:autoSpaceDE w:val="0"/>
      <w:autoSpaceDN w:val="0"/>
      <w:adjustRightInd w:val="0"/>
    </w:pPr>
    <w:rPr>
      <w:rFonts w:eastAsia="Times New Roman" w:cs="Times New Roman"/>
    </w:rPr>
  </w:style>
  <w:style w:type="character" w:customStyle="1" w:styleId="FontStyle35">
    <w:name w:val="Font Style35"/>
    <w:rsid w:val="00072E67"/>
    <w:rPr>
      <w:rFonts w:ascii="Times New Roman" w:hAnsi="Times New Roman" w:cs="Times New Roman" w:hint="default"/>
      <w:b/>
      <w:bCs/>
      <w:sz w:val="26"/>
      <w:szCs w:val="26"/>
    </w:rPr>
  </w:style>
  <w:style w:type="character" w:customStyle="1" w:styleId="FontStyle41">
    <w:name w:val="Font Style41"/>
    <w:rsid w:val="00072E67"/>
    <w:rPr>
      <w:rFonts w:ascii="Times New Roman" w:hAnsi="Times New Roman" w:cs="Times New Roman" w:hint="default"/>
      <w:b/>
      <w:bCs/>
      <w:sz w:val="38"/>
      <w:szCs w:val="38"/>
    </w:rPr>
  </w:style>
  <w:style w:type="paragraph" w:styleId="aa">
    <w:name w:val="footnote text"/>
    <w:aliases w:val="Table_Footnote_last Знак,Table_Footnote_last Знак Знак,Table_Footnote_last,Знак4, Знак4"/>
    <w:basedOn w:val="a"/>
    <w:link w:val="ab"/>
    <w:uiPriority w:val="99"/>
    <w:unhideWhenUsed/>
    <w:rsid w:val="00072E67"/>
    <w:rPr>
      <w:rFonts w:eastAsia="Times New Roman" w:cs="Times New Roman"/>
      <w:sz w:val="20"/>
      <w:szCs w:val="20"/>
    </w:rPr>
  </w:style>
  <w:style w:type="character" w:customStyle="1" w:styleId="ab">
    <w:name w:val="Текст сноски Знак"/>
    <w:aliases w:val="Table_Footnote_last Знак Знак1,Table_Footnote_last Знак Знак Знак,Table_Footnote_last Знак1,Знак4 Знак, Знак4 Знак"/>
    <w:basedOn w:val="a0"/>
    <w:link w:val="aa"/>
    <w:uiPriority w:val="99"/>
    <w:rsid w:val="00072E67"/>
    <w:rPr>
      <w:rFonts w:ascii="Times New Roman" w:eastAsia="Times New Roman" w:hAnsi="Times New Roman" w:cs="Times New Roman"/>
      <w:sz w:val="20"/>
      <w:szCs w:val="20"/>
      <w:lang w:eastAsia="ru-RU"/>
    </w:rPr>
  </w:style>
  <w:style w:type="paragraph" w:customStyle="1" w:styleId="ConsTitle">
    <w:name w:val="ConsTitle"/>
    <w:rsid w:val="00072E67"/>
    <w:pPr>
      <w:widowControl w:val="0"/>
      <w:snapToGrid w:val="0"/>
      <w:spacing w:after="0" w:line="240" w:lineRule="auto"/>
      <w:ind w:right="19772"/>
    </w:pPr>
    <w:rPr>
      <w:rFonts w:ascii="Arial" w:eastAsia="Times New Roman" w:hAnsi="Arial" w:cs="Arial"/>
      <w:b/>
      <w:bCs/>
      <w:sz w:val="16"/>
      <w:szCs w:val="16"/>
      <w:lang w:eastAsia="ru-RU"/>
    </w:rPr>
  </w:style>
  <w:style w:type="character" w:customStyle="1" w:styleId="23">
    <w:name w:val="Основной текст (2)_"/>
    <w:basedOn w:val="a0"/>
    <w:link w:val="24"/>
    <w:locked/>
    <w:rsid w:val="00072E67"/>
    <w:rPr>
      <w:b/>
      <w:bCs/>
      <w:sz w:val="26"/>
      <w:szCs w:val="26"/>
      <w:shd w:val="clear" w:color="auto" w:fill="FFFFFF"/>
    </w:rPr>
  </w:style>
  <w:style w:type="paragraph" w:customStyle="1" w:styleId="24">
    <w:name w:val="Основной текст (2)"/>
    <w:basedOn w:val="a"/>
    <w:link w:val="23"/>
    <w:rsid w:val="00072E67"/>
    <w:pPr>
      <w:widowControl w:val="0"/>
      <w:shd w:val="clear" w:color="auto" w:fill="FFFFFF"/>
      <w:spacing w:before="60" w:after="300" w:line="0" w:lineRule="atLeast"/>
      <w:ind w:hanging="320"/>
      <w:jc w:val="center"/>
    </w:pPr>
    <w:rPr>
      <w:rFonts w:asciiTheme="minorHAnsi" w:hAnsiTheme="minorHAnsi"/>
      <w:b/>
      <w:bCs/>
      <w:sz w:val="26"/>
      <w:szCs w:val="26"/>
      <w:lang w:eastAsia="en-US"/>
    </w:rPr>
  </w:style>
  <w:style w:type="character" w:customStyle="1" w:styleId="ac">
    <w:name w:val="Основной текст_"/>
    <w:basedOn w:val="a0"/>
    <w:link w:val="12"/>
    <w:locked/>
    <w:rsid w:val="00072E67"/>
    <w:rPr>
      <w:sz w:val="28"/>
      <w:szCs w:val="28"/>
      <w:shd w:val="clear" w:color="auto" w:fill="FFFFFF"/>
    </w:rPr>
  </w:style>
  <w:style w:type="paragraph" w:customStyle="1" w:styleId="12">
    <w:name w:val="Основной текст1"/>
    <w:basedOn w:val="a"/>
    <w:link w:val="ac"/>
    <w:rsid w:val="00072E67"/>
    <w:pPr>
      <w:widowControl w:val="0"/>
      <w:shd w:val="clear" w:color="auto" w:fill="FFFFFF"/>
      <w:spacing w:before="180" w:after="180" w:line="0" w:lineRule="atLeast"/>
    </w:pPr>
    <w:rPr>
      <w:rFonts w:asciiTheme="minorHAnsi" w:hAnsiTheme="minorHAnsi"/>
      <w:sz w:val="28"/>
      <w:szCs w:val="28"/>
      <w:lang w:eastAsia="en-US"/>
    </w:rPr>
  </w:style>
  <w:style w:type="character" w:customStyle="1" w:styleId="31">
    <w:name w:val="Основной текст (3)_"/>
    <w:basedOn w:val="a0"/>
    <w:link w:val="32"/>
    <w:locked/>
    <w:rsid w:val="00072E67"/>
    <w:rPr>
      <w:b/>
      <w:bCs/>
      <w:shd w:val="clear" w:color="auto" w:fill="FFFFFF"/>
    </w:rPr>
  </w:style>
  <w:style w:type="paragraph" w:customStyle="1" w:styleId="32">
    <w:name w:val="Основной текст (3)"/>
    <w:basedOn w:val="a"/>
    <w:link w:val="31"/>
    <w:rsid w:val="00072E67"/>
    <w:pPr>
      <w:widowControl w:val="0"/>
      <w:shd w:val="clear" w:color="auto" w:fill="FFFFFF"/>
      <w:spacing w:line="274" w:lineRule="exact"/>
    </w:pPr>
    <w:rPr>
      <w:rFonts w:asciiTheme="minorHAnsi" w:hAnsiTheme="minorHAnsi"/>
      <w:b/>
      <w:bCs/>
      <w:sz w:val="22"/>
      <w:szCs w:val="22"/>
      <w:lang w:eastAsia="en-US"/>
    </w:rPr>
  </w:style>
  <w:style w:type="character" w:customStyle="1" w:styleId="51">
    <w:name w:val="Основной текст (5)_"/>
    <w:basedOn w:val="a0"/>
    <w:link w:val="52"/>
    <w:locked/>
    <w:rsid w:val="00072E67"/>
    <w:rPr>
      <w:b/>
      <w:bCs/>
      <w:sz w:val="17"/>
      <w:szCs w:val="17"/>
      <w:shd w:val="clear" w:color="auto" w:fill="FFFFFF"/>
    </w:rPr>
  </w:style>
  <w:style w:type="paragraph" w:customStyle="1" w:styleId="52">
    <w:name w:val="Основной текст (5)"/>
    <w:basedOn w:val="a"/>
    <w:link w:val="51"/>
    <w:rsid w:val="00072E67"/>
    <w:pPr>
      <w:widowControl w:val="0"/>
      <w:shd w:val="clear" w:color="auto" w:fill="FFFFFF"/>
      <w:spacing w:line="235" w:lineRule="exact"/>
      <w:jc w:val="center"/>
    </w:pPr>
    <w:rPr>
      <w:rFonts w:asciiTheme="minorHAnsi" w:hAnsiTheme="minorHAnsi"/>
      <w:b/>
      <w:bCs/>
      <w:sz w:val="17"/>
      <w:szCs w:val="17"/>
      <w:lang w:eastAsia="en-US"/>
    </w:rPr>
  </w:style>
  <w:style w:type="character" w:styleId="ad">
    <w:name w:val="footnote reference"/>
    <w:basedOn w:val="a0"/>
    <w:semiHidden/>
    <w:unhideWhenUsed/>
    <w:rsid w:val="00072E67"/>
    <w:rPr>
      <w:vertAlign w:val="superscript"/>
    </w:rPr>
  </w:style>
  <w:style w:type="character" w:customStyle="1" w:styleId="5Exact">
    <w:name w:val="Основной текст (5) Exact"/>
    <w:basedOn w:val="a0"/>
    <w:rsid w:val="00072E67"/>
    <w:rPr>
      <w:rFonts w:ascii="Times New Roman" w:eastAsia="Times New Roman" w:hAnsi="Times New Roman" w:cs="Times New Roman" w:hint="default"/>
      <w:b/>
      <w:bCs/>
      <w:i w:val="0"/>
      <w:iCs w:val="0"/>
      <w:smallCaps w:val="0"/>
      <w:strike w:val="0"/>
      <w:dstrike w:val="0"/>
      <w:spacing w:val="2"/>
      <w:sz w:val="16"/>
      <w:szCs w:val="16"/>
      <w:u w:val="none"/>
      <w:effect w:val="none"/>
    </w:rPr>
  </w:style>
  <w:style w:type="character" w:customStyle="1" w:styleId="apple-converted-space">
    <w:name w:val="apple-converted-space"/>
    <w:basedOn w:val="a0"/>
    <w:rsid w:val="00072E67"/>
  </w:style>
  <w:style w:type="table" w:styleId="ae">
    <w:name w:val="Table Grid"/>
    <w:basedOn w:val="a1"/>
    <w:uiPriority w:val="59"/>
    <w:rsid w:val="00072E67"/>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072E67"/>
    <w:rPr>
      <w:b/>
      <w:bCs/>
    </w:rPr>
  </w:style>
  <w:style w:type="paragraph" w:customStyle="1" w:styleId="ConsPlusNonformat">
    <w:name w:val="ConsPlusNonformat"/>
    <w:uiPriority w:val="99"/>
    <w:rsid w:val="00072E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34"/>
    <w:qFormat/>
    <w:rsid w:val="00072E67"/>
    <w:pPr>
      <w:ind w:left="720"/>
      <w:contextualSpacing/>
    </w:pPr>
    <w:rPr>
      <w:rFonts w:ascii="Cambria" w:eastAsia="MS Mincho" w:hAnsi="Cambria" w:cs="Times New Roman"/>
    </w:rPr>
  </w:style>
  <w:style w:type="character" w:styleId="af0">
    <w:name w:val="Hyperlink"/>
    <w:basedOn w:val="a0"/>
    <w:uiPriority w:val="99"/>
    <w:unhideWhenUsed/>
    <w:rsid w:val="00072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6820</Words>
  <Characters>38875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2016-07-27T05:09:00Z</cp:lastPrinted>
  <dcterms:created xsi:type="dcterms:W3CDTF">2016-03-29T13:24:00Z</dcterms:created>
  <dcterms:modified xsi:type="dcterms:W3CDTF">2016-07-27T05:15:00Z</dcterms:modified>
</cp:coreProperties>
</file>