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A75" w:rsidRDefault="004A4A75" w:rsidP="004A4A75">
      <w:pPr>
        <w:autoSpaceDE w:val="0"/>
        <w:autoSpaceDN w:val="0"/>
        <w:adjustRightInd w:val="0"/>
        <w:jc w:val="center"/>
        <w:rPr>
          <w:rFonts w:eastAsia="Times New Roman"/>
          <w:b/>
          <w:lang w:eastAsia="ru-RU"/>
        </w:rPr>
      </w:pPr>
      <w:bookmarkStart w:id="0" w:name="_GoBack"/>
      <w:bookmarkEnd w:id="0"/>
      <w:r>
        <w:rPr>
          <w:rFonts w:eastAsia="Times New Roman"/>
          <w:b/>
          <w:sz w:val="28"/>
          <w:szCs w:val="28"/>
          <w:lang w:eastAsia="ru-RU"/>
        </w:rPr>
        <w:t xml:space="preserve">  </w:t>
      </w:r>
      <w:r>
        <w:rPr>
          <w:rFonts w:eastAsia="Times New Roman"/>
          <w:b/>
          <w:lang w:eastAsia="ru-RU"/>
        </w:rPr>
        <w:t>РОССИЙСКАЯ ФЕДЕРАЦИЯ</w:t>
      </w:r>
    </w:p>
    <w:p w:rsidR="004A4A75" w:rsidRDefault="004A4A75" w:rsidP="004A4A75">
      <w:pPr>
        <w:autoSpaceDE w:val="0"/>
        <w:autoSpaceDN w:val="0"/>
        <w:adjustRightInd w:val="0"/>
        <w:jc w:val="center"/>
        <w:rPr>
          <w:rFonts w:eastAsia="Times New Roman"/>
          <w:b/>
          <w:lang w:eastAsia="ru-RU"/>
        </w:rPr>
      </w:pPr>
      <w:r>
        <w:rPr>
          <w:rFonts w:eastAsia="Times New Roman"/>
          <w:b/>
          <w:lang w:eastAsia="ru-RU"/>
        </w:rPr>
        <w:t>САМАРСКАЯ ОБЛАСТЬ</w:t>
      </w:r>
    </w:p>
    <w:p w:rsidR="004A4A75" w:rsidRDefault="004A4A75" w:rsidP="004A4A75">
      <w:pPr>
        <w:autoSpaceDE w:val="0"/>
        <w:autoSpaceDN w:val="0"/>
        <w:adjustRightInd w:val="0"/>
        <w:jc w:val="center"/>
        <w:rPr>
          <w:rFonts w:eastAsia="Times New Roman"/>
          <w:b/>
          <w:lang w:eastAsia="ru-RU"/>
        </w:rPr>
      </w:pPr>
      <w:r>
        <w:rPr>
          <w:rFonts w:eastAsia="Times New Roman"/>
          <w:b/>
          <w:lang w:eastAsia="ru-RU"/>
        </w:rPr>
        <w:t>МУНИЦИПАЛЬНЫЙ РАЙОН СЫЗРАНСКИЙ</w:t>
      </w:r>
    </w:p>
    <w:p w:rsidR="004A4A75" w:rsidRDefault="004A4A75" w:rsidP="004A4A75">
      <w:pPr>
        <w:jc w:val="center"/>
        <w:rPr>
          <w:rFonts w:eastAsia="Times New Roman"/>
          <w:b/>
          <w:caps/>
          <w:sz w:val="32"/>
          <w:szCs w:val="32"/>
          <w:lang w:eastAsia="ru-RU"/>
        </w:rPr>
      </w:pPr>
    </w:p>
    <w:p w:rsidR="004A4A75" w:rsidRDefault="004A4A75" w:rsidP="004A4A75">
      <w:pPr>
        <w:jc w:val="center"/>
        <w:rPr>
          <w:rFonts w:eastAsia="Times New Roman"/>
          <w:b/>
          <w:caps/>
          <w:sz w:val="36"/>
          <w:szCs w:val="36"/>
          <w:lang w:eastAsia="ru-RU"/>
        </w:rPr>
      </w:pPr>
      <w:r>
        <w:rPr>
          <w:rFonts w:eastAsia="Times New Roman"/>
          <w:b/>
          <w:caps/>
          <w:sz w:val="36"/>
          <w:szCs w:val="36"/>
          <w:lang w:eastAsia="ru-RU"/>
        </w:rPr>
        <w:t>АДМИНИСТРАЦИЯ</w:t>
      </w:r>
    </w:p>
    <w:p w:rsidR="004A4A75" w:rsidRDefault="00D2558C" w:rsidP="004A4A75">
      <w:pPr>
        <w:autoSpaceDE w:val="0"/>
        <w:autoSpaceDN w:val="0"/>
        <w:adjustRightInd w:val="0"/>
        <w:jc w:val="center"/>
        <w:rPr>
          <w:rFonts w:eastAsia="Times New Roman"/>
          <w:b/>
          <w:sz w:val="36"/>
          <w:szCs w:val="36"/>
          <w:lang w:eastAsia="ru-RU"/>
        </w:rPr>
      </w:pPr>
      <w:r>
        <w:rPr>
          <w:rFonts w:eastAsia="Times New Roman"/>
          <w:b/>
          <w:sz w:val="36"/>
          <w:szCs w:val="36"/>
          <w:lang w:eastAsia="ru-RU"/>
        </w:rPr>
        <w:t xml:space="preserve">сельского поселения </w:t>
      </w:r>
      <w:r w:rsidR="0028651B">
        <w:rPr>
          <w:rFonts w:eastAsia="Times New Roman"/>
          <w:b/>
          <w:sz w:val="36"/>
          <w:szCs w:val="36"/>
          <w:lang w:eastAsia="ru-RU"/>
        </w:rPr>
        <w:t>Чекалино</w:t>
      </w:r>
    </w:p>
    <w:p w:rsidR="004A4A75" w:rsidRDefault="004A4A75" w:rsidP="004A4A75">
      <w:pPr>
        <w:jc w:val="center"/>
        <w:rPr>
          <w:rFonts w:eastAsia="Times New Roman"/>
          <w:b/>
          <w:caps/>
          <w:sz w:val="32"/>
          <w:szCs w:val="32"/>
          <w:lang w:eastAsia="ru-RU"/>
        </w:rPr>
      </w:pPr>
    </w:p>
    <w:p w:rsidR="004A4A75" w:rsidRDefault="004A4A75" w:rsidP="004A4A75">
      <w:pPr>
        <w:autoSpaceDE w:val="0"/>
        <w:autoSpaceDN w:val="0"/>
        <w:adjustRightInd w:val="0"/>
        <w:jc w:val="center"/>
        <w:rPr>
          <w:rFonts w:eastAsia="Times New Roman"/>
          <w:b/>
          <w:sz w:val="40"/>
          <w:szCs w:val="40"/>
          <w:lang w:eastAsia="ru-RU"/>
        </w:rPr>
      </w:pPr>
      <w:r>
        <w:rPr>
          <w:rFonts w:eastAsia="Times New Roman"/>
          <w:b/>
          <w:sz w:val="40"/>
          <w:szCs w:val="40"/>
          <w:lang w:eastAsia="ru-RU"/>
        </w:rPr>
        <w:t xml:space="preserve"> РАСПОРЯЖЕНИЕ</w:t>
      </w:r>
    </w:p>
    <w:p w:rsidR="004A4A75" w:rsidRDefault="004A4A75" w:rsidP="004A4A75">
      <w:pPr>
        <w:rPr>
          <w:rFonts w:eastAsia="Times New Roman"/>
          <w:b/>
          <w:sz w:val="28"/>
          <w:szCs w:val="28"/>
          <w:lang w:eastAsia="ru-RU"/>
        </w:rPr>
      </w:pPr>
    </w:p>
    <w:p w:rsidR="004A4A75" w:rsidRDefault="004A4A75" w:rsidP="004A4A75">
      <w:pPr>
        <w:rPr>
          <w:rFonts w:eastAsia="Times New Roman"/>
          <w:b/>
          <w:sz w:val="28"/>
          <w:szCs w:val="28"/>
          <w:lang w:eastAsia="ru-RU"/>
        </w:rPr>
      </w:pPr>
    </w:p>
    <w:p w:rsidR="004A4A75" w:rsidRDefault="004A4A75" w:rsidP="004A4A75">
      <w:pPr>
        <w:rPr>
          <w:rFonts w:eastAsia="Times New Roman"/>
          <w:b/>
          <w:sz w:val="28"/>
          <w:szCs w:val="28"/>
          <w:lang w:eastAsia="ru-RU"/>
        </w:rPr>
      </w:pPr>
      <w:r>
        <w:rPr>
          <w:rFonts w:eastAsia="Times New Roman"/>
          <w:b/>
          <w:sz w:val="28"/>
          <w:szCs w:val="28"/>
          <w:lang w:eastAsia="ru-RU"/>
        </w:rPr>
        <w:t>2</w:t>
      </w:r>
      <w:r w:rsidR="00D2558C">
        <w:rPr>
          <w:rFonts w:eastAsia="Times New Roman"/>
          <w:b/>
          <w:sz w:val="28"/>
          <w:szCs w:val="28"/>
          <w:lang w:eastAsia="ru-RU"/>
        </w:rPr>
        <w:t>6</w:t>
      </w:r>
      <w:r>
        <w:rPr>
          <w:rFonts w:eastAsia="Times New Roman"/>
          <w:b/>
          <w:sz w:val="28"/>
          <w:szCs w:val="28"/>
          <w:lang w:eastAsia="ru-RU"/>
        </w:rPr>
        <w:t xml:space="preserve">.12.2018 г.                                                                                                 № </w:t>
      </w:r>
      <w:r w:rsidR="00D2558C">
        <w:rPr>
          <w:rFonts w:eastAsia="Times New Roman"/>
          <w:b/>
          <w:sz w:val="28"/>
          <w:szCs w:val="28"/>
          <w:lang w:eastAsia="ru-RU"/>
        </w:rPr>
        <w:t>6</w:t>
      </w:r>
      <w:r w:rsidR="0028651B">
        <w:rPr>
          <w:rFonts w:eastAsia="Times New Roman"/>
          <w:b/>
          <w:sz w:val="28"/>
          <w:szCs w:val="28"/>
          <w:lang w:eastAsia="ru-RU"/>
        </w:rPr>
        <w:t>7</w:t>
      </w:r>
    </w:p>
    <w:p w:rsidR="00D55C87" w:rsidRPr="00A2371E" w:rsidRDefault="00D55C87">
      <w:pPr>
        <w:tabs>
          <w:tab w:val="left" w:pos="0"/>
          <w:tab w:val="left" w:pos="142"/>
        </w:tabs>
        <w:ind w:firstLine="284"/>
        <w:contextualSpacing/>
        <w:jc w:val="both"/>
        <w:rPr>
          <w:highlight w:val="green"/>
        </w:rPr>
      </w:pPr>
    </w:p>
    <w:p w:rsidR="00D55C87" w:rsidRPr="004A4A75" w:rsidRDefault="0028651B" w:rsidP="0028651B">
      <w:pPr>
        <w:tabs>
          <w:tab w:val="left" w:pos="0"/>
          <w:tab w:val="left" w:pos="142"/>
        </w:tabs>
        <w:ind w:firstLine="709"/>
        <w:contextualSpacing/>
        <w:jc w:val="center"/>
        <w:rPr>
          <w:b/>
          <w:sz w:val="28"/>
          <w:szCs w:val="28"/>
        </w:rPr>
      </w:pPr>
      <w:r>
        <w:rPr>
          <w:b/>
          <w:sz w:val="28"/>
          <w:szCs w:val="28"/>
        </w:rPr>
        <w:t>«</w:t>
      </w:r>
      <w:r w:rsidR="00D2558C">
        <w:rPr>
          <w:b/>
          <w:sz w:val="28"/>
          <w:szCs w:val="28"/>
        </w:rPr>
        <w:t xml:space="preserve">Об утверждении Учетной политики сельского поселения </w:t>
      </w:r>
      <w:r>
        <w:rPr>
          <w:b/>
          <w:sz w:val="28"/>
          <w:szCs w:val="28"/>
        </w:rPr>
        <w:t xml:space="preserve">Чекалино </w:t>
      </w:r>
      <w:r w:rsidR="00D2558C">
        <w:rPr>
          <w:b/>
          <w:sz w:val="28"/>
          <w:szCs w:val="28"/>
        </w:rPr>
        <w:t>муниципального района Сызра</w:t>
      </w:r>
      <w:r w:rsidR="0024539F">
        <w:rPr>
          <w:b/>
          <w:sz w:val="28"/>
          <w:szCs w:val="28"/>
        </w:rPr>
        <w:t>нский Самарской области</w:t>
      </w:r>
      <w:r w:rsidR="005C3DC9">
        <w:rPr>
          <w:b/>
          <w:sz w:val="28"/>
          <w:szCs w:val="28"/>
        </w:rPr>
        <w:t xml:space="preserve"> на 2019 год</w:t>
      </w:r>
      <w:r>
        <w:rPr>
          <w:b/>
          <w:sz w:val="28"/>
          <w:szCs w:val="28"/>
        </w:rPr>
        <w:t>»</w:t>
      </w:r>
    </w:p>
    <w:p w:rsidR="00D55C87" w:rsidRPr="00A2371E" w:rsidRDefault="00D55C87">
      <w:pPr>
        <w:tabs>
          <w:tab w:val="left" w:pos="0"/>
          <w:tab w:val="left" w:pos="142"/>
        </w:tabs>
        <w:spacing w:line="360" w:lineRule="auto"/>
        <w:ind w:firstLine="709"/>
        <w:contextualSpacing/>
        <w:jc w:val="both"/>
      </w:pPr>
    </w:p>
    <w:p w:rsidR="00D55C87" w:rsidRPr="00A2371E" w:rsidRDefault="00D55C87">
      <w:pPr>
        <w:tabs>
          <w:tab w:val="left" w:pos="0"/>
          <w:tab w:val="left" w:pos="142"/>
        </w:tabs>
        <w:spacing w:line="360" w:lineRule="auto"/>
        <w:ind w:firstLine="709"/>
        <w:contextualSpacing/>
        <w:jc w:val="both"/>
      </w:pPr>
    </w:p>
    <w:p w:rsidR="00D55C87" w:rsidRPr="004A4A75" w:rsidRDefault="00A2371E">
      <w:pPr>
        <w:tabs>
          <w:tab w:val="left" w:pos="0"/>
          <w:tab w:val="left" w:pos="142"/>
        </w:tabs>
        <w:spacing w:line="276" w:lineRule="auto"/>
        <w:ind w:firstLine="284"/>
        <w:contextualSpacing/>
        <w:jc w:val="both"/>
        <w:rPr>
          <w:sz w:val="28"/>
          <w:szCs w:val="28"/>
        </w:rPr>
      </w:pPr>
      <w:r w:rsidRPr="004A4A75">
        <w:rPr>
          <w:sz w:val="28"/>
          <w:szCs w:val="28"/>
        </w:rPr>
        <w:t>Руководствуясь Федеральным законом от 06.12.2011 №402-ФЗ «О бухгалтерском учёте» (с изменениями и дополнениями),  Приказом Минфина России от 30.12.2017 № 274н «Учетная политика, оценочные значения и ошибки» и Налоговым кодексом РФ, в целях соблюдения единой политики отражения в бюджетном и налоговом учете хозяйственных операций.</w:t>
      </w:r>
    </w:p>
    <w:p w:rsidR="00D55C87" w:rsidRPr="004A4A75" w:rsidRDefault="00D55C87">
      <w:pPr>
        <w:tabs>
          <w:tab w:val="left" w:pos="0"/>
          <w:tab w:val="left" w:pos="142"/>
        </w:tabs>
        <w:spacing w:line="360" w:lineRule="auto"/>
        <w:ind w:firstLine="709"/>
        <w:contextualSpacing/>
        <w:jc w:val="both"/>
        <w:rPr>
          <w:sz w:val="28"/>
          <w:szCs w:val="28"/>
        </w:rPr>
      </w:pPr>
    </w:p>
    <w:p w:rsidR="00D55C87" w:rsidRPr="004A4A75" w:rsidRDefault="00A2371E">
      <w:pPr>
        <w:tabs>
          <w:tab w:val="left" w:pos="0"/>
          <w:tab w:val="left" w:pos="142"/>
        </w:tabs>
        <w:spacing w:line="360" w:lineRule="auto"/>
        <w:ind w:firstLine="709"/>
        <w:contextualSpacing/>
        <w:jc w:val="both"/>
        <w:rPr>
          <w:sz w:val="28"/>
          <w:szCs w:val="28"/>
        </w:rPr>
      </w:pPr>
      <w:r w:rsidRPr="004A4A75">
        <w:rPr>
          <w:sz w:val="28"/>
          <w:szCs w:val="28"/>
        </w:rPr>
        <w:t>ПРИКАЗЫВАЮ:</w:t>
      </w:r>
    </w:p>
    <w:p w:rsidR="00D55C87" w:rsidRPr="004A4A75" w:rsidRDefault="00A2371E">
      <w:pPr>
        <w:pStyle w:val="aff1"/>
        <w:numPr>
          <w:ilvl w:val="0"/>
          <w:numId w:val="49"/>
        </w:numPr>
        <w:tabs>
          <w:tab w:val="left" w:pos="142"/>
          <w:tab w:val="left" w:pos="284"/>
          <w:tab w:val="left" w:pos="851"/>
        </w:tabs>
        <w:ind w:left="0" w:firstLine="567"/>
        <w:jc w:val="both"/>
        <w:rPr>
          <w:sz w:val="28"/>
          <w:szCs w:val="28"/>
        </w:rPr>
      </w:pPr>
      <w:r w:rsidRPr="004A4A75">
        <w:rPr>
          <w:sz w:val="28"/>
          <w:szCs w:val="28"/>
        </w:rPr>
        <w:t>Утвердить Учетную политику Администра</w:t>
      </w:r>
      <w:r w:rsidR="0028651B">
        <w:rPr>
          <w:sz w:val="28"/>
          <w:szCs w:val="28"/>
        </w:rPr>
        <w:t>ции сельского поселения Чекалино</w:t>
      </w:r>
      <w:r w:rsidRPr="004A4A75">
        <w:rPr>
          <w:sz w:val="28"/>
          <w:szCs w:val="28"/>
        </w:rPr>
        <w:t xml:space="preserve"> муниципального района Сызранский Самарской области согласно приложению № 1 к настоящему </w:t>
      </w:r>
      <w:r w:rsidR="00132C07">
        <w:rPr>
          <w:sz w:val="28"/>
          <w:szCs w:val="28"/>
        </w:rPr>
        <w:t>распоряжению</w:t>
      </w:r>
      <w:r w:rsidRPr="004A4A75">
        <w:rPr>
          <w:sz w:val="28"/>
          <w:szCs w:val="28"/>
        </w:rPr>
        <w:t>.</w:t>
      </w:r>
    </w:p>
    <w:p w:rsidR="00D55C87" w:rsidRPr="004A4A75" w:rsidRDefault="00D55C87">
      <w:pPr>
        <w:pStyle w:val="aff1"/>
        <w:tabs>
          <w:tab w:val="left" w:pos="142"/>
          <w:tab w:val="left" w:pos="284"/>
          <w:tab w:val="left" w:pos="851"/>
        </w:tabs>
        <w:ind w:left="567"/>
        <w:jc w:val="both"/>
        <w:rPr>
          <w:sz w:val="28"/>
          <w:szCs w:val="28"/>
        </w:rPr>
      </w:pPr>
    </w:p>
    <w:p w:rsidR="00D55C87" w:rsidRPr="004A4A75" w:rsidRDefault="0024539F">
      <w:pPr>
        <w:pStyle w:val="aff1"/>
        <w:numPr>
          <w:ilvl w:val="0"/>
          <w:numId w:val="49"/>
        </w:numPr>
        <w:tabs>
          <w:tab w:val="left" w:pos="142"/>
          <w:tab w:val="left" w:pos="284"/>
          <w:tab w:val="left" w:pos="851"/>
        </w:tabs>
        <w:ind w:left="0" w:firstLine="567"/>
        <w:jc w:val="both"/>
        <w:rPr>
          <w:sz w:val="28"/>
          <w:szCs w:val="28"/>
        </w:rPr>
      </w:pPr>
      <w:r>
        <w:rPr>
          <w:sz w:val="28"/>
          <w:szCs w:val="28"/>
        </w:rPr>
        <w:t>Настоящее распоряжение вступает в силу с 01.01.2019 года и подлежит размещению на официальном сайте Сызранского района.</w:t>
      </w:r>
    </w:p>
    <w:p w:rsidR="00D55C87" w:rsidRPr="004A4A75" w:rsidRDefault="00D55C87">
      <w:pPr>
        <w:pStyle w:val="aff1"/>
        <w:tabs>
          <w:tab w:val="left" w:pos="142"/>
          <w:tab w:val="left" w:pos="284"/>
          <w:tab w:val="left" w:pos="851"/>
        </w:tabs>
        <w:ind w:left="567"/>
        <w:jc w:val="both"/>
        <w:rPr>
          <w:sz w:val="28"/>
          <w:szCs w:val="28"/>
        </w:rPr>
      </w:pPr>
    </w:p>
    <w:p w:rsidR="00D55C87" w:rsidRDefault="00A2371E">
      <w:pPr>
        <w:pStyle w:val="aff1"/>
        <w:numPr>
          <w:ilvl w:val="0"/>
          <w:numId w:val="49"/>
        </w:numPr>
        <w:tabs>
          <w:tab w:val="left" w:pos="142"/>
          <w:tab w:val="left" w:pos="284"/>
          <w:tab w:val="left" w:pos="851"/>
        </w:tabs>
        <w:spacing w:line="360" w:lineRule="auto"/>
        <w:ind w:left="0" w:firstLine="567"/>
        <w:jc w:val="both"/>
        <w:rPr>
          <w:sz w:val="28"/>
          <w:szCs w:val="28"/>
        </w:rPr>
      </w:pPr>
      <w:proofErr w:type="gramStart"/>
      <w:r w:rsidRPr="004A4A75">
        <w:rPr>
          <w:sz w:val="28"/>
          <w:szCs w:val="28"/>
        </w:rPr>
        <w:t>Контроль за</w:t>
      </w:r>
      <w:proofErr w:type="gramEnd"/>
      <w:r w:rsidRPr="004A4A75">
        <w:rPr>
          <w:sz w:val="28"/>
          <w:szCs w:val="28"/>
        </w:rPr>
        <w:t xml:space="preserve"> исполнением настоящего </w:t>
      </w:r>
      <w:r w:rsidR="0028651B">
        <w:rPr>
          <w:sz w:val="28"/>
          <w:szCs w:val="28"/>
        </w:rPr>
        <w:t>распоряжение</w:t>
      </w:r>
      <w:r w:rsidRPr="004A4A75">
        <w:rPr>
          <w:sz w:val="28"/>
          <w:szCs w:val="28"/>
        </w:rPr>
        <w:t xml:space="preserve"> возложить на ведущего специалиста </w:t>
      </w:r>
      <w:r w:rsidR="0028651B">
        <w:rPr>
          <w:sz w:val="28"/>
          <w:szCs w:val="28"/>
        </w:rPr>
        <w:t>Туманкову Е.П</w:t>
      </w:r>
      <w:r w:rsidR="00D2558C">
        <w:rPr>
          <w:sz w:val="28"/>
          <w:szCs w:val="28"/>
        </w:rPr>
        <w:t>.</w:t>
      </w:r>
    </w:p>
    <w:p w:rsidR="004A4A75" w:rsidRDefault="004A4A75" w:rsidP="0024539F">
      <w:pPr>
        <w:rPr>
          <w:sz w:val="28"/>
          <w:szCs w:val="28"/>
        </w:rPr>
      </w:pPr>
    </w:p>
    <w:p w:rsidR="0028651B" w:rsidRDefault="0028651B" w:rsidP="0024539F">
      <w:pPr>
        <w:rPr>
          <w:sz w:val="28"/>
          <w:szCs w:val="28"/>
        </w:rPr>
      </w:pPr>
    </w:p>
    <w:p w:rsidR="0028651B" w:rsidRDefault="0028651B" w:rsidP="0024539F">
      <w:pPr>
        <w:rPr>
          <w:sz w:val="28"/>
          <w:szCs w:val="28"/>
        </w:rPr>
      </w:pPr>
    </w:p>
    <w:p w:rsidR="0028651B" w:rsidRDefault="0028651B" w:rsidP="0024539F">
      <w:pPr>
        <w:rPr>
          <w:sz w:val="28"/>
          <w:szCs w:val="28"/>
        </w:rPr>
      </w:pPr>
    </w:p>
    <w:p w:rsidR="0028651B" w:rsidRPr="0024539F" w:rsidRDefault="0028651B" w:rsidP="0024539F">
      <w:pPr>
        <w:rPr>
          <w:sz w:val="28"/>
          <w:szCs w:val="28"/>
        </w:rPr>
      </w:pPr>
    </w:p>
    <w:p w:rsidR="0024539F" w:rsidRDefault="004A4A75" w:rsidP="0028651B">
      <w:pPr>
        <w:tabs>
          <w:tab w:val="left" w:pos="142"/>
          <w:tab w:val="left" w:pos="284"/>
          <w:tab w:val="left" w:pos="851"/>
        </w:tabs>
        <w:jc w:val="both"/>
        <w:rPr>
          <w:sz w:val="28"/>
          <w:szCs w:val="28"/>
        </w:rPr>
      </w:pPr>
      <w:r>
        <w:rPr>
          <w:sz w:val="28"/>
          <w:szCs w:val="28"/>
        </w:rPr>
        <w:t xml:space="preserve">Глава сельского поселения </w:t>
      </w:r>
      <w:r w:rsidR="0028651B">
        <w:rPr>
          <w:sz w:val="28"/>
          <w:szCs w:val="28"/>
        </w:rPr>
        <w:t>Чекалино</w:t>
      </w:r>
    </w:p>
    <w:p w:rsidR="0024539F" w:rsidRDefault="0024539F" w:rsidP="0028651B">
      <w:pPr>
        <w:tabs>
          <w:tab w:val="left" w:pos="142"/>
          <w:tab w:val="left" w:pos="284"/>
          <w:tab w:val="left" w:pos="851"/>
        </w:tabs>
        <w:jc w:val="both"/>
        <w:rPr>
          <w:sz w:val="28"/>
          <w:szCs w:val="28"/>
        </w:rPr>
      </w:pPr>
      <w:r>
        <w:rPr>
          <w:sz w:val="28"/>
          <w:szCs w:val="28"/>
        </w:rPr>
        <w:t xml:space="preserve">муниципального района Сызранский </w:t>
      </w:r>
    </w:p>
    <w:p w:rsidR="00D55C87" w:rsidRDefault="0024539F" w:rsidP="0028651B">
      <w:pPr>
        <w:tabs>
          <w:tab w:val="left" w:pos="142"/>
          <w:tab w:val="left" w:pos="284"/>
          <w:tab w:val="left" w:pos="851"/>
        </w:tabs>
        <w:jc w:val="both"/>
        <w:rPr>
          <w:sz w:val="28"/>
          <w:szCs w:val="28"/>
        </w:rPr>
      </w:pPr>
      <w:r>
        <w:rPr>
          <w:sz w:val="28"/>
          <w:szCs w:val="28"/>
        </w:rPr>
        <w:t xml:space="preserve">Самарской области           </w:t>
      </w:r>
      <w:r w:rsidR="004A4A75">
        <w:rPr>
          <w:sz w:val="28"/>
          <w:szCs w:val="28"/>
        </w:rPr>
        <w:t xml:space="preserve">            </w:t>
      </w:r>
      <w:r>
        <w:rPr>
          <w:sz w:val="28"/>
          <w:szCs w:val="28"/>
        </w:rPr>
        <w:t xml:space="preserve">                                                        </w:t>
      </w:r>
      <w:r w:rsidR="0028651B">
        <w:rPr>
          <w:sz w:val="28"/>
          <w:szCs w:val="28"/>
        </w:rPr>
        <w:t>Е.Ю. Фирсова</w:t>
      </w:r>
    </w:p>
    <w:p w:rsidR="00132C07" w:rsidRDefault="00132C07" w:rsidP="00132C07">
      <w:pPr>
        <w:tabs>
          <w:tab w:val="left" w:pos="0"/>
          <w:tab w:val="left" w:pos="142"/>
        </w:tabs>
        <w:contextualSpacing/>
        <w:jc w:val="right"/>
        <w:rPr>
          <w:rFonts w:cs="Calibri"/>
        </w:rPr>
      </w:pPr>
      <w:r w:rsidRPr="00132C07">
        <w:rPr>
          <w:rFonts w:cs="Calibri"/>
        </w:rPr>
        <w:lastRenderedPageBreak/>
        <w:t xml:space="preserve">Приложение </w:t>
      </w:r>
      <w:r>
        <w:rPr>
          <w:rFonts w:cs="Calibri"/>
        </w:rPr>
        <w:t xml:space="preserve">№ </w:t>
      </w:r>
      <w:r w:rsidRPr="00132C07">
        <w:rPr>
          <w:rFonts w:cs="Calibri"/>
        </w:rPr>
        <w:t>1</w:t>
      </w:r>
      <w:r>
        <w:rPr>
          <w:rFonts w:cs="Calibri"/>
        </w:rPr>
        <w:t xml:space="preserve"> </w:t>
      </w:r>
    </w:p>
    <w:p w:rsidR="00132C07" w:rsidRDefault="00132C07" w:rsidP="00132C07">
      <w:pPr>
        <w:tabs>
          <w:tab w:val="left" w:pos="0"/>
          <w:tab w:val="left" w:pos="142"/>
        </w:tabs>
        <w:contextualSpacing/>
        <w:jc w:val="right"/>
        <w:rPr>
          <w:rFonts w:cs="Calibri"/>
        </w:rPr>
      </w:pPr>
      <w:r>
        <w:rPr>
          <w:rFonts w:cs="Calibri"/>
        </w:rPr>
        <w:t xml:space="preserve">к распоряжению Администрации </w:t>
      </w:r>
    </w:p>
    <w:p w:rsidR="00132C07" w:rsidRDefault="00132C07" w:rsidP="00132C07">
      <w:pPr>
        <w:tabs>
          <w:tab w:val="left" w:pos="0"/>
          <w:tab w:val="left" w:pos="142"/>
        </w:tabs>
        <w:contextualSpacing/>
        <w:jc w:val="right"/>
        <w:rPr>
          <w:rFonts w:cs="Calibri"/>
        </w:rPr>
      </w:pPr>
      <w:r>
        <w:rPr>
          <w:rFonts w:cs="Calibri"/>
        </w:rPr>
        <w:t>сельского поселения Чекалино</w:t>
      </w:r>
    </w:p>
    <w:p w:rsidR="00132C07" w:rsidRPr="00132C07" w:rsidRDefault="00132C07" w:rsidP="00132C07">
      <w:pPr>
        <w:tabs>
          <w:tab w:val="left" w:pos="0"/>
          <w:tab w:val="left" w:pos="142"/>
        </w:tabs>
        <w:contextualSpacing/>
        <w:jc w:val="right"/>
        <w:rPr>
          <w:rFonts w:cs="Calibri"/>
        </w:rPr>
      </w:pPr>
      <w:r>
        <w:rPr>
          <w:rFonts w:cs="Calibri"/>
        </w:rPr>
        <w:t xml:space="preserve"> №62 от 26.12.2018г</w:t>
      </w:r>
    </w:p>
    <w:p w:rsidR="00132C07" w:rsidRDefault="00132C07" w:rsidP="0028651B">
      <w:pPr>
        <w:tabs>
          <w:tab w:val="left" w:pos="0"/>
          <w:tab w:val="left" w:pos="142"/>
        </w:tabs>
        <w:contextualSpacing/>
        <w:jc w:val="center"/>
        <w:rPr>
          <w:rFonts w:cs="Calibri"/>
          <w:b/>
          <w:sz w:val="32"/>
          <w:szCs w:val="32"/>
        </w:rPr>
      </w:pPr>
    </w:p>
    <w:p w:rsidR="00132C07" w:rsidRDefault="00132C07" w:rsidP="0028651B">
      <w:pPr>
        <w:tabs>
          <w:tab w:val="left" w:pos="0"/>
          <w:tab w:val="left" w:pos="142"/>
        </w:tabs>
        <w:contextualSpacing/>
        <w:jc w:val="center"/>
        <w:rPr>
          <w:rFonts w:cs="Calibri"/>
          <w:b/>
          <w:sz w:val="32"/>
          <w:szCs w:val="32"/>
        </w:rPr>
      </w:pPr>
    </w:p>
    <w:p w:rsidR="00D55C87" w:rsidRDefault="00A2371E" w:rsidP="0028651B">
      <w:pPr>
        <w:tabs>
          <w:tab w:val="left" w:pos="0"/>
          <w:tab w:val="left" w:pos="142"/>
        </w:tabs>
        <w:contextualSpacing/>
        <w:jc w:val="center"/>
        <w:rPr>
          <w:rFonts w:cs="Calibri"/>
          <w:b/>
          <w:sz w:val="32"/>
          <w:szCs w:val="32"/>
        </w:rPr>
      </w:pPr>
      <w:r>
        <w:rPr>
          <w:rFonts w:cs="Calibri"/>
          <w:b/>
          <w:sz w:val="32"/>
          <w:szCs w:val="32"/>
        </w:rPr>
        <w:t>Положение об учетной политике</w:t>
      </w:r>
    </w:p>
    <w:p w:rsidR="00D55C87" w:rsidRDefault="00A2371E" w:rsidP="0028651B">
      <w:pPr>
        <w:tabs>
          <w:tab w:val="left" w:pos="0"/>
          <w:tab w:val="left" w:pos="142"/>
        </w:tabs>
        <w:contextualSpacing/>
        <w:jc w:val="center"/>
        <w:rPr>
          <w:rFonts w:cs="Calibri"/>
          <w:b/>
          <w:sz w:val="32"/>
          <w:szCs w:val="32"/>
        </w:rPr>
      </w:pPr>
      <w:r>
        <w:rPr>
          <w:rFonts w:eastAsia="Calibri" w:cs="Calibri"/>
          <w:b/>
          <w:color w:val="00000A"/>
          <w:sz w:val="32"/>
          <w:szCs w:val="32"/>
        </w:rPr>
        <w:t xml:space="preserve"> </w:t>
      </w:r>
      <w:r>
        <w:rPr>
          <w:rFonts w:cs="Calibri"/>
          <w:b/>
          <w:color w:val="00000A"/>
          <w:sz w:val="32"/>
          <w:szCs w:val="32"/>
        </w:rPr>
        <w:t xml:space="preserve">в Администрации сельского поселения </w:t>
      </w:r>
      <w:r w:rsidR="0028651B">
        <w:rPr>
          <w:rFonts w:cs="Calibri"/>
          <w:b/>
          <w:color w:val="00000A"/>
          <w:sz w:val="32"/>
          <w:szCs w:val="32"/>
        </w:rPr>
        <w:t>Чекалино</w:t>
      </w:r>
      <w:r>
        <w:rPr>
          <w:rFonts w:cs="Calibri"/>
          <w:b/>
          <w:color w:val="00000A"/>
          <w:sz w:val="32"/>
          <w:szCs w:val="32"/>
        </w:rPr>
        <w:t xml:space="preserve"> муниципального района Сызранский Самарской области</w:t>
      </w:r>
    </w:p>
    <w:p w:rsidR="00D55C87" w:rsidRDefault="00D55C87">
      <w:pPr>
        <w:tabs>
          <w:tab w:val="left" w:pos="0"/>
          <w:tab w:val="left" w:pos="142"/>
        </w:tabs>
        <w:spacing w:line="276" w:lineRule="auto"/>
        <w:contextualSpacing/>
        <w:jc w:val="both"/>
        <w:rPr>
          <w:b/>
          <w:bCs/>
          <w:color w:val="00000A"/>
        </w:rPr>
      </w:pPr>
    </w:p>
    <w:p w:rsidR="00D55C87" w:rsidRDefault="00D55C87">
      <w:pPr>
        <w:tabs>
          <w:tab w:val="left" w:pos="0"/>
          <w:tab w:val="left" w:pos="142"/>
        </w:tabs>
        <w:spacing w:line="276" w:lineRule="auto"/>
        <w:contextualSpacing/>
        <w:jc w:val="both"/>
        <w:rPr>
          <w:bCs/>
          <w:color w:val="00000A"/>
        </w:rPr>
      </w:pPr>
    </w:p>
    <w:p w:rsidR="00D55C87" w:rsidRDefault="00A2371E">
      <w:pPr>
        <w:pStyle w:val="4"/>
        <w:spacing w:line="360" w:lineRule="auto"/>
        <w:ind w:firstLine="284"/>
        <w:contextualSpacing/>
        <w:jc w:val="both"/>
        <w:rPr>
          <w:rFonts w:asciiTheme="minorHAnsi" w:hAnsiTheme="minorHAnsi" w:cstheme="minorHAnsi"/>
          <w:sz w:val="32"/>
          <w:szCs w:val="32"/>
        </w:rPr>
      </w:pPr>
      <w:bookmarkStart w:id="1" w:name="_Раздел_1._Общие"/>
      <w:bookmarkEnd w:id="1"/>
      <w:r>
        <w:rPr>
          <w:rFonts w:cstheme="minorHAnsi"/>
          <w:sz w:val="32"/>
          <w:szCs w:val="32"/>
        </w:rPr>
        <w:t xml:space="preserve">Раздел 1. Общие </w:t>
      </w:r>
      <w:r w:rsidR="00132C07">
        <w:rPr>
          <w:rFonts w:cstheme="minorHAnsi"/>
          <w:sz w:val="32"/>
          <w:szCs w:val="32"/>
        </w:rPr>
        <w:t>положения</w:t>
      </w:r>
    </w:p>
    <w:p w:rsidR="00D55C87" w:rsidRDefault="00A2371E" w:rsidP="005F215C">
      <w:pPr>
        <w:pStyle w:val="ConsPlusNormal"/>
        <w:spacing w:line="276" w:lineRule="auto"/>
        <w:jc w:val="both"/>
        <w:rPr>
          <w:sz w:val="22"/>
          <w:szCs w:val="22"/>
        </w:rPr>
      </w:pPr>
      <w:r>
        <w:rPr>
          <w:rFonts w:ascii="Times New Roman" w:hAnsi="Times New Roman" w:cs="Times New Roman"/>
          <w:sz w:val="22"/>
          <w:szCs w:val="22"/>
        </w:rPr>
        <w:t xml:space="preserve">Администрация является исполнительно-распорядительным органом местного самоуправления сельского поселения </w:t>
      </w:r>
      <w:r w:rsidR="0028651B">
        <w:rPr>
          <w:rFonts w:ascii="Times New Roman" w:hAnsi="Times New Roman" w:cs="Times New Roman"/>
          <w:sz w:val="22"/>
          <w:szCs w:val="22"/>
        </w:rPr>
        <w:t>Чекалино</w:t>
      </w:r>
      <w:r>
        <w:rPr>
          <w:rFonts w:ascii="Times New Roman" w:hAnsi="Times New Roman" w:cs="Times New Roman"/>
          <w:sz w:val="22"/>
          <w:szCs w:val="22"/>
        </w:rPr>
        <w:t xml:space="preserve"> муниципального района Сызранский  Самарской области,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в соответствии с федеральными законами, законами Самарской области и Уставом сельского поселения </w:t>
      </w:r>
      <w:r w:rsidR="0028651B">
        <w:rPr>
          <w:rFonts w:ascii="Times New Roman" w:hAnsi="Times New Roman" w:cs="Times New Roman"/>
          <w:sz w:val="22"/>
          <w:szCs w:val="22"/>
        </w:rPr>
        <w:t>Чекалино</w:t>
      </w:r>
      <w:r>
        <w:rPr>
          <w:rFonts w:ascii="Times New Roman" w:hAnsi="Times New Roman" w:cs="Times New Roman"/>
          <w:sz w:val="22"/>
          <w:szCs w:val="22"/>
        </w:rPr>
        <w:t>.</w:t>
      </w:r>
    </w:p>
    <w:p w:rsidR="00D55C87" w:rsidRDefault="00A2371E" w:rsidP="005F215C">
      <w:pPr>
        <w:pStyle w:val="ConsPlusNormal"/>
        <w:tabs>
          <w:tab w:val="left" w:pos="0"/>
          <w:tab w:val="left" w:pos="142"/>
          <w:tab w:val="left" w:pos="993"/>
        </w:tabs>
        <w:spacing w:line="276" w:lineRule="auto"/>
        <w:ind w:firstLine="709"/>
        <w:contextualSpacing/>
        <w:jc w:val="both"/>
        <w:rPr>
          <w:sz w:val="22"/>
          <w:szCs w:val="22"/>
          <w:highlight w:val="white"/>
        </w:rPr>
      </w:pPr>
      <w:r>
        <w:rPr>
          <w:rFonts w:ascii="Times New Roman" w:eastAsia="Times New Roman" w:hAnsi="Times New Roman" w:cs="Times New Roman"/>
          <w:sz w:val="22"/>
          <w:szCs w:val="22"/>
          <w:highlight w:val="white"/>
        </w:rPr>
        <w:t xml:space="preserve">Решение вопросов местного значения и осуществление полномочий реализуется специалистами Администрации сельского поселения </w:t>
      </w:r>
      <w:r w:rsidR="0028651B">
        <w:rPr>
          <w:rFonts w:ascii="Times New Roman" w:hAnsi="Times New Roman" w:cs="Times New Roman"/>
          <w:sz w:val="22"/>
          <w:szCs w:val="22"/>
        </w:rPr>
        <w:t>Чекалино</w:t>
      </w:r>
      <w:r>
        <w:rPr>
          <w:rFonts w:ascii="Times New Roman" w:eastAsia="Times New Roman" w:hAnsi="Times New Roman" w:cs="Times New Roman"/>
          <w:sz w:val="22"/>
          <w:szCs w:val="22"/>
          <w:highlight w:val="white"/>
        </w:rPr>
        <w:t xml:space="preserve"> под руководством Главы сельского поселения </w:t>
      </w:r>
      <w:r w:rsidR="0028651B">
        <w:rPr>
          <w:rFonts w:ascii="Times New Roman" w:hAnsi="Times New Roman" w:cs="Times New Roman"/>
          <w:sz w:val="22"/>
          <w:szCs w:val="22"/>
        </w:rPr>
        <w:t>Чекалино</w:t>
      </w:r>
      <w:r>
        <w:rPr>
          <w:rFonts w:ascii="Times New Roman" w:eastAsia="Times New Roman" w:hAnsi="Times New Roman" w:cs="Times New Roman"/>
          <w:sz w:val="22"/>
          <w:szCs w:val="22"/>
          <w:highlight w:val="white"/>
        </w:rPr>
        <w:t>.</w:t>
      </w:r>
    </w:p>
    <w:p w:rsidR="00D55C87" w:rsidRDefault="00A2371E" w:rsidP="005F215C">
      <w:pPr>
        <w:tabs>
          <w:tab w:val="left" w:pos="0"/>
          <w:tab w:val="left" w:pos="142"/>
          <w:tab w:val="left" w:pos="993"/>
        </w:tabs>
        <w:spacing w:line="276" w:lineRule="auto"/>
        <w:ind w:firstLine="709"/>
        <w:contextualSpacing/>
        <w:jc w:val="both"/>
        <w:rPr>
          <w:sz w:val="22"/>
          <w:szCs w:val="22"/>
        </w:rPr>
      </w:pPr>
      <w:proofErr w:type="gramStart"/>
      <w:r>
        <w:rPr>
          <w:rFonts w:eastAsia="Times New Roman"/>
          <w:color w:val="00000A"/>
          <w:sz w:val="22"/>
          <w:szCs w:val="22"/>
        </w:rPr>
        <w:t xml:space="preserve">Настоящая учетная политика </w:t>
      </w:r>
      <w:r>
        <w:rPr>
          <w:rFonts w:eastAsia="Times New Roman"/>
          <w:color w:val="00000A"/>
          <w:sz w:val="22"/>
          <w:szCs w:val="22"/>
          <w:highlight w:val="white"/>
        </w:rPr>
        <w:t xml:space="preserve">Администрации сельского поселения </w:t>
      </w:r>
      <w:r w:rsidR="0028651B">
        <w:rPr>
          <w:sz w:val="22"/>
          <w:szCs w:val="22"/>
        </w:rPr>
        <w:t>Чекалино</w:t>
      </w:r>
      <w:r w:rsidR="0028651B">
        <w:rPr>
          <w:rFonts w:eastAsia="Times New Roman"/>
          <w:color w:val="00000A"/>
          <w:sz w:val="22"/>
          <w:szCs w:val="22"/>
          <w:highlight w:val="white"/>
        </w:rPr>
        <w:t xml:space="preserve"> </w:t>
      </w:r>
      <w:r>
        <w:rPr>
          <w:rFonts w:eastAsia="Times New Roman"/>
          <w:color w:val="00000A"/>
          <w:sz w:val="22"/>
          <w:szCs w:val="22"/>
          <w:highlight w:val="white"/>
        </w:rPr>
        <w:t>муниципального района Сызранский Самарской области</w:t>
      </w:r>
      <w:r>
        <w:rPr>
          <w:rFonts w:eastAsia="Times New Roman"/>
          <w:color w:val="00000A"/>
          <w:sz w:val="22"/>
          <w:szCs w:val="22"/>
        </w:rPr>
        <w:t xml:space="preserve"> (далее – Администрация) разработана в соответствии с законодательством Российской Федерации о бухгалтерском учете, нормативными и правовыми актами органов, регулирующих бухгалтерский учет, отраслевыми стандартами, на основании </w:t>
      </w:r>
      <w:r>
        <w:rPr>
          <w:rFonts w:eastAsia="Times New Roman"/>
          <w:color w:val="00000A"/>
          <w:sz w:val="22"/>
          <w:szCs w:val="22"/>
          <w:highlight w:val="white"/>
        </w:rPr>
        <w:t>Приказа Минфина России от 30.12.2017 № 274н «Учетная политика, оценочные значения и ошибки», Инструкции</w:t>
      </w:r>
      <w:r>
        <w:rPr>
          <w:rFonts w:eastAsia="Times New Roman"/>
          <w:color w:val="00000A"/>
          <w:sz w:val="22"/>
          <w:szCs w:val="22"/>
        </w:rPr>
        <w:t xml:space="preserve"> по применению Единого плана счетов бухгалтерского учета для органов государственной власти</w:t>
      </w:r>
      <w:proofErr w:type="gramEnd"/>
      <w:r>
        <w:rPr>
          <w:rFonts w:eastAsia="Times New Roman"/>
          <w:color w:val="00000A"/>
          <w:sz w:val="22"/>
          <w:szCs w:val="22"/>
        </w:rPr>
        <w:t xml:space="preserve"> (</w:t>
      </w:r>
      <w:proofErr w:type="gramStart"/>
      <w:r>
        <w:rPr>
          <w:rFonts w:eastAsia="Times New Roman"/>
          <w:color w:val="00000A"/>
          <w:sz w:val="22"/>
          <w:szCs w:val="22"/>
        </w:rPr>
        <w:t xml:space="preserve">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1 декабря 2010 г. №157н </w:t>
      </w:r>
      <w:r>
        <w:rPr>
          <w:rFonts w:eastAsia="Times New Roman"/>
          <w:sz w:val="22"/>
          <w:szCs w:val="22"/>
          <w:highlight w:val="white"/>
        </w:rPr>
        <w:t>(</w:t>
      </w:r>
      <w:bookmarkStart w:id="2" w:name="p_657438"/>
      <w:bookmarkEnd w:id="2"/>
      <w:r>
        <w:rPr>
          <w:rFonts w:eastAsia="Times New Roman"/>
          <w:color w:val="00000A"/>
          <w:sz w:val="22"/>
          <w:szCs w:val="22"/>
          <w:highlight w:val="white"/>
        </w:rPr>
        <w:t>с изменениями и дополнениями от 12 октября 2012 г., 29 августа 2014 г., 6 августа 2015 г., 1 марта, 16 ноября 2016 г., 27 сентября 2017 г., 31 марта, 28 декабря 2018 г.)</w:t>
      </w:r>
      <w:proofErr w:type="gramEnd"/>
    </w:p>
    <w:p w:rsidR="00D55C87" w:rsidRDefault="00A2371E" w:rsidP="005F215C">
      <w:pPr>
        <w:pStyle w:val="af1"/>
        <w:widowControl/>
        <w:spacing w:after="0" w:line="276" w:lineRule="auto"/>
        <w:rPr>
          <w:sz w:val="22"/>
          <w:szCs w:val="22"/>
        </w:rPr>
      </w:pPr>
      <w:r>
        <w:rPr>
          <w:color w:val="22272F"/>
          <w:sz w:val="22"/>
          <w:szCs w:val="22"/>
          <w:highlight w:val="white"/>
        </w:rPr>
        <w:t> </w:t>
      </w:r>
      <w:r>
        <w:rPr>
          <w:rFonts w:eastAsia="Times New Roman"/>
          <w:color w:val="FF0000"/>
          <w:sz w:val="22"/>
          <w:szCs w:val="22"/>
        </w:rPr>
        <w:t xml:space="preserve"> </w:t>
      </w:r>
      <w:r>
        <w:rPr>
          <w:rFonts w:eastAsia="Times New Roman"/>
          <w:color w:val="00000A"/>
          <w:sz w:val="22"/>
          <w:szCs w:val="22"/>
        </w:rPr>
        <w:t>и применяется при ведении бухгалтерского и налогового учета муниципального образования.</w:t>
      </w:r>
    </w:p>
    <w:p w:rsidR="00D55C87" w:rsidRDefault="00A2371E" w:rsidP="005F215C">
      <w:pPr>
        <w:tabs>
          <w:tab w:val="left" w:pos="0"/>
          <w:tab w:val="left" w:pos="142"/>
          <w:tab w:val="left" w:pos="993"/>
        </w:tabs>
        <w:spacing w:line="276" w:lineRule="auto"/>
        <w:ind w:firstLine="709"/>
        <w:contextualSpacing/>
        <w:jc w:val="both"/>
        <w:rPr>
          <w:sz w:val="22"/>
          <w:szCs w:val="22"/>
        </w:rPr>
      </w:pPr>
      <w:r>
        <w:rPr>
          <w:rFonts w:eastAsia="Times New Roman"/>
          <w:color w:val="00000A"/>
          <w:sz w:val="22"/>
          <w:szCs w:val="22"/>
        </w:rPr>
        <w:t>Бухгалтерский учет в учреждении осуществляется в соответствии с нормативными правовыми актами Российской Федерации, перечисленными в Разделе 2 «Нормативные документы, разъяснения».</w:t>
      </w:r>
    </w:p>
    <w:p w:rsidR="00D55C87" w:rsidRDefault="00A2371E" w:rsidP="005F215C">
      <w:pPr>
        <w:tabs>
          <w:tab w:val="left" w:pos="0"/>
          <w:tab w:val="left" w:pos="142"/>
          <w:tab w:val="left" w:pos="993"/>
        </w:tabs>
        <w:spacing w:line="276" w:lineRule="auto"/>
        <w:ind w:firstLine="709"/>
        <w:contextualSpacing/>
        <w:jc w:val="both"/>
        <w:rPr>
          <w:sz w:val="22"/>
          <w:szCs w:val="22"/>
        </w:rPr>
      </w:pPr>
      <w:r>
        <w:rPr>
          <w:rFonts w:eastAsia="Times New Roman"/>
          <w:color w:val="00000A"/>
          <w:sz w:val="22"/>
          <w:szCs w:val="22"/>
        </w:rPr>
        <w:t>Налоговый учет в учреждении осуществляется в соответствии с требованиями Налогового кодекса Российской Федерации, а также иными нормативными правовыми актами Российской Федерации, перечисленными в Разделе 2 «Нормативные документы, разъяснения».</w:t>
      </w:r>
    </w:p>
    <w:p w:rsidR="00D55C87" w:rsidRDefault="00A2371E" w:rsidP="005F215C">
      <w:pPr>
        <w:tabs>
          <w:tab w:val="left" w:pos="0"/>
          <w:tab w:val="left" w:pos="142"/>
          <w:tab w:val="left" w:pos="993"/>
        </w:tabs>
        <w:spacing w:line="276" w:lineRule="auto"/>
        <w:ind w:firstLine="709"/>
        <w:contextualSpacing/>
        <w:jc w:val="both"/>
      </w:pPr>
      <w:r>
        <w:rPr>
          <w:rFonts w:eastAsia="Times New Roman"/>
          <w:color w:val="00000A"/>
          <w:sz w:val="22"/>
          <w:szCs w:val="22"/>
        </w:rPr>
        <w:t>Бухгалтерский учет в Администрации ведется ведущим специалистом наделенным полномочиями главного бухгалтера.</w:t>
      </w:r>
    </w:p>
    <w:p w:rsidR="00D55C87" w:rsidRDefault="00A2371E">
      <w:pPr>
        <w:pStyle w:val="4"/>
        <w:spacing w:line="360" w:lineRule="auto"/>
        <w:ind w:firstLine="284"/>
        <w:rPr>
          <w:rFonts w:asciiTheme="minorHAnsi" w:hAnsiTheme="minorHAnsi" w:cstheme="minorHAnsi"/>
          <w:sz w:val="32"/>
          <w:szCs w:val="32"/>
        </w:rPr>
      </w:pPr>
      <w:bookmarkStart w:id="3" w:name="_Раздел_2._Нормативные"/>
      <w:bookmarkEnd w:id="3"/>
      <w:r>
        <w:rPr>
          <w:rFonts w:cstheme="minorHAnsi"/>
          <w:sz w:val="32"/>
          <w:szCs w:val="32"/>
        </w:rPr>
        <w:t>Раздел 2. Нормативные документы, разъяснения</w:t>
      </w:r>
    </w:p>
    <w:p w:rsidR="00D55C87" w:rsidRDefault="00A2371E">
      <w:pPr>
        <w:tabs>
          <w:tab w:val="left" w:pos="0"/>
          <w:tab w:val="left" w:pos="142"/>
          <w:tab w:val="left" w:pos="993"/>
        </w:tabs>
        <w:spacing w:line="276" w:lineRule="auto"/>
        <w:ind w:firstLine="284"/>
        <w:contextualSpacing/>
        <w:jc w:val="both"/>
        <w:rPr>
          <w:rFonts w:asciiTheme="minorHAnsi" w:eastAsia="Times New Roman" w:hAnsiTheme="minorHAnsi" w:cstheme="minorHAnsi"/>
          <w:b/>
          <w:color w:val="00000A"/>
        </w:rPr>
      </w:pPr>
      <w:r>
        <w:rPr>
          <w:rFonts w:eastAsia="Times New Roman" w:cstheme="minorHAnsi"/>
          <w:b/>
          <w:color w:val="00000A"/>
        </w:rPr>
        <w:t>Учетная политика учреждения осуществляется в соответствии с нормативными актами и разъяснениями, такими как:</w:t>
      </w:r>
    </w:p>
    <w:p w:rsidR="00D55C87" w:rsidRDefault="00D55C87">
      <w:pPr>
        <w:tabs>
          <w:tab w:val="left" w:pos="0"/>
          <w:tab w:val="left" w:pos="142"/>
          <w:tab w:val="left" w:pos="993"/>
        </w:tabs>
        <w:spacing w:line="360" w:lineRule="auto"/>
        <w:contextualSpacing/>
        <w:jc w:val="both"/>
        <w:rPr>
          <w:rFonts w:eastAsia="Times New Roman"/>
          <w:b/>
          <w:color w:val="00000A"/>
        </w:rPr>
      </w:pPr>
    </w:p>
    <w:p w:rsidR="00D55C87" w:rsidRDefault="00A2371E">
      <w:pPr>
        <w:tabs>
          <w:tab w:val="left" w:pos="0"/>
          <w:tab w:val="left" w:pos="142"/>
          <w:tab w:val="left" w:pos="993"/>
        </w:tabs>
        <w:spacing w:line="360" w:lineRule="auto"/>
        <w:ind w:firstLine="284"/>
        <w:contextualSpacing/>
        <w:jc w:val="both"/>
        <w:rPr>
          <w:rFonts w:asciiTheme="minorHAnsi" w:eastAsia="Times New Roman" w:hAnsiTheme="minorHAnsi" w:cstheme="minorHAnsi"/>
          <w:b/>
          <w:color w:val="00000A"/>
        </w:rPr>
      </w:pPr>
      <w:r>
        <w:rPr>
          <w:rFonts w:eastAsia="Times New Roman" w:cstheme="minorHAnsi"/>
          <w:b/>
          <w:color w:val="00000A"/>
        </w:rPr>
        <w:t>Кодексы Российской Федерации</w:t>
      </w:r>
    </w:p>
    <w:p w:rsidR="00D55C87" w:rsidRDefault="00A2371E">
      <w:pPr>
        <w:numPr>
          <w:ilvl w:val="0"/>
          <w:numId w:val="2"/>
        </w:numPr>
        <w:tabs>
          <w:tab w:val="left" w:pos="142"/>
          <w:tab w:val="left" w:pos="851"/>
          <w:tab w:val="left" w:pos="993"/>
        </w:tabs>
        <w:spacing w:line="276" w:lineRule="auto"/>
        <w:ind w:left="851" w:hanging="284"/>
        <w:contextualSpacing/>
        <w:jc w:val="both"/>
      </w:pPr>
      <w:r>
        <w:rPr>
          <w:rFonts w:eastAsia="Times New Roman"/>
          <w:color w:val="00000A"/>
          <w:sz w:val="22"/>
          <w:szCs w:val="22"/>
        </w:rPr>
        <w:t>Бюджетный кодекс Российской Федерации (с изменениями и дополнениями) (далее БК РФ);</w:t>
      </w:r>
    </w:p>
    <w:p w:rsidR="00D55C87" w:rsidRDefault="00A2371E">
      <w:pPr>
        <w:numPr>
          <w:ilvl w:val="0"/>
          <w:numId w:val="2"/>
        </w:numPr>
        <w:tabs>
          <w:tab w:val="left" w:pos="142"/>
          <w:tab w:val="left" w:pos="851"/>
          <w:tab w:val="left" w:pos="993"/>
        </w:tabs>
        <w:spacing w:line="276" w:lineRule="auto"/>
        <w:ind w:left="851" w:hanging="284"/>
        <w:contextualSpacing/>
        <w:jc w:val="both"/>
        <w:rPr>
          <w:rFonts w:eastAsia="Times New Roman"/>
          <w:color w:val="00000A"/>
          <w:sz w:val="22"/>
          <w:szCs w:val="22"/>
        </w:rPr>
      </w:pPr>
      <w:r>
        <w:rPr>
          <w:rFonts w:eastAsia="Times New Roman"/>
          <w:color w:val="00000A"/>
          <w:sz w:val="22"/>
          <w:szCs w:val="22"/>
        </w:rPr>
        <w:t>Налоговый кодекс Российской Федерации (с изменениями и дополнениями) (далее НК РФ);</w:t>
      </w:r>
    </w:p>
    <w:p w:rsidR="00D55C87" w:rsidRDefault="00A2371E">
      <w:pPr>
        <w:numPr>
          <w:ilvl w:val="0"/>
          <w:numId w:val="2"/>
        </w:numPr>
        <w:tabs>
          <w:tab w:val="left" w:pos="142"/>
          <w:tab w:val="left" w:pos="851"/>
          <w:tab w:val="left" w:pos="993"/>
        </w:tabs>
        <w:spacing w:line="276" w:lineRule="auto"/>
        <w:ind w:left="851" w:hanging="284"/>
        <w:contextualSpacing/>
        <w:jc w:val="both"/>
        <w:rPr>
          <w:rFonts w:eastAsia="Times New Roman"/>
          <w:color w:val="00000A"/>
          <w:sz w:val="22"/>
          <w:szCs w:val="22"/>
        </w:rPr>
      </w:pPr>
      <w:r>
        <w:rPr>
          <w:rFonts w:eastAsia="Times New Roman"/>
          <w:color w:val="00000A"/>
          <w:sz w:val="22"/>
          <w:szCs w:val="22"/>
        </w:rPr>
        <w:t>Гражданский кодекс Российской Федерации (с изменениями и дополнениями) (далее ГК РФ);</w:t>
      </w:r>
    </w:p>
    <w:p w:rsidR="00D55C87" w:rsidRDefault="00A2371E">
      <w:pPr>
        <w:tabs>
          <w:tab w:val="left" w:pos="142"/>
          <w:tab w:val="left" w:pos="993"/>
        </w:tabs>
        <w:spacing w:line="360" w:lineRule="auto"/>
        <w:ind w:firstLine="284"/>
        <w:contextualSpacing/>
        <w:jc w:val="both"/>
        <w:rPr>
          <w:rFonts w:asciiTheme="minorHAnsi" w:eastAsia="Times New Roman" w:hAnsiTheme="minorHAnsi" w:cstheme="minorHAnsi"/>
          <w:b/>
          <w:color w:val="00000A"/>
        </w:rPr>
      </w:pPr>
      <w:r>
        <w:rPr>
          <w:rFonts w:eastAsia="Times New Roman" w:cstheme="minorHAnsi"/>
          <w:b/>
          <w:color w:val="00000A"/>
          <w:sz w:val="22"/>
          <w:szCs w:val="22"/>
        </w:rPr>
        <w:t>Федеральные законы Российской Федерации</w:t>
      </w:r>
    </w:p>
    <w:p w:rsidR="00D55C87" w:rsidRDefault="00A2371E">
      <w:pPr>
        <w:numPr>
          <w:ilvl w:val="0"/>
          <w:numId w:val="2"/>
        </w:numPr>
        <w:tabs>
          <w:tab w:val="left" w:pos="142"/>
          <w:tab w:val="left" w:pos="851"/>
        </w:tabs>
        <w:spacing w:line="276" w:lineRule="auto"/>
        <w:contextualSpacing/>
        <w:jc w:val="both"/>
        <w:rPr>
          <w:sz w:val="22"/>
          <w:szCs w:val="22"/>
        </w:rPr>
      </w:pPr>
      <w:r>
        <w:rPr>
          <w:rFonts w:eastAsia="Times New Roman"/>
          <w:color w:val="00000A"/>
          <w:sz w:val="22"/>
          <w:szCs w:val="22"/>
        </w:rPr>
        <w:t xml:space="preserve">Федеральный закон от 08.05.2010 № 83-ФЗ </w:t>
      </w:r>
      <w:r>
        <w:rPr>
          <w:rFonts w:eastAsia="Times New Roman"/>
          <w:bCs/>
          <w:color w:val="00000A"/>
          <w:sz w:val="22"/>
          <w:szCs w:val="22"/>
          <w:highlight w:val="white"/>
        </w:rPr>
        <w:t>(</w:t>
      </w:r>
      <w:r>
        <w:rPr>
          <w:rFonts w:eastAsia="Times New Roman"/>
          <w:bCs/>
          <w:color w:val="464C55"/>
          <w:sz w:val="22"/>
          <w:szCs w:val="22"/>
          <w:highlight w:val="white"/>
        </w:rPr>
        <w:t>27 июля, 8, 29 ноября 2010 г., 7 февраля, 18 июля, 6 декабря 2011 г., 29 декабря 2012 г., 5 апреля, 7 мая, 28 декабря 2013 г., 5 мая, 4 октября, 31 декабря 2014 г., 3 ноября, 29 декабря 2015 г., 30 ноября 2016 г., 27 ноября 2017 г.</w:t>
      </w:r>
      <w:proofErr w:type="gramStart"/>
      <w:r>
        <w:rPr>
          <w:rFonts w:eastAsia="Times New Roman"/>
          <w:bCs/>
          <w:color w:val="00000A"/>
          <w:sz w:val="22"/>
          <w:szCs w:val="22"/>
          <w:highlight w:val="white"/>
        </w:rPr>
        <w:t xml:space="preserve"> )</w:t>
      </w:r>
      <w:proofErr w:type="gramEnd"/>
      <w:r>
        <w:rPr>
          <w:rFonts w:eastAsia="Times New Roman"/>
          <w:b/>
          <w:bCs/>
          <w:color w:val="00000A"/>
          <w:sz w:val="22"/>
          <w:szCs w:val="22"/>
          <w:highlight w:val="white"/>
        </w:rPr>
        <w:t xml:space="preserve"> </w:t>
      </w:r>
      <w:r>
        <w:rPr>
          <w:rFonts w:eastAsia="Times New Roman"/>
          <w:color w:val="00000A"/>
          <w:sz w:val="22"/>
          <w:szCs w:val="22"/>
          <w:highlight w:val="white"/>
        </w:rPr>
        <w:t xml:space="preserve"> «О внесении изменений в отдельные законодательные акты Российской Федерации</w:t>
      </w:r>
      <w:r>
        <w:rPr>
          <w:rFonts w:eastAsia="Times New Roman"/>
          <w:color w:val="00000A"/>
          <w:sz w:val="22"/>
          <w:szCs w:val="22"/>
        </w:rPr>
        <w:t xml:space="preserve"> в связи с совершенствованием правового положения государственных (муниципальных) учреждений»;</w:t>
      </w:r>
    </w:p>
    <w:p w:rsidR="00D55C87" w:rsidRDefault="00A2371E">
      <w:pPr>
        <w:numPr>
          <w:ilvl w:val="0"/>
          <w:numId w:val="2"/>
        </w:numPr>
        <w:tabs>
          <w:tab w:val="left" w:pos="142"/>
          <w:tab w:val="left" w:pos="851"/>
        </w:tabs>
        <w:spacing w:line="276" w:lineRule="auto"/>
        <w:contextualSpacing/>
        <w:jc w:val="both"/>
        <w:rPr>
          <w:sz w:val="22"/>
          <w:szCs w:val="22"/>
        </w:rPr>
      </w:pPr>
      <w:r>
        <w:rPr>
          <w:rFonts w:eastAsia="Times New Roman"/>
          <w:color w:val="00000A"/>
          <w:sz w:val="22"/>
          <w:szCs w:val="22"/>
        </w:rPr>
        <w:t xml:space="preserve">Федеральный закон от 06.12.2011 № 402-ФЗ </w:t>
      </w:r>
      <w:r>
        <w:rPr>
          <w:rFonts w:eastAsia="Times New Roman"/>
          <w:color w:val="00000A"/>
          <w:sz w:val="22"/>
          <w:szCs w:val="22"/>
          <w:highlight w:val="white"/>
        </w:rPr>
        <w:t>(</w:t>
      </w:r>
      <w:bookmarkStart w:id="4" w:name="p_34906"/>
      <w:bookmarkEnd w:id="4"/>
      <w:r>
        <w:rPr>
          <w:rFonts w:eastAsia="Times New Roman"/>
          <w:color w:val="00000A"/>
          <w:sz w:val="22"/>
          <w:szCs w:val="22"/>
          <w:highlight w:val="white"/>
        </w:rPr>
        <w:t>28 июня, 2, 23 июля, 2 ноября, 21, 28 декабря 2013 г., 4 ноября 2014 г., 23 мая 2016 г., 18 июля, 31 декабря 2017 г., 29 июля, 28 ноября 2018 г.</w:t>
      </w:r>
      <w:r>
        <w:rPr>
          <w:rFonts w:eastAsia="Times New Roman"/>
          <w:color w:val="00000A"/>
          <w:sz w:val="22"/>
          <w:szCs w:val="22"/>
        </w:rPr>
        <w:t>) «О бухгалтерском учете»;</w:t>
      </w:r>
    </w:p>
    <w:p w:rsidR="00D55C87" w:rsidRDefault="00A2371E">
      <w:pPr>
        <w:tabs>
          <w:tab w:val="left" w:pos="142"/>
          <w:tab w:val="left" w:pos="851"/>
        </w:tabs>
        <w:spacing w:line="276" w:lineRule="auto"/>
        <w:contextualSpacing/>
        <w:jc w:val="both"/>
        <w:rPr>
          <w:sz w:val="22"/>
          <w:szCs w:val="22"/>
        </w:rPr>
      </w:pPr>
      <w:r>
        <w:rPr>
          <w:rFonts w:eastAsia="Times New Roman"/>
          <w:color w:val="00000A"/>
          <w:sz w:val="22"/>
          <w:szCs w:val="22"/>
          <w:highlight w:val="white"/>
        </w:rPr>
        <w:t>Федеральный закон от 29.11.2018 N 459-ФЗ "О федеральном бюджете на 2019 год и на плановый период 2020 и 2021 годов";</w:t>
      </w:r>
    </w:p>
    <w:p w:rsidR="00D55C87" w:rsidRDefault="00A2371E">
      <w:pPr>
        <w:numPr>
          <w:ilvl w:val="0"/>
          <w:numId w:val="2"/>
        </w:numPr>
        <w:tabs>
          <w:tab w:val="left" w:pos="142"/>
          <w:tab w:val="left" w:pos="851"/>
        </w:tabs>
        <w:spacing w:line="276" w:lineRule="auto"/>
        <w:contextualSpacing/>
        <w:jc w:val="both"/>
        <w:rPr>
          <w:sz w:val="22"/>
          <w:szCs w:val="22"/>
        </w:rPr>
      </w:pPr>
      <w:r>
        <w:rPr>
          <w:rFonts w:eastAsia="Times New Roman"/>
          <w:color w:val="00000A"/>
          <w:sz w:val="22"/>
          <w:szCs w:val="22"/>
        </w:rPr>
        <w:t>Федеральный закон от 05.05.2014 № 112-ФЗ (</w:t>
      </w:r>
      <w:r>
        <w:rPr>
          <w:rFonts w:eastAsia="Times New Roman"/>
          <w:color w:val="464C55"/>
          <w:sz w:val="22"/>
          <w:szCs w:val="22"/>
          <w:highlight w:val="white"/>
        </w:rPr>
        <w:t>28 июня, 22 октября, 22 декабря 2014 г.</w:t>
      </w:r>
      <w:r>
        <w:rPr>
          <w:rFonts w:eastAsia="Times New Roman"/>
          <w:color w:val="00000A"/>
          <w:sz w:val="22"/>
          <w:szCs w:val="22"/>
        </w:rPr>
        <w:t>) «О национальной платежной системе»;</w:t>
      </w:r>
    </w:p>
    <w:p w:rsidR="00D55C87" w:rsidRDefault="00D55C87">
      <w:pPr>
        <w:tabs>
          <w:tab w:val="left" w:pos="142"/>
          <w:tab w:val="left" w:pos="993"/>
        </w:tabs>
        <w:spacing w:line="276" w:lineRule="auto"/>
        <w:ind w:left="851"/>
        <w:contextualSpacing/>
        <w:jc w:val="both"/>
        <w:rPr>
          <w:rFonts w:eastAsia="Times New Roman"/>
          <w:color w:val="00000A"/>
          <w:sz w:val="22"/>
          <w:szCs w:val="22"/>
        </w:rPr>
      </w:pPr>
    </w:p>
    <w:p w:rsidR="00D55C87" w:rsidRDefault="00A2371E">
      <w:pPr>
        <w:tabs>
          <w:tab w:val="left" w:pos="142"/>
          <w:tab w:val="left" w:pos="993"/>
        </w:tabs>
        <w:spacing w:line="360" w:lineRule="auto"/>
        <w:ind w:firstLine="284"/>
        <w:contextualSpacing/>
        <w:jc w:val="both"/>
        <w:rPr>
          <w:rFonts w:asciiTheme="minorHAnsi" w:eastAsia="Times New Roman" w:hAnsiTheme="minorHAnsi" w:cstheme="minorHAnsi"/>
          <w:b/>
          <w:color w:val="00000A"/>
        </w:rPr>
      </w:pPr>
      <w:r>
        <w:rPr>
          <w:rFonts w:eastAsia="Times New Roman" w:cstheme="minorHAnsi"/>
          <w:b/>
          <w:color w:val="00000A"/>
        </w:rPr>
        <w:t>Постановления правительства Российской Федерации</w:t>
      </w:r>
    </w:p>
    <w:p w:rsidR="00D55C87" w:rsidRDefault="00A2371E">
      <w:pPr>
        <w:numPr>
          <w:ilvl w:val="0"/>
          <w:numId w:val="1"/>
        </w:numPr>
        <w:tabs>
          <w:tab w:val="left" w:pos="142"/>
          <w:tab w:val="left" w:pos="851"/>
        </w:tabs>
        <w:spacing w:line="276" w:lineRule="auto"/>
        <w:ind w:left="851" w:hanging="284"/>
        <w:contextualSpacing/>
        <w:jc w:val="both"/>
        <w:rPr>
          <w:sz w:val="22"/>
          <w:szCs w:val="22"/>
        </w:rPr>
      </w:pPr>
      <w:r>
        <w:rPr>
          <w:rFonts w:eastAsia="Times New Roman"/>
          <w:color w:val="00000A"/>
          <w:sz w:val="22"/>
          <w:szCs w:val="22"/>
        </w:rPr>
        <w:t>Постановление Правительства РФ от 14.10.2010 N 834 (</w:t>
      </w:r>
      <w:r>
        <w:rPr>
          <w:rFonts w:eastAsia="Times New Roman"/>
          <w:bCs/>
          <w:color w:val="464C55"/>
          <w:sz w:val="22"/>
          <w:szCs w:val="22"/>
          <w:highlight w:val="white"/>
        </w:rPr>
        <w:t>1 июня, 20 декабря 2012 г., 11 июня 2016 г.</w:t>
      </w:r>
      <w:proofErr w:type="gramStart"/>
      <w:r>
        <w:rPr>
          <w:rFonts w:eastAsia="Times New Roman"/>
          <w:bCs/>
          <w:color w:val="00000A"/>
          <w:sz w:val="22"/>
          <w:szCs w:val="22"/>
          <w:highlight w:val="white"/>
        </w:rPr>
        <w:t xml:space="preserve"> </w:t>
      </w:r>
      <w:r>
        <w:rPr>
          <w:rFonts w:eastAsia="Times New Roman"/>
          <w:color w:val="00000A"/>
          <w:sz w:val="22"/>
          <w:szCs w:val="22"/>
        </w:rPr>
        <w:t>)</w:t>
      </w:r>
      <w:proofErr w:type="gramEnd"/>
      <w:r>
        <w:rPr>
          <w:rFonts w:eastAsia="Times New Roman"/>
          <w:color w:val="00000A"/>
          <w:sz w:val="22"/>
          <w:szCs w:val="22"/>
        </w:rPr>
        <w:t xml:space="preserve"> "Об особенностях списания федерального имущества" (вместе с "Положением об особенностях списания федерального имущества");</w:t>
      </w:r>
    </w:p>
    <w:p w:rsidR="00D55C87" w:rsidRDefault="00A2371E">
      <w:pPr>
        <w:pStyle w:val="aff1"/>
        <w:widowControl/>
        <w:numPr>
          <w:ilvl w:val="0"/>
          <w:numId w:val="1"/>
        </w:numPr>
        <w:suppressAutoHyphens w:val="0"/>
        <w:spacing w:before="60" w:after="60"/>
        <w:ind w:left="851" w:hanging="284"/>
        <w:jc w:val="both"/>
        <w:rPr>
          <w:sz w:val="22"/>
          <w:szCs w:val="22"/>
        </w:rPr>
      </w:pPr>
      <w:r>
        <w:rPr>
          <w:sz w:val="22"/>
          <w:szCs w:val="22"/>
        </w:rPr>
        <w:t xml:space="preserve">Постановление Правительства РФ от 26.12.2011 № 1137 «О формах и правилах заполнения (ведения) документов, применяемых при расчетах по налогу на добавленную стоимость» </w:t>
      </w:r>
      <w:r>
        <w:rPr>
          <w:rFonts w:eastAsia="Times New Roman"/>
          <w:bCs/>
          <w:color w:val="00000A"/>
          <w:sz w:val="22"/>
          <w:szCs w:val="22"/>
          <w:highlight w:val="cyan"/>
        </w:rPr>
        <w:br/>
      </w:r>
      <w:r>
        <w:rPr>
          <w:rFonts w:eastAsia="Times New Roman"/>
          <w:bCs/>
          <w:color w:val="00000A"/>
          <w:sz w:val="22"/>
          <w:szCs w:val="22"/>
          <w:highlight w:val="white"/>
        </w:rPr>
        <w:t>(</w:t>
      </w:r>
      <w:r>
        <w:rPr>
          <w:rFonts w:eastAsia="Times New Roman"/>
          <w:bCs/>
          <w:color w:val="464C55"/>
          <w:sz w:val="22"/>
          <w:szCs w:val="22"/>
          <w:highlight w:val="white"/>
        </w:rPr>
        <w:t>28 мая, 24 октября 2013 г., 30 июля, 29 ноября 2014 г., 25 мая, 19 августа 2017 г., 1 февраля 2018 г.,</w:t>
      </w:r>
      <w:r>
        <w:rPr>
          <w:sz w:val="22"/>
          <w:szCs w:val="22"/>
        </w:rPr>
        <w:t>);</w:t>
      </w:r>
    </w:p>
    <w:p w:rsidR="00D55C87" w:rsidRDefault="00A2371E">
      <w:pPr>
        <w:pStyle w:val="aff1"/>
        <w:widowControl/>
        <w:numPr>
          <w:ilvl w:val="0"/>
          <w:numId w:val="1"/>
        </w:numPr>
        <w:suppressAutoHyphens w:val="0"/>
        <w:spacing w:before="60" w:after="60"/>
        <w:ind w:left="851" w:hanging="284"/>
        <w:jc w:val="both"/>
        <w:rPr>
          <w:sz w:val="22"/>
        </w:rPr>
      </w:pPr>
      <w:r>
        <w:rPr>
          <w:sz w:val="22"/>
          <w:szCs w:val="22"/>
        </w:rPr>
        <w:t>Постановление Правительства Российской Федерации от 1 января 2002 № 1                                     «О Классификации основных средств, включаемых в амортизационные группы»;</w:t>
      </w:r>
    </w:p>
    <w:p w:rsidR="00D55C87" w:rsidRDefault="00D55C87">
      <w:pPr>
        <w:pStyle w:val="aff1"/>
        <w:tabs>
          <w:tab w:val="left" w:pos="142"/>
          <w:tab w:val="left" w:pos="993"/>
        </w:tabs>
        <w:spacing w:line="276" w:lineRule="auto"/>
        <w:ind w:left="851"/>
        <w:jc w:val="both"/>
        <w:rPr>
          <w:rFonts w:eastAsia="Times New Roman"/>
          <w:color w:val="00000A"/>
          <w:sz w:val="22"/>
          <w:szCs w:val="22"/>
        </w:rPr>
      </w:pPr>
    </w:p>
    <w:p w:rsidR="00D55C87" w:rsidRDefault="00A2371E">
      <w:pPr>
        <w:tabs>
          <w:tab w:val="left" w:pos="142"/>
          <w:tab w:val="left" w:pos="993"/>
        </w:tabs>
        <w:spacing w:line="360" w:lineRule="auto"/>
        <w:ind w:firstLine="284"/>
        <w:contextualSpacing/>
        <w:jc w:val="both"/>
        <w:rPr>
          <w:rFonts w:asciiTheme="minorHAnsi" w:eastAsia="Times New Roman" w:hAnsiTheme="minorHAnsi" w:cstheme="minorHAnsi"/>
          <w:b/>
          <w:color w:val="00000A"/>
        </w:rPr>
      </w:pPr>
      <w:r>
        <w:rPr>
          <w:rFonts w:eastAsia="Times New Roman" w:cstheme="minorHAnsi"/>
          <w:b/>
          <w:color w:val="00000A"/>
        </w:rPr>
        <w:t>Приказы Министерства финансов Российской Федерации</w:t>
      </w:r>
    </w:p>
    <w:p w:rsidR="00D55C87" w:rsidRDefault="00A2371E">
      <w:pPr>
        <w:tabs>
          <w:tab w:val="left" w:pos="142"/>
          <w:tab w:val="left" w:pos="851"/>
        </w:tabs>
        <w:spacing w:line="276" w:lineRule="auto"/>
        <w:ind w:left="851" w:hanging="284"/>
        <w:contextualSpacing/>
      </w:pPr>
      <w:r>
        <w:rPr>
          <w:rFonts w:eastAsia="Times New Roman"/>
          <w:color w:val="00000A"/>
          <w:sz w:val="22"/>
          <w:szCs w:val="22"/>
        </w:rPr>
        <w:t>Приказ Минфина России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r>
        <w:rPr>
          <w:rFonts w:ascii="PT Serif;serif" w:eastAsia="Times New Roman" w:hAnsi="PT Serif;serif"/>
          <w:bCs/>
          <w:color w:val="464C55"/>
          <w:sz w:val="16"/>
          <w:szCs w:val="16"/>
          <w:highlight w:val="white"/>
        </w:rPr>
        <w:t>12 октября 2012 г., 29 августа 2014 г., 6 августа 2015 г., 1 марта, 16 ноября 2016 г., 27 сентября 2017 г., 31 марта, 28 декабря 2018 г.</w:t>
      </w:r>
      <w:r>
        <w:rPr>
          <w:rFonts w:eastAsia="Times New Roman"/>
          <w:bCs/>
          <w:color w:val="00000A"/>
          <w:sz w:val="16"/>
          <w:szCs w:val="16"/>
          <w:highlight w:val="white"/>
        </w:rPr>
        <w:t xml:space="preserve"> </w:t>
      </w:r>
      <w:r>
        <w:rPr>
          <w:rFonts w:eastAsia="Times New Roman"/>
          <w:color w:val="00000A"/>
          <w:sz w:val="16"/>
          <w:szCs w:val="16"/>
          <w:highlight w:val="white"/>
        </w:rPr>
        <w:t>)</w:t>
      </w:r>
      <w:r>
        <w:rPr>
          <w:rFonts w:eastAsia="Times New Roman"/>
          <w:color w:val="00000A"/>
          <w:sz w:val="16"/>
          <w:szCs w:val="16"/>
        </w:rPr>
        <w:t>;</w:t>
      </w:r>
    </w:p>
    <w:p w:rsidR="00D55C87" w:rsidRDefault="00A2371E">
      <w:pPr>
        <w:numPr>
          <w:ilvl w:val="0"/>
          <w:numId w:val="1"/>
        </w:numPr>
        <w:tabs>
          <w:tab w:val="left" w:pos="142"/>
          <w:tab w:val="left" w:pos="851"/>
        </w:tabs>
        <w:spacing w:line="276" w:lineRule="auto"/>
        <w:ind w:left="851" w:hanging="284"/>
        <w:contextualSpacing/>
      </w:pPr>
      <w:r>
        <w:rPr>
          <w:rFonts w:eastAsia="Times New Roman"/>
          <w:color w:val="00000A"/>
          <w:sz w:val="22"/>
          <w:szCs w:val="22"/>
        </w:rPr>
        <w:t>Приказ Минфина России от 06.12.2010 № 162н  (</w:t>
      </w:r>
      <w:r>
        <w:rPr>
          <w:rFonts w:ascii="PT Serif;serif" w:eastAsia="Times New Roman" w:hAnsi="PT Serif;serif"/>
          <w:bCs/>
          <w:color w:val="464C55"/>
          <w:sz w:val="16"/>
          <w:szCs w:val="16"/>
          <w:highlight w:val="white"/>
        </w:rPr>
        <w:t>24 декабря 2012 г., 17 августа, 30 ноября 2015 г., 16 ноября 2016 г., 31 октября 2017 г., 31 марта, 28 декабря 2018 г.</w:t>
      </w:r>
      <w:proofErr w:type="gramStart"/>
      <w:r>
        <w:rPr>
          <w:rFonts w:eastAsia="Times New Roman"/>
          <w:bCs/>
          <w:color w:val="00000A"/>
          <w:sz w:val="16"/>
          <w:szCs w:val="16"/>
          <w:highlight w:val="white"/>
        </w:rPr>
        <w:t xml:space="preserve"> </w:t>
      </w:r>
      <w:r>
        <w:rPr>
          <w:rFonts w:eastAsia="Times New Roman"/>
          <w:color w:val="00000A"/>
          <w:sz w:val="22"/>
          <w:szCs w:val="22"/>
        </w:rPr>
        <w:t>)</w:t>
      </w:r>
      <w:proofErr w:type="gramEnd"/>
      <w:r>
        <w:rPr>
          <w:rFonts w:eastAsia="Times New Roman"/>
          <w:color w:val="00000A"/>
          <w:sz w:val="22"/>
          <w:szCs w:val="22"/>
        </w:rPr>
        <w:t xml:space="preserve"> «Об утверждении Плана счетов бюджетного учета и Инструкции по его применению»;</w:t>
      </w:r>
    </w:p>
    <w:p w:rsidR="00D55C87" w:rsidRDefault="00A2371E">
      <w:pPr>
        <w:numPr>
          <w:ilvl w:val="0"/>
          <w:numId w:val="1"/>
        </w:numPr>
        <w:tabs>
          <w:tab w:val="left" w:pos="142"/>
          <w:tab w:val="left" w:pos="851"/>
        </w:tabs>
        <w:spacing w:line="276" w:lineRule="auto"/>
        <w:ind w:left="851" w:hanging="284"/>
        <w:contextualSpacing/>
        <w:jc w:val="both"/>
      </w:pPr>
      <w:r>
        <w:rPr>
          <w:rFonts w:eastAsia="Times New Roman"/>
          <w:color w:val="00000A"/>
          <w:sz w:val="22"/>
          <w:szCs w:val="22"/>
        </w:rPr>
        <w:t>Приказ Минфина России от 30.03.2015 N 52н (</w:t>
      </w:r>
      <w:r>
        <w:rPr>
          <w:rFonts w:ascii="PT Serif;serif" w:eastAsia="Times New Roman" w:hAnsi="PT Serif;serif"/>
          <w:bCs/>
          <w:color w:val="464C55"/>
          <w:sz w:val="16"/>
          <w:szCs w:val="16"/>
          <w:highlight w:val="white"/>
        </w:rPr>
        <w:t>16 ноября 2016 г., 17 ноября 2017 г.</w:t>
      </w:r>
      <w:proofErr w:type="gramStart"/>
      <w:r>
        <w:rPr>
          <w:rFonts w:eastAsia="Times New Roman"/>
          <w:bCs/>
          <w:color w:val="00000A"/>
          <w:sz w:val="16"/>
          <w:szCs w:val="16"/>
          <w:highlight w:val="white"/>
        </w:rPr>
        <w:t xml:space="preserve"> </w:t>
      </w:r>
      <w:r>
        <w:rPr>
          <w:rFonts w:eastAsia="Times New Roman"/>
          <w:color w:val="00000A"/>
          <w:sz w:val="22"/>
          <w:szCs w:val="22"/>
        </w:rPr>
        <w:t>)</w:t>
      </w:r>
      <w:proofErr w:type="gramEnd"/>
      <w:r>
        <w:rPr>
          <w:rFonts w:eastAsia="Times New Roman"/>
          <w:color w:val="00000A"/>
          <w:sz w:val="22"/>
          <w:szCs w:val="22"/>
        </w:rPr>
        <w:t xml:space="preserve">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w:t>
      </w:r>
    </w:p>
    <w:p w:rsidR="00D55C87" w:rsidRDefault="00A2371E">
      <w:pPr>
        <w:numPr>
          <w:ilvl w:val="0"/>
          <w:numId w:val="1"/>
        </w:numPr>
        <w:tabs>
          <w:tab w:val="left" w:pos="142"/>
          <w:tab w:val="left" w:pos="851"/>
        </w:tabs>
        <w:spacing w:line="276" w:lineRule="auto"/>
        <w:ind w:left="851" w:hanging="284"/>
        <w:contextualSpacing/>
      </w:pPr>
      <w:r>
        <w:rPr>
          <w:rFonts w:eastAsia="Times New Roman"/>
          <w:color w:val="00000A"/>
          <w:sz w:val="22"/>
          <w:szCs w:val="22"/>
        </w:rPr>
        <w:lastRenderedPageBreak/>
        <w:t>Приказ Минфина России от 28.12.2010 № 191н (</w:t>
      </w:r>
      <w:r>
        <w:rPr>
          <w:rFonts w:ascii="PT Serif;serif" w:eastAsia="Times New Roman" w:hAnsi="PT Serif;serif"/>
          <w:bCs/>
          <w:color w:val="464C55"/>
          <w:sz w:val="16"/>
          <w:szCs w:val="16"/>
          <w:highlight w:val="white"/>
        </w:rPr>
        <w:t>29 декабря 2011 г., 26 октября 2012 г., 19 декабря 2014 г., 26 августа, 31 декабря 2015 г., 16 ноября 2016 г., 2 ноября 2017 г., 7 марта, 30 ноября 2018 г.</w:t>
      </w:r>
      <w:r>
        <w:rPr>
          <w:rFonts w:eastAsia="Times New Roman"/>
          <w:color w:val="00000A"/>
          <w:sz w:val="22"/>
          <w:szCs w:val="22"/>
        </w:rPr>
        <w:t>)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D55C87" w:rsidRDefault="00A2371E">
      <w:pPr>
        <w:numPr>
          <w:ilvl w:val="0"/>
          <w:numId w:val="1"/>
        </w:numPr>
        <w:tabs>
          <w:tab w:val="left" w:pos="142"/>
          <w:tab w:val="left" w:pos="851"/>
        </w:tabs>
        <w:spacing w:line="276" w:lineRule="auto"/>
        <w:ind w:left="851" w:hanging="284"/>
        <w:contextualSpacing/>
        <w:jc w:val="both"/>
        <w:rPr>
          <w:rFonts w:eastAsia="Times New Roman"/>
          <w:color w:val="00000A"/>
          <w:sz w:val="22"/>
          <w:szCs w:val="22"/>
        </w:rPr>
      </w:pPr>
      <w:r>
        <w:rPr>
          <w:rFonts w:eastAsia="Times New Roman"/>
          <w:color w:val="00000A"/>
          <w:sz w:val="22"/>
          <w:szCs w:val="22"/>
        </w:rPr>
        <w:t>Приказ Минфина России от 31 декабря 2016 №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p>
    <w:p w:rsidR="00D55C87" w:rsidRDefault="00A2371E">
      <w:pPr>
        <w:numPr>
          <w:ilvl w:val="0"/>
          <w:numId w:val="1"/>
        </w:numPr>
        <w:tabs>
          <w:tab w:val="left" w:pos="142"/>
          <w:tab w:val="left" w:pos="851"/>
        </w:tabs>
        <w:spacing w:line="276" w:lineRule="auto"/>
        <w:ind w:left="851" w:hanging="284"/>
        <w:contextualSpacing/>
        <w:jc w:val="both"/>
        <w:rPr>
          <w:rFonts w:eastAsia="Times New Roman"/>
          <w:color w:val="00000A"/>
          <w:sz w:val="22"/>
          <w:szCs w:val="22"/>
        </w:rPr>
      </w:pPr>
      <w:r>
        <w:rPr>
          <w:rFonts w:eastAsia="Times New Roman"/>
          <w:color w:val="00000A"/>
          <w:sz w:val="22"/>
          <w:szCs w:val="22"/>
        </w:rPr>
        <w:t>Приказ Минфина России от 31 декабря 2016 № 257н «Об утверждении федерального стандарта бухгалтерского учета для организаций государственного сектора «Основные средства»;</w:t>
      </w:r>
    </w:p>
    <w:p w:rsidR="00D55C87" w:rsidRDefault="00A2371E">
      <w:pPr>
        <w:numPr>
          <w:ilvl w:val="0"/>
          <w:numId w:val="1"/>
        </w:numPr>
        <w:tabs>
          <w:tab w:val="left" w:pos="142"/>
          <w:tab w:val="left" w:pos="851"/>
        </w:tabs>
        <w:spacing w:line="276" w:lineRule="auto"/>
        <w:ind w:left="851" w:hanging="284"/>
        <w:contextualSpacing/>
        <w:jc w:val="both"/>
        <w:rPr>
          <w:rFonts w:eastAsia="Times New Roman"/>
          <w:color w:val="00000A"/>
          <w:sz w:val="22"/>
          <w:szCs w:val="22"/>
        </w:rPr>
      </w:pPr>
      <w:r>
        <w:rPr>
          <w:rFonts w:eastAsia="Times New Roman"/>
          <w:color w:val="00000A"/>
          <w:sz w:val="22"/>
          <w:szCs w:val="22"/>
        </w:rPr>
        <w:t>Приказ Минфина России от 31 декабря 2016 № 258н «Об утверждении федерального стандарта бухгалтерского учета для организаций государственного сектора «Аренда»;</w:t>
      </w:r>
    </w:p>
    <w:p w:rsidR="00D55C87" w:rsidRDefault="00A2371E">
      <w:pPr>
        <w:numPr>
          <w:ilvl w:val="0"/>
          <w:numId w:val="1"/>
        </w:numPr>
        <w:tabs>
          <w:tab w:val="left" w:pos="142"/>
          <w:tab w:val="left" w:pos="851"/>
        </w:tabs>
        <w:spacing w:line="276" w:lineRule="auto"/>
        <w:ind w:left="851" w:hanging="284"/>
        <w:contextualSpacing/>
        <w:jc w:val="both"/>
        <w:rPr>
          <w:rFonts w:eastAsia="Times New Roman"/>
          <w:color w:val="00000A"/>
          <w:sz w:val="22"/>
          <w:szCs w:val="22"/>
        </w:rPr>
      </w:pPr>
      <w:r>
        <w:rPr>
          <w:rFonts w:eastAsia="Times New Roman"/>
          <w:color w:val="00000A"/>
          <w:sz w:val="22"/>
          <w:szCs w:val="22"/>
        </w:rPr>
        <w:t>Приказ Минфина России от 31 декабря 2016 № 259н «Об утверждении федерального стандарта бухгалтерского учета для организаций государственного сектора «Обесценение активов»;</w:t>
      </w:r>
    </w:p>
    <w:p w:rsidR="00D55C87" w:rsidRDefault="00A2371E">
      <w:pPr>
        <w:numPr>
          <w:ilvl w:val="0"/>
          <w:numId w:val="1"/>
        </w:numPr>
        <w:tabs>
          <w:tab w:val="left" w:pos="142"/>
          <w:tab w:val="left" w:pos="851"/>
        </w:tabs>
        <w:spacing w:line="276" w:lineRule="auto"/>
        <w:ind w:left="851" w:hanging="284"/>
        <w:contextualSpacing/>
        <w:jc w:val="both"/>
        <w:rPr>
          <w:rFonts w:eastAsia="Times New Roman"/>
          <w:color w:val="00000A"/>
          <w:sz w:val="22"/>
          <w:szCs w:val="22"/>
        </w:rPr>
      </w:pPr>
      <w:r>
        <w:rPr>
          <w:rFonts w:eastAsia="Times New Roman"/>
          <w:color w:val="00000A"/>
          <w:sz w:val="22"/>
          <w:szCs w:val="22"/>
        </w:rPr>
        <w:t>Приказ Минфина России от 31 декабря 2016 г. N 260н "Об утверждении федерального стандарта бухгалтерского учета для организаций государственного сектора "Представление бухгалтерской (финансовой) отчетности";</w:t>
      </w:r>
    </w:p>
    <w:p w:rsidR="00D55C87" w:rsidRDefault="00A2371E">
      <w:pPr>
        <w:tabs>
          <w:tab w:val="left" w:pos="142"/>
          <w:tab w:val="left" w:pos="851"/>
        </w:tabs>
        <w:spacing w:line="276" w:lineRule="auto"/>
        <w:ind w:left="567"/>
        <w:contextualSpacing/>
        <w:jc w:val="both"/>
      </w:pPr>
      <w:r>
        <w:rPr>
          <w:rFonts w:eastAsia="Times New Roman"/>
          <w:color w:val="00000A"/>
          <w:sz w:val="22"/>
          <w:szCs w:val="22"/>
          <w:highlight w:val="white"/>
        </w:rPr>
        <w:t>-  Приказ Минфина России от 30.12.2017 N 274н "Об утверждении федерального стандарта бухгалтерского учета для организаций государственного сектора "Учетная политика, оценочные значения и ошибки";</w:t>
      </w:r>
    </w:p>
    <w:p w:rsidR="00D55C87" w:rsidRDefault="00A2371E">
      <w:pPr>
        <w:tabs>
          <w:tab w:val="left" w:pos="142"/>
          <w:tab w:val="left" w:pos="851"/>
        </w:tabs>
        <w:spacing w:line="276" w:lineRule="auto"/>
        <w:ind w:left="567"/>
        <w:contextualSpacing/>
        <w:jc w:val="both"/>
      </w:pPr>
      <w:r>
        <w:rPr>
          <w:rFonts w:eastAsia="Times New Roman"/>
          <w:color w:val="00000A"/>
          <w:sz w:val="22"/>
          <w:szCs w:val="22"/>
          <w:highlight w:val="white"/>
        </w:rPr>
        <w:t>-  Приказ Минфина России от 30.12.2017 N 275н "Об утверждении федерального стандарта бухгалтерского учета для организаций государственного сектора "События после отчетной даты";</w:t>
      </w:r>
    </w:p>
    <w:p w:rsidR="00D55C87" w:rsidRDefault="00A2371E">
      <w:pPr>
        <w:tabs>
          <w:tab w:val="left" w:pos="142"/>
          <w:tab w:val="left" w:pos="851"/>
        </w:tabs>
        <w:spacing w:line="276" w:lineRule="auto"/>
        <w:ind w:left="567"/>
        <w:contextualSpacing/>
        <w:jc w:val="both"/>
      </w:pPr>
      <w:r>
        <w:rPr>
          <w:rFonts w:eastAsia="Times New Roman"/>
          <w:color w:val="00000A"/>
          <w:sz w:val="22"/>
          <w:szCs w:val="22"/>
          <w:highlight w:val="white"/>
        </w:rPr>
        <w:t>-  Приказ Минфина России от 30.12.2017 N 278н "Об утверждении федерального стандарта бухгалтерского учета для организаций государственного сектора "Отчет о движении денежных средств";</w:t>
      </w:r>
    </w:p>
    <w:p w:rsidR="00D55C87" w:rsidRDefault="00A2371E">
      <w:pPr>
        <w:tabs>
          <w:tab w:val="left" w:pos="142"/>
          <w:tab w:val="left" w:pos="851"/>
        </w:tabs>
        <w:spacing w:line="276" w:lineRule="auto"/>
        <w:ind w:left="567"/>
        <w:contextualSpacing/>
        <w:jc w:val="both"/>
      </w:pPr>
      <w:r>
        <w:rPr>
          <w:rFonts w:eastAsia="Times New Roman"/>
          <w:color w:val="00000A"/>
          <w:sz w:val="22"/>
          <w:szCs w:val="22"/>
          <w:highlight w:val="white"/>
        </w:rPr>
        <w:t>-  Приказ Минфина России от 27.02.2018 N 32н "Об утверждении федерального стандарта бухгалтерского учета для организаций государственного сектора "Доходы";</w:t>
      </w:r>
    </w:p>
    <w:p w:rsidR="00D55C87" w:rsidRDefault="00A2371E">
      <w:pPr>
        <w:tabs>
          <w:tab w:val="left" w:pos="142"/>
          <w:tab w:val="left" w:pos="851"/>
        </w:tabs>
        <w:spacing w:line="276" w:lineRule="auto"/>
        <w:ind w:left="567"/>
        <w:contextualSpacing/>
        <w:jc w:val="both"/>
      </w:pPr>
      <w:r>
        <w:rPr>
          <w:rFonts w:eastAsia="Times New Roman"/>
          <w:color w:val="00000A"/>
          <w:sz w:val="22"/>
          <w:szCs w:val="22"/>
          <w:highlight w:val="white"/>
        </w:rPr>
        <w:t>-  Приказ Минфина России от 30.05.2018 N 122н "Об утверждении федерального стандарта бухгалтерского учета для организаций государственного сектора "Влияние изменений курсов иностранных валют";</w:t>
      </w:r>
    </w:p>
    <w:p w:rsidR="00D55C87" w:rsidRDefault="00A2371E">
      <w:pPr>
        <w:tabs>
          <w:tab w:val="left" w:pos="0"/>
          <w:tab w:val="left" w:pos="142"/>
          <w:tab w:val="left" w:pos="851"/>
        </w:tabs>
        <w:spacing w:line="276" w:lineRule="auto"/>
        <w:ind w:left="851" w:hanging="284"/>
        <w:contextualSpacing/>
        <w:jc w:val="both"/>
        <w:rPr>
          <w:highlight w:val="white"/>
        </w:rPr>
      </w:pPr>
      <w:r>
        <w:rPr>
          <w:rFonts w:eastAsia="Times New Roman"/>
          <w:color w:val="00000A"/>
          <w:sz w:val="22"/>
          <w:szCs w:val="22"/>
          <w:highlight w:val="white"/>
        </w:rPr>
        <w:t>-  Приказ Минфина России от 08.06.2018  № 132н «О Порядке формирования и применения кодов бюджетной классификации Российской Федерации, их структуре и принципах назначения»;</w:t>
      </w:r>
    </w:p>
    <w:p w:rsidR="00D55C87" w:rsidRDefault="00A2371E">
      <w:pPr>
        <w:tabs>
          <w:tab w:val="left" w:pos="0"/>
          <w:tab w:val="left" w:pos="142"/>
          <w:tab w:val="left" w:pos="851"/>
        </w:tabs>
        <w:spacing w:line="276" w:lineRule="auto"/>
        <w:ind w:left="851" w:hanging="284"/>
        <w:contextualSpacing/>
        <w:jc w:val="both"/>
        <w:rPr>
          <w:rFonts w:eastAsia="Times New Roman"/>
          <w:color w:val="00000A"/>
          <w:sz w:val="22"/>
          <w:szCs w:val="22"/>
          <w:highlight w:val="cyan"/>
        </w:rPr>
      </w:pPr>
      <w:r>
        <w:rPr>
          <w:rFonts w:eastAsia="Times New Roman"/>
          <w:color w:val="00000A"/>
          <w:sz w:val="22"/>
          <w:szCs w:val="22"/>
          <w:highlight w:val="white"/>
        </w:rPr>
        <w:t>-  Приказ Минфина России от 29.11.2017 № 209н «Об утверждении Порядка применения классификации операций сектора государственного управления»;</w:t>
      </w:r>
    </w:p>
    <w:p w:rsidR="00D55C87" w:rsidRDefault="00A2371E">
      <w:pPr>
        <w:numPr>
          <w:ilvl w:val="0"/>
          <w:numId w:val="1"/>
        </w:numPr>
        <w:tabs>
          <w:tab w:val="left" w:pos="0"/>
          <w:tab w:val="left" w:pos="142"/>
          <w:tab w:val="left" w:pos="851"/>
        </w:tabs>
        <w:spacing w:line="276" w:lineRule="auto"/>
        <w:ind w:left="851" w:hanging="284"/>
        <w:contextualSpacing/>
      </w:pPr>
      <w:r>
        <w:rPr>
          <w:rFonts w:eastAsia="Times New Roman"/>
          <w:color w:val="00000A"/>
          <w:sz w:val="22"/>
          <w:szCs w:val="22"/>
        </w:rPr>
        <w:t>Приказ Минфина России от 02.08.2007 N 68н  (</w:t>
      </w:r>
      <w:r>
        <w:rPr>
          <w:rFonts w:ascii="PT Serif;serif" w:eastAsia="Times New Roman" w:hAnsi="PT Serif;serif"/>
          <w:bCs/>
          <w:color w:val="464C55"/>
          <w:sz w:val="16"/>
          <w:szCs w:val="16"/>
          <w:highlight w:val="white"/>
        </w:rPr>
        <w:t>29 февраля 2008 г., 3 мая 2011 г., 25 мая 2012 г., 13октября 2016 г.</w:t>
      </w:r>
      <w:proofErr w:type="gramStart"/>
      <w:r>
        <w:rPr>
          <w:rFonts w:eastAsia="Times New Roman"/>
          <w:bCs/>
          <w:color w:val="00000A"/>
          <w:sz w:val="16"/>
          <w:szCs w:val="16"/>
          <w:highlight w:val="white"/>
        </w:rPr>
        <w:t xml:space="preserve"> </w:t>
      </w:r>
      <w:r>
        <w:rPr>
          <w:rFonts w:eastAsia="Times New Roman"/>
          <w:color w:val="00000A"/>
          <w:sz w:val="22"/>
          <w:szCs w:val="22"/>
        </w:rPr>
        <w:t>)</w:t>
      </w:r>
      <w:proofErr w:type="gramEnd"/>
      <w:r>
        <w:rPr>
          <w:rFonts w:eastAsia="Times New Roman"/>
          <w:color w:val="00000A"/>
          <w:sz w:val="22"/>
          <w:szCs w:val="22"/>
        </w:rPr>
        <w:t xml:space="preserve"> "Об утверждении Порядка списания и восстановления в учете задолженности по денежным обязательствам перед федеральным бюджетом (Российской Федерацией)";</w:t>
      </w:r>
    </w:p>
    <w:p w:rsidR="00D55C87" w:rsidRDefault="00A2371E">
      <w:pPr>
        <w:numPr>
          <w:ilvl w:val="0"/>
          <w:numId w:val="1"/>
        </w:numPr>
        <w:tabs>
          <w:tab w:val="left" w:pos="0"/>
          <w:tab w:val="left" w:pos="142"/>
          <w:tab w:val="left" w:pos="851"/>
        </w:tabs>
        <w:spacing w:line="276" w:lineRule="auto"/>
        <w:ind w:left="851" w:hanging="284"/>
        <w:contextualSpacing/>
        <w:jc w:val="both"/>
        <w:rPr>
          <w:rFonts w:eastAsia="Times New Roman"/>
          <w:color w:val="00000A"/>
          <w:sz w:val="22"/>
          <w:szCs w:val="22"/>
        </w:rPr>
      </w:pPr>
      <w:r>
        <w:rPr>
          <w:rFonts w:eastAsia="Times New Roman"/>
          <w:color w:val="00000A"/>
          <w:sz w:val="22"/>
          <w:szCs w:val="22"/>
        </w:rPr>
        <w:t xml:space="preserve">Приказ Минфина РФ от 09.12.2016 N 231н "Об утверждении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 </w:t>
      </w:r>
    </w:p>
    <w:p w:rsidR="00D55C87" w:rsidRDefault="00A2371E">
      <w:pPr>
        <w:numPr>
          <w:ilvl w:val="0"/>
          <w:numId w:val="1"/>
        </w:numPr>
        <w:tabs>
          <w:tab w:val="left" w:pos="142"/>
          <w:tab w:val="left" w:pos="851"/>
        </w:tabs>
        <w:spacing w:line="276" w:lineRule="auto"/>
        <w:ind w:left="851" w:hanging="284"/>
        <w:contextualSpacing/>
        <w:jc w:val="both"/>
      </w:pPr>
      <w:r>
        <w:rPr>
          <w:rFonts w:eastAsia="Times New Roman"/>
          <w:color w:val="00000A"/>
          <w:sz w:val="22"/>
          <w:szCs w:val="22"/>
        </w:rPr>
        <w:t xml:space="preserve">Приказ Минэкономразвития РФ N 96, Минфина РФ N 30н от 10.03.2011 "Об утверждении порядка представления федеральными государственными унитарными предприятиями, </w:t>
      </w:r>
      <w:r>
        <w:rPr>
          <w:rFonts w:eastAsia="Times New Roman"/>
          <w:color w:val="00000A"/>
          <w:sz w:val="22"/>
          <w:szCs w:val="22"/>
        </w:rPr>
        <w:lastRenderedPageBreak/>
        <w:t>федеральными казенными предприятиями и федеральными государственными учреждениями документов для согласования решения о списании федерального имущества, закрепленного за ними на праве хозяйственного ведения или оперативного управления".</w:t>
      </w:r>
    </w:p>
    <w:p w:rsidR="004A4A75" w:rsidRDefault="004A4A75">
      <w:pPr>
        <w:pStyle w:val="Paragraph0"/>
        <w:shd w:val="clear" w:color="auto" w:fill="FFFFFF"/>
        <w:spacing w:before="120" w:after="120"/>
        <w:ind w:left="425" w:firstLine="0"/>
        <w:rPr>
          <w:rFonts w:cs="Calibri"/>
          <w:b/>
          <w:sz w:val="24"/>
          <w:szCs w:val="24"/>
        </w:rPr>
      </w:pPr>
    </w:p>
    <w:p w:rsidR="004A4A75" w:rsidRDefault="004A4A75">
      <w:pPr>
        <w:pStyle w:val="Paragraph0"/>
        <w:shd w:val="clear" w:color="auto" w:fill="FFFFFF"/>
        <w:spacing w:before="120" w:after="120"/>
        <w:ind w:left="425" w:firstLine="0"/>
        <w:rPr>
          <w:rFonts w:cs="Calibri"/>
          <w:b/>
          <w:sz w:val="24"/>
          <w:szCs w:val="24"/>
        </w:rPr>
      </w:pPr>
    </w:p>
    <w:p w:rsidR="00D55C87" w:rsidRDefault="00A2371E">
      <w:pPr>
        <w:pStyle w:val="Paragraph0"/>
        <w:shd w:val="clear" w:color="auto" w:fill="FFFFFF"/>
        <w:spacing w:before="120" w:after="120"/>
        <w:ind w:left="425" w:firstLine="0"/>
      </w:pPr>
      <w:r>
        <w:rPr>
          <w:rFonts w:cs="Calibri"/>
          <w:b/>
          <w:sz w:val="24"/>
          <w:szCs w:val="24"/>
        </w:rPr>
        <w:t>Прочие документы и разъяснительные письма</w:t>
      </w:r>
    </w:p>
    <w:p w:rsidR="00D55C87" w:rsidRDefault="00A2371E">
      <w:pPr>
        <w:numPr>
          <w:ilvl w:val="0"/>
          <w:numId w:val="1"/>
        </w:numPr>
        <w:tabs>
          <w:tab w:val="left" w:pos="142"/>
          <w:tab w:val="left" w:pos="851"/>
        </w:tabs>
        <w:spacing w:line="276" w:lineRule="auto"/>
        <w:ind w:left="851" w:hanging="284"/>
        <w:contextualSpacing/>
        <w:jc w:val="both"/>
      </w:pPr>
      <w:r>
        <w:rPr>
          <w:rFonts w:eastAsia="Times New Roman"/>
          <w:color w:val="00000A"/>
          <w:sz w:val="22"/>
          <w:szCs w:val="22"/>
        </w:rPr>
        <w:t xml:space="preserve">Общероссийский классификатор основных фондов (ОКОФ) </w:t>
      </w:r>
      <w:proofErr w:type="gramStart"/>
      <w:r>
        <w:rPr>
          <w:rFonts w:eastAsia="Times New Roman"/>
          <w:color w:val="00000A"/>
          <w:sz w:val="22"/>
          <w:szCs w:val="22"/>
        </w:rPr>
        <w:t>ОК</w:t>
      </w:r>
      <w:proofErr w:type="gramEnd"/>
      <w:r>
        <w:rPr>
          <w:rFonts w:eastAsia="Times New Roman"/>
          <w:color w:val="00000A"/>
          <w:sz w:val="22"/>
          <w:szCs w:val="22"/>
        </w:rPr>
        <w:t xml:space="preserve"> 013-2014 (СНС 2008), утвержденный приказом Росстандарта от 12.12.14 № 2018-с .</w:t>
      </w:r>
    </w:p>
    <w:p w:rsidR="00D55C87" w:rsidRDefault="00A2371E">
      <w:pPr>
        <w:numPr>
          <w:ilvl w:val="0"/>
          <w:numId w:val="1"/>
        </w:numPr>
        <w:tabs>
          <w:tab w:val="left" w:pos="142"/>
          <w:tab w:val="left" w:pos="851"/>
        </w:tabs>
        <w:spacing w:line="276" w:lineRule="auto"/>
        <w:ind w:left="851" w:hanging="284"/>
        <w:contextualSpacing/>
        <w:jc w:val="both"/>
      </w:pPr>
      <w:r>
        <w:rPr>
          <w:rFonts w:eastAsia="Times New Roman"/>
          <w:color w:val="00000A"/>
          <w:sz w:val="22"/>
          <w:szCs w:val="22"/>
        </w:rPr>
        <w:t>Указание Центрального банка России от 11.03.2014 № 3210-У (</w:t>
      </w:r>
      <w:r>
        <w:rPr>
          <w:rFonts w:ascii="PT Serif;serif" w:eastAsia="Times New Roman" w:hAnsi="PT Serif;serif"/>
          <w:bCs/>
          <w:color w:val="464C55"/>
          <w:sz w:val="16"/>
          <w:szCs w:val="16"/>
          <w:highlight w:val="white"/>
        </w:rPr>
        <w:t>3 февраля 2015 г., 19 июня 2017</w:t>
      </w:r>
      <w:proofErr w:type="gramStart"/>
      <w:r>
        <w:rPr>
          <w:rFonts w:eastAsia="Times New Roman"/>
          <w:bCs/>
          <w:color w:val="00000A"/>
          <w:sz w:val="22"/>
          <w:szCs w:val="22"/>
          <w:highlight w:val="white"/>
        </w:rPr>
        <w:t xml:space="preserve"> </w:t>
      </w:r>
      <w:r>
        <w:rPr>
          <w:rFonts w:eastAsia="Times New Roman"/>
          <w:color w:val="00000A"/>
          <w:sz w:val="22"/>
          <w:szCs w:val="22"/>
        </w:rPr>
        <w:t>)</w:t>
      </w:r>
      <w:proofErr w:type="gramEnd"/>
      <w:r>
        <w:rPr>
          <w:rFonts w:eastAsia="Times New Roman"/>
          <w:color w:val="00000A"/>
          <w:sz w:val="22"/>
          <w:szCs w:val="22"/>
        </w:rPr>
        <w:t xml:space="preserve">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D55C87" w:rsidRDefault="00A2371E">
      <w:pPr>
        <w:tabs>
          <w:tab w:val="left" w:pos="0"/>
          <w:tab w:val="left" w:pos="142"/>
          <w:tab w:val="left" w:pos="993"/>
        </w:tabs>
        <w:spacing w:line="276" w:lineRule="auto"/>
        <w:ind w:firstLine="284"/>
        <w:contextualSpacing/>
        <w:jc w:val="both"/>
      </w:pPr>
      <w:r>
        <w:rPr>
          <w:rFonts w:eastAsia="Times New Roman" w:cstheme="minorHAnsi"/>
          <w:b/>
          <w:color w:val="00000A"/>
        </w:rPr>
        <w:t xml:space="preserve">Учетная политика Администрации </w:t>
      </w:r>
      <w:r w:rsidR="000B3A54">
        <w:rPr>
          <w:rFonts w:eastAsia="Times New Roman" w:cstheme="minorHAnsi"/>
          <w:b/>
          <w:color w:val="00000A"/>
        </w:rPr>
        <w:t xml:space="preserve">сельского поселения </w:t>
      </w:r>
      <w:r w:rsidR="0028651B" w:rsidRPr="0028651B">
        <w:rPr>
          <w:b/>
          <w:sz w:val="22"/>
          <w:szCs w:val="22"/>
        </w:rPr>
        <w:t>Чекалино</w:t>
      </w:r>
      <w:r w:rsidR="0028651B">
        <w:rPr>
          <w:rFonts w:eastAsia="Times New Roman" w:cstheme="minorHAnsi"/>
          <w:b/>
          <w:color w:val="00000A"/>
        </w:rPr>
        <w:t xml:space="preserve"> </w:t>
      </w:r>
      <w:r>
        <w:rPr>
          <w:rFonts w:eastAsia="Times New Roman" w:cstheme="minorHAnsi"/>
          <w:b/>
          <w:color w:val="00000A"/>
        </w:rPr>
        <w:t>осуществляется в соответствии с нормативными актами в области регулирования процесса закупок для государственных и муниципальных нужд:</w:t>
      </w:r>
    </w:p>
    <w:p w:rsidR="00D55C87" w:rsidRDefault="00A2371E">
      <w:pPr>
        <w:tabs>
          <w:tab w:val="left" w:pos="0"/>
          <w:tab w:val="left" w:pos="142"/>
          <w:tab w:val="left" w:pos="993"/>
        </w:tabs>
        <w:spacing w:line="276" w:lineRule="auto"/>
        <w:ind w:firstLine="284"/>
        <w:contextualSpacing/>
        <w:jc w:val="both"/>
      </w:pPr>
      <w:r>
        <w:rPr>
          <w:rFonts w:eastAsia="Times New Roman"/>
          <w:color w:val="00000A"/>
          <w:sz w:val="22"/>
          <w:szCs w:val="22"/>
        </w:rPr>
        <w:t xml:space="preserve">Федеральный закон от 5 апреля 2013 г. №44-ФЗ  </w:t>
      </w:r>
      <w:r>
        <w:rPr>
          <w:rFonts w:eastAsia="Times New Roman"/>
          <w:color w:val="00000A"/>
          <w:sz w:val="16"/>
          <w:szCs w:val="16"/>
          <w:highlight w:val="white"/>
        </w:rPr>
        <w:t>(</w:t>
      </w:r>
      <w:r>
        <w:rPr>
          <w:rFonts w:ascii="PT Serif;serif" w:eastAsia="Times New Roman" w:hAnsi="PT Serif;serif"/>
          <w:bCs/>
          <w:color w:val="464C55"/>
          <w:sz w:val="16"/>
          <w:szCs w:val="16"/>
          <w:highlight w:val="white"/>
        </w:rPr>
        <w:t>20 марта 2017 г.</w:t>
      </w:r>
      <w:proofErr w:type="gramStart"/>
      <w:r>
        <w:rPr>
          <w:rFonts w:eastAsia="Times New Roman"/>
          <w:bCs/>
          <w:color w:val="00000A"/>
          <w:sz w:val="16"/>
          <w:szCs w:val="16"/>
          <w:highlight w:val="white"/>
        </w:rPr>
        <w:t xml:space="preserve"> </w:t>
      </w:r>
      <w:r>
        <w:rPr>
          <w:rFonts w:eastAsia="Times New Roman"/>
          <w:color w:val="00000A"/>
          <w:sz w:val="16"/>
          <w:szCs w:val="16"/>
          <w:highlight w:val="white"/>
        </w:rPr>
        <w:t>)</w:t>
      </w:r>
      <w:proofErr w:type="gramEnd"/>
      <w:r>
        <w:rPr>
          <w:rFonts w:eastAsia="Times New Roman"/>
          <w:color w:val="00000A"/>
          <w:sz w:val="16"/>
          <w:szCs w:val="16"/>
          <w:highlight w:val="white"/>
        </w:rPr>
        <w:t xml:space="preserve"> </w:t>
      </w:r>
      <w:r>
        <w:rPr>
          <w:rFonts w:eastAsia="Times New Roman"/>
          <w:color w:val="00000A"/>
          <w:sz w:val="22"/>
          <w:szCs w:val="22"/>
        </w:rPr>
        <w:t>"О контрактной системе в сфере закупок товаров, работ, услуг для обеспечения государственных и муниципальных нужд".</w:t>
      </w:r>
    </w:p>
    <w:p w:rsidR="00D55C87" w:rsidRDefault="00A2371E">
      <w:pPr>
        <w:pStyle w:val="4"/>
        <w:ind w:firstLine="284"/>
        <w:jc w:val="center"/>
        <w:rPr>
          <w:rFonts w:asciiTheme="minorHAnsi" w:hAnsiTheme="minorHAnsi" w:cstheme="minorHAnsi"/>
          <w:sz w:val="32"/>
          <w:szCs w:val="32"/>
        </w:rPr>
      </w:pPr>
      <w:bookmarkStart w:id="5" w:name="_3.1_Способ_обработки"/>
      <w:bookmarkEnd w:id="5"/>
      <w:r>
        <w:rPr>
          <w:rFonts w:cstheme="minorHAnsi"/>
          <w:sz w:val="32"/>
          <w:szCs w:val="32"/>
        </w:rPr>
        <w:t>Раздел 3. Организационный раздел</w:t>
      </w:r>
    </w:p>
    <w:p w:rsidR="00D55C87" w:rsidRDefault="00A2371E">
      <w:pPr>
        <w:pStyle w:val="4"/>
        <w:ind w:firstLine="284"/>
      </w:pPr>
      <w:bookmarkStart w:id="6" w:name="_3.1.Способ_обработки_учетной"/>
      <w:bookmarkEnd w:id="6"/>
      <w:r>
        <w:rPr>
          <w:rFonts w:cs="Calibri"/>
        </w:rPr>
        <w:t>3.1 Технология обработки, хранения учетной информации</w:t>
      </w:r>
    </w:p>
    <w:p w:rsidR="00D55C87" w:rsidRDefault="00D55C87">
      <w:pPr>
        <w:tabs>
          <w:tab w:val="left" w:pos="0"/>
          <w:tab w:val="left" w:pos="142"/>
        </w:tabs>
        <w:spacing w:line="360" w:lineRule="auto"/>
        <w:ind w:firstLine="709"/>
        <w:contextualSpacing/>
        <w:jc w:val="both"/>
        <w:rPr>
          <w:color w:val="00000A"/>
        </w:rPr>
      </w:pPr>
    </w:p>
    <w:p w:rsidR="00D55C87" w:rsidRDefault="00A2371E">
      <w:pPr>
        <w:tabs>
          <w:tab w:val="left" w:pos="0"/>
          <w:tab w:val="left" w:pos="142"/>
        </w:tabs>
        <w:spacing w:line="276" w:lineRule="auto"/>
        <w:ind w:firstLine="284"/>
        <w:contextualSpacing/>
        <w:jc w:val="both"/>
        <w:rPr>
          <w:color w:val="00000A"/>
          <w:sz w:val="22"/>
          <w:szCs w:val="22"/>
        </w:rPr>
      </w:pPr>
      <w:r>
        <w:rPr>
          <w:color w:val="00000A"/>
          <w:sz w:val="22"/>
          <w:szCs w:val="22"/>
        </w:rPr>
        <w:t>В учреждении применяется автоматизированный способ ведения бухгалтерского учета с использованием программных продуктов:</w:t>
      </w:r>
    </w:p>
    <w:p w:rsidR="00D55C87" w:rsidRDefault="00D55C87">
      <w:pPr>
        <w:tabs>
          <w:tab w:val="left" w:pos="0"/>
          <w:tab w:val="left" w:pos="142"/>
        </w:tabs>
        <w:spacing w:line="360" w:lineRule="auto"/>
        <w:ind w:firstLine="709"/>
        <w:contextualSpacing/>
        <w:jc w:val="both"/>
        <w:rPr>
          <w:color w:val="00000A"/>
          <w:sz w:val="22"/>
          <w:szCs w:val="22"/>
        </w:rPr>
      </w:pPr>
    </w:p>
    <w:tbl>
      <w:tblPr>
        <w:tblW w:w="9571" w:type="dxa"/>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1E0" w:firstRow="1" w:lastRow="1" w:firstColumn="1" w:lastColumn="1" w:noHBand="0" w:noVBand="0"/>
      </w:tblPr>
      <w:tblGrid>
        <w:gridCol w:w="4785"/>
        <w:gridCol w:w="4786"/>
      </w:tblGrid>
      <w:tr w:rsidR="00D55C87">
        <w:tc>
          <w:tcPr>
            <w:tcW w:w="478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42"/>
              </w:tabs>
              <w:spacing w:line="276" w:lineRule="auto"/>
              <w:ind w:firstLine="709"/>
              <w:contextualSpacing/>
              <w:jc w:val="center"/>
              <w:rPr>
                <w:b/>
                <w:sz w:val="22"/>
                <w:szCs w:val="22"/>
              </w:rPr>
            </w:pPr>
            <w:r>
              <w:rPr>
                <w:b/>
                <w:sz w:val="22"/>
                <w:szCs w:val="22"/>
              </w:rPr>
              <w:t>Наименование раздела учета</w:t>
            </w:r>
          </w:p>
        </w:tc>
        <w:tc>
          <w:tcPr>
            <w:tcW w:w="478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42"/>
              </w:tabs>
              <w:spacing w:line="276" w:lineRule="auto"/>
              <w:ind w:firstLine="709"/>
              <w:contextualSpacing/>
              <w:jc w:val="center"/>
              <w:rPr>
                <w:b/>
                <w:sz w:val="22"/>
                <w:szCs w:val="22"/>
              </w:rPr>
            </w:pPr>
            <w:r>
              <w:rPr>
                <w:b/>
                <w:sz w:val="22"/>
                <w:szCs w:val="22"/>
              </w:rPr>
              <w:t>Наименование программного продукта</w:t>
            </w:r>
          </w:p>
        </w:tc>
      </w:tr>
      <w:tr w:rsidR="00D55C87">
        <w:tc>
          <w:tcPr>
            <w:tcW w:w="478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42"/>
              </w:tabs>
              <w:spacing w:line="276" w:lineRule="auto"/>
              <w:contextualSpacing/>
              <w:jc w:val="both"/>
              <w:rPr>
                <w:sz w:val="22"/>
                <w:szCs w:val="22"/>
              </w:rPr>
            </w:pPr>
            <w:r>
              <w:rPr>
                <w:sz w:val="22"/>
                <w:szCs w:val="22"/>
              </w:rPr>
              <w:t>Бухгалтерский учет</w:t>
            </w:r>
          </w:p>
        </w:tc>
        <w:tc>
          <w:tcPr>
            <w:tcW w:w="478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42"/>
              </w:tabs>
              <w:spacing w:line="276" w:lineRule="auto"/>
              <w:contextualSpacing/>
              <w:jc w:val="both"/>
              <w:rPr>
                <w:sz w:val="22"/>
                <w:szCs w:val="22"/>
                <w:highlight w:val="yellow"/>
              </w:rPr>
            </w:pPr>
            <w:r>
              <w:rPr>
                <w:sz w:val="22"/>
                <w:szCs w:val="22"/>
                <w:highlight w:val="white"/>
              </w:rPr>
              <w:t>1С: Бухгалтерия государственного учреждения 8</w:t>
            </w:r>
          </w:p>
        </w:tc>
      </w:tr>
      <w:tr w:rsidR="00D55C87">
        <w:trPr>
          <w:trHeight w:val="630"/>
        </w:trPr>
        <w:tc>
          <w:tcPr>
            <w:tcW w:w="478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42"/>
              </w:tabs>
              <w:spacing w:line="276" w:lineRule="auto"/>
              <w:contextualSpacing/>
              <w:jc w:val="both"/>
              <w:rPr>
                <w:sz w:val="22"/>
                <w:szCs w:val="22"/>
              </w:rPr>
            </w:pPr>
            <w:r>
              <w:rPr>
                <w:sz w:val="22"/>
                <w:szCs w:val="22"/>
              </w:rPr>
              <w:t>Налоговый учет</w:t>
            </w:r>
          </w:p>
        </w:tc>
        <w:tc>
          <w:tcPr>
            <w:tcW w:w="478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42"/>
              </w:tabs>
              <w:spacing w:line="276" w:lineRule="auto"/>
              <w:contextualSpacing/>
              <w:jc w:val="both"/>
              <w:rPr>
                <w:sz w:val="22"/>
                <w:szCs w:val="22"/>
                <w:highlight w:val="yellow"/>
              </w:rPr>
            </w:pPr>
            <w:r>
              <w:rPr>
                <w:sz w:val="22"/>
                <w:szCs w:val="22"/>
                <w:highlight w:val="white"/>
              </w:rPr>
              <w:t>1С: Бухгалтерия государственного учреждения 8</w:t>
            </w:r>
          </w:p>
        </w:tc>
      </w:tr>
      <w:tr w:rsidR="00D55C87">
        <w:trPr>
          <w:trHeight w:val="375"/>
        </w:trPr>
        <w:tc>
          <w:tcPr>
            <w:tcW w:w="478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42"/>
              </w:tabs>
              <w:spacing w:line="276" w:lineRule="auto"/>
              <w:contextualSpacing/>
              <w:jc w:val="both"/>
              <w:rPr>
                <w:sz w:val="22"/>
                <w:szCs w:val="22"/>
              </w:rPr>
            </w:pPr>
            <w:r>
              <w:rPr>
                <w:sz w:val="22"/>
                <w:szCs w:val="22"/>
              </w:rPr>
              <w:t>Расчеты с персоналом</w:t>
            </w:r>
          </w:p>
        </w:tc>
        <w:tc>
          <w:tcPr>
            <w:tcW w:w="478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42"/>
              </w:tabs>
              <w:spacing w:line="276" w:lineRule="auto"/>
              <w:contextualSpacing/>
              <w:jc w:val="both"/>
              <w:rPr>
                <w:sz w:val="22"/>
                <w:szCs w:val="22"/>
                <w:highlight w:val="yellow"/>
              </w:rPr>
            </w:pPr>
            <w:r>
              <w:rPr>
                <w:sz w:val="22"/>
                <w:szCs w:val="22"/>
                <w:highlight w:val="white"/>
              </w:rPr>
              <w:t>1С: Зарплата и кадры бюджетного учреждения</w:t>
            </w:r>
          </w:p>
        </w:tc>
      </w:tr>
      <w:tr w:rsidR="00D55C87">
        <w:trPr>
          <w:trHeight w:val="375"/>
        </w:trPr>
        <w:tc>
          <w:tcPr>
            <w:tcW w:w="478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42"/>
              </w:tabs>
              <w:spacing w:line="276" w:lineRule="auto"/>
              <w:contextualSpacing/>
              <w:jc w:val="both"/>
              <w:rPr>
                <w:sz w:val="22"/>
                <w:szCs w:val="22"/>
              </w:rPr>
            </w:pPr>
            <w:r>
              <w:rPr>
                <w:sz w:val="22"/>
                <w:szCs w:val="22"/>
              </w:rPr>
              <w:t>Кассовое исполнение доходов и расходов</w:t>
            </w:r>
          </w:p>
        </w:tc>
        <w:tc>
          <w:tcPr>
            <w:tcW w:w="478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42"/>
              </w:tabs>
              <w:spacing w:line="276" w:lineRule="auto"/>
              <w:contextualSpacing/>
              <w:jc w:val="both"/>
              <w:rPr>
                <w:highlight w:val="white"/>
              </w:rPr>
            </w:pPr>
            <w:r>
              <w:rPr>
                <w:sz w:val="22"/>
                <w:szCs w:val="22"/>
                <w:highlight w:val="white"/>
              </w:rPr>
              <w:t>УРМ, СУФД</w:t>
            </w:r>
          </w:p>
        </w:tc>
      </w:tr>
      <w:tr w:rsidR="00D55C87">
        <w:trPr>
          <w:trHeight w:val="375"/>
        </w:trPr>
        <w:tc>
          <w:tcPr>
            <w:tcW w:w="478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42"/>
              </w:tabs>
              <w:spacing w:line="276" w:lineRule="auto"/>
              <w:contextualSpacing/>
              <w:jc w:val="both"/>
              <w:rPr>
                <w:sz w:val="22"/>
                <w:szCs w:val="22"/>
              </w:rPr>
            </w:pPr>
            <w:r>
              <w:rPr>
                <w:sz w:val="22"/>
                <w:szCs w:val="22"/>
              </w:rPr>
              <w:t>Передача отчетности в контролирующие органы</w:t>
            </w:r>
          </w:p>
        </w:tc>
        <w:tc>
          <w:tcPr>
            <w:tcW w:w="478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42"/>
              </w:tabs>
              <w:spacing w:line="276" w:lineRule="auto"/>
              <w:contextualSpacing/>
              <w:jc w:val="both"/>
              <w:rPr>
                <w:highlight w:val="white"/>
              </w:rPr>
            </w:pPr>
            <w:r>
              <w:rPr>
                <w:sz w:val="22"/>
                <w:szCs w:val="22"/>
                <w:highlight w:val="white"/>
              </w:rPr>
              <w:t xml:space="preserve">1С-Отчетность, </w:t>
            </w:r>
            <w:r>
              <w:rPr>
                <w:sz w:val="22"/>
                <w:szCs w:val="22"/>
                <w:shd w:val="clear" w:color="auto" w:fill="FFFFFF"/>
              </w:rPr>
              <w:t>«</w:t>
            </w:r>
            <w:proofErr w:type="spellStart"/>
            <w:r>
              <w:rPr>
                <w:sz w:val="22"/>
                <w:szCs w:val="22"/>
                <w:shd w:val="clear" w:color="auto" w:fill="FFFFFF"/>
              </w:rPr>
              <w:t>We</w:t>
            </w:r>
            <w:proofErr w:type="spellEnd"/>
            <w:r>
              <w:rPr>
                <w:sz w:val="22"/>
                <w:szCs w:val="22"/>
                <w:shd w:val="clear" w:color="auto" w:fill="FFFFFF"/>
                <w:lang w:val="en-US"/>
              </w:rPr>
              <w:t>b</w:t>
            </w:r>
            <w:r>
              <w:rPr>
                <w:sz w:val="22"/>
                <w:szCs w:val="22"/>
                <w:shd w:val="clear" w:color="auto" w:fill="FFFFFF"/>
              </w:rPr>
              <w:t>-консолидация»</w:t>
            </w:r>
          </w:p>
        </w:tc>
      </w:tr>
      <w:tr w:rsidR="00D55C87">
        <w:trPr>
          <w:trHeight w:val="375"/>
        </w:trPr>
        <w:tc>
          <w:tcPr>
            <w:tcW w:w="478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42"/>
              </w:tabs>
              <w:spacing w:line="276" w:lineRule="auto"/>
              <w:contextualSpacing/>
              <w:jc w:val="both"/>
              <w:rPr>
                <w:sz w:val="22"/>
                <w:szCs w:val="22"/>
              </w:rPr>
            </w:pPr>
            <w:r>
              <w:rPr>
                <w:sz w:val="22"/>
                <w:szCs w:val="22"/>
              </w:rPr>
              <w:t>И т.д.</w:t>
            </w:r>
          </w:p>
        </w:tc>
        <w:tc>
          <w:tcPr>
            <w:tcW w:w="478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D55C87">
            <w:pPr>
              <w:tabs>
                <w:tab w:val="left" w:pos="0"/>
                <w:tab w:val="left" w:pos="142"/>
              </w:tabs>
              <w:spacing w:line="276" w:lineRule="auto"/>
              <w:ind w:firstLine="709"/>
              <w:contextualSpacing/>
              <w:jc w:val="both"/>
              <w:rPr>
                <w:sz w:val="22"/>
                <w:szCs w:val="22"/>
              </w:rPr>
            </w:pPr>
          </w:p>
        </w:tc>
      </w:tr>
    </w:tbl>
    <w:p w:rsidR="00D55C87" w:rsidRDefault="00D55C87">
      <w:pPr>
        <w:tabs>
          <w:tab w:val="left" w:pos="0"/>
          <w:tab w:val="left" w:pos="142"/>
        </w:tabs>
        <w:ind w:left="709" w:firstLine="709"/>
        <w:contextualSpacing/>
        <w:jc w:val="both"/>
        <w:rPr>
          <w:color w:val="00000A"/>
          <w:sz w:val="22"/>
          <w:szCs w:val="22"/>
        </w:rPr>
      </w:pPr>
    </w:p>
    <w:p w:rsidR="00D55C87" w:rsidRDefault="00A2371E">
      <w:pPr>
        <w:tabs>
          <w:tab w:val="left" w:pos="0"/>
        </w:tabs>
        <w:spacing w:line="276" w:lineRule="auto"/>
        <w:ind w:firstLine="284"/>
        <w:contextualSpacing/>
        <w:jc w:val="both"/>
      </w:pPr>
      <w:r>
        <w:rPr>
          <w:color w:val="00000A"/>
          <w:sz w:val="22"/>
          <w:szCs w:val="22"/>
        </w:rPr>
        <w:t>Комплексная автоматизация бухгалтерского учета в учреждении основывается на сквозном технологическом процессе обработки и формирования учетной документации по всем разделам бухгалтерского и налогового учета в единой базе данных с последующим автоматическим составлением отчетности на основании введенных данных.</w:t>
      </w:r>
      <w:r>
        <w:rPr>
          <w:rFonts w:eastAsia="Calibri"/>
          <w:b/>
          <w:i/>
          <w:color w:val="00000A"/>
          <w:sz w:val="22"/>
          <w:szCs w:val="22"/>
          <w:lang w:eastAsia="en-US"/>
        </w:rPr>
        <w:t xml:space="preserve"> </w:t>
      </w:r>
    </w:p>
    <w:p w:rsidR="00D55C87" w:rsidRDefault="00D55C87">
      <w:pPr>
        <w:tabs>
          <w:tab w:val="left" w:pos="0"/>
        </w:tabs>
        <w:spacing w:line="276" w:lineRule="auto"/>
        <w:ind w:firstLine="284"/>
        <w:contextualSpacing/>
        <w:jc w:val="both"/>
        <w:rPr>
          <w:color w:val="00000A"/>
          <w:sz w:val="22"/>
          <w:szCs w:val="22"/>
        </w:rPr>
      </w:pPr>
    </w:p>
    <w:p w:rsidR="00D55C87" w:rsidRDefault="00A2371E">
      <w:pPr>
        <w:tabs>
          <w:tab w:val="left" w:pos="0"/>
        </w:tabs>
        <w:spacing w:line="276" w:lineRule="auto"/>
        <w:ind w:firstLine="284"/>
        <w:contextualSpacing/>
        <w:jc w:val="both"/>
        <w:rPr>
          <w:color w:val="00000A"/>
          <w:sz w:val="22"/>
          <w:szCs w:val="22"/>
        </w:rPr>
      </w:pPr>
      <w:r>
        <w:rPr>
          <w:color w:val="00000A"/>
          <w:sz w:val="22"/>
          <w:szCs w:val="22"/>
        </w:rPr>
        <w:t>В Учреждении, применяется комплексный способ ввода (вывода) учетной информации: в виде электронного документа, подписанного электронной подписью, и (или) на бумажных носителях.</w:t>
      </w:r>
    </w:p>
    <w:p w:rsidR="00D55C87" w:rsidRDefault="00D55C87">
      <w:pPr>
        <w:tabs>
          <w:tab w:val="left" w:pos="0"/>
        </w:tabs>
        <w:spacing w:line="276" w:lineRule="auto"/>
        <w:ind w:firstLine="284"/>
        <w:contextualSpacing/>
        <w:jc w:val="both"/>
        <w:rPr>
          <w:color w:val="00000A"/>
          <w:sz w:val="22"/>
          <w:szCs w:val="22"/>
        </w:rPr>
      </w:pPr>
    </w:p>
    <w:p w:rsidR="00D55C87" w:rsidRDefault="00A2371E">
      <w:pPr>
        <w:tabs>
          <w:tab w:val="left" w:pos="0"/>
        </w:tabs>
        <w:spacing w:line="276" w:lineRule="auto"/>
        <w:ind w:firstLine="284"/>
        <w:contextualSpacing/>
        <w:jc w:val="both"/>
        <w:rPr>
          <w:color w:val="00000A"/>
          <w:sz w:val="22"/>
          <w:szCs w:val="22"/>
        </w:rPr>
      </w:pPr>
      <w:r>
        <w:rPr>
          <w:b/>
          <w:color w:val="00000A"/>
          <w:sz w:val="22"/>
          <w:szCs w:val="22"/>
        </w:rPr>
        <w:t>Перечень документов, составляемых в виде электронного документа</w:t>
      </w:r>
    </w:p>
    <w:tbl>
      <w:tblPr>
        <w:tblW w:w="9570" w:type="dxa"/>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466"/>
        <w:gridCol w:w="1060"/>
        <w:gridCol w:w="4282"/>
        <w:gridCol w:w="2024"/>
        <w:gridCol w:w="1738"/>
      </w:tblGrid>
      <w:tr w:rsidR="00D55C87">
        <w:tc>
          <w:tcPr>
            <w:tcW w:w="46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s>
              <w:spacing w:line="276" w:lineRule="auto"/>
              <w:contextualSpacing/>
              <w:jc w:val="center"/>
              <w:rPr>
                <w:b/>
                <w:color w:val="00000A"/>
                <w:sz w:val="20"/>
                <w:szCs w:val="20"/>
              </w:rPr>
            </w:pPr>
            <w:r>
              <w:rPr>
                <w:b/>
                <w:color w:val="00000A"/>
                <w:sz w:val="20"/>
                <w:szCs w:val="20"/>
              </w:rPr>
              <w:lastRenderedPageBreak/>
              <w:t>№</w:t>
            </w: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s>
              <w:spacing w:line="276" w:lineRule="auto"/>
              <w:contextualSpacing/>
              <w:jc w:val="center"/>
              <w:rPr>
                <w:b/>
                <w:color w:val="00000A"/>
                <w:sz w:val="20"/>
                <w:szCs w:val="20"/>
              </w:rPr>
            </w:pPr>
            <w:r>
              <w:rPr>
                <w:b/>
                <w:color w:val="00000A"/>
                <w:sz w:val="20"/>
                <w:szCs w:val="20"/>
              </w:rPr>
              <w:t>№ формы</w:t>
            </w:r>
          </w:p>
        </w:tc>
        <w:tc>
          <w:tcPr>
            <w:tcW w:w="428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s>
              <w:spacing w:line="276" w:lineRule="auto"/>
              <w:contextualSpacing/>
              <w:jc w:val="center"/>
              <w:rPr>
                <w:b/>
                <w:color w:val="00000A"/>
                <w:sz w:val="20"/>
                <w:szCs w:val="20"/>
              </w:rPr>
            </w:pPr>
            <w:r>
              <w:rPr>
                <w:b/>
                <w:color w:val="00000A"/>
                <w:sz w:val="20"/>
                <w:szCs w:val="20"/>
              </w:rPr>
              <w:t>Вид документа / регистра</w:t>
            </w:r>
          </w:p>
        </w:tc>
        <w:tc>
          <w:tcPr>
            <w:tcW w:w="202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s>
              <w:spacing w:line="276" w:lineRule="auto"/>
              <w:contextualSpacing/>
              <w:jc w:val="center"/>
              <w:rPr>
                <w:b/>
                <w:color w:val="00000A"/>
                <w:sz w:val="20"/>
                <w:szCs w:val="20"/>
              </w:rPr>
            </w:pPr>
            <w:r>
              <w:rPr>
                <w:b/>
                <w:color w:val="00000A"/>
                <w:sz w:val="20"/>
                <w:szCs w:val="20"/>
              </w:rPr>
              <w:t>Способ подписания</w:t>
            </w:r>
          </w:p>
        </w:tc>
        <w:tc>
          <w:tcPr>
            <w:tcW w:w="173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s>
              <w:spacing w:line="276" w:lineRule="auto"/>
              <w:contextualSpacing/>
              <w:jc w:val="center"/>
              <w:rPr>
                <w:b/>
                <w:color w:val="00000A"/>
                <w:sz w:val="20"/>
                <w:szCs w:val="20"/>
              </w:rPr>
            </w:pPr>
            <w:r>
              <w:rPr>
                <w:b/>
                <w:color w:val="00000A"/>
                <w:sz w:val="20"/>
                <w:szCs w:val="20"/>
              </w:rPr>
              <w:t>Основной способ хранения</w:t>
            </w:r>
          </w:p>
        </w:tc>
      </w:tr>
      <w:tr w:rsidR="00D55C87">
        <w:tc>
          <w:tcPr>
            <w:tcW w:w="46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s>
              <w:spacing w:line="276" w:lineRule="auto"/>
              <w:contextualSpacing/>
              <w:jc w:val="both"/>
              <w:rPr>
                <w:color w:val="00000A"/>
                <w:sz w:val="20"/>
                <w:szCs w:val="20"/>
              </w:rPr>
            </w:pPr>
            <w:r>
              <w:rPr>
                <w:color w:val="00000A"/>
                <w:sz w:val="20"/>
                <w:szCs w:val="20"/>
              </w:rPr>
              <w:t>1</w:t>
            </w: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s>
              <w:spacing w:line="276" w:lineRule="auto"/>
              <w:contextualSpacing/>
              <w:jc w:val="both"/>
              <w:rPr>
                <w:color w:val="00000A"/>
                <w:sz w:val="20"/>
                <w:szCs w:val="20"/>
              </w:rPr>
            </w:pPr>
            <w:r>
              <w:rPr>
                <w:color w:val="00000A"/>
                <w:sz w:val="20"/>
                <w:szCs w:val="20"/>
              </w:rPr>
              <w:t>0401060</w:t>
            </w:r>
          </w:p>
        </w:tc>
        <w:tc>
          <w:tcPr>
            <w:tcW w:w="428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s>
              <w:spacing w:line="276" w:lineRule="auto"/>
              <w:contextualSpacing/>
              <w:jc w:val="both"/>
              <w:rPr>
                <w:color w:val="00000A"/>
                <w:sz w:val="20"/>
                <w:szCs w:val="20"/>
              </w:rPr>
            </w:pPr>
            <w:r>
              <w:rPr>
                <w:color w:val="00000A"/>
                <w:sz w:val="20"/>
                <w:szCs w:val="20"/>
              </w:rPr>
              <w:t>Платежное поручение</w:t>
            </w:r>
          </w:p>
        </w:tc>
        <w:tc>
          <w:tcPr>
            <w:tcW w:w="202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s>
              <w:spacing w:line="276" w:lineRule="auto"/>
              <w:contextualSpacing/>
              <w:jc w:val="both"/>
              <w:rPr>
                <w:color w:val="00000A"/>
                <w:sz w:val="20"/>
                <w:szCs w:val="20"/>
              </w:rPr>
            </w:pPr>
            <w:r>
              <w:rPr>
                <w:color w:val="00000A"/>
                <w:sz w:val="20"/>
                <w:szCs w:val="20"/>
              </w:rPr>
              <w:t>ЭЦП</w:t>
            </w:r>
          </w:p>
        </w:tc>
        <w:tc>
          <w:tcPr>
            <w:tcW w:w="173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s>
              <w:spacing w:line="276" w:lineRule="auto"/>
              <w:contextualSpacing/>
              <w:jc w:val="both"/>
              <w:rPr>
                <w:color w:val="00000A"/>
                <w:sz w:val="20"/>
                <w:szCs w:val="20"/>
              </w:rPr>
            </w:pPr>
            <w:r>
              <w:rPr>
                <w:color w:val="00000A"/>
                <w:sz w:val="20"/>
                <w:szCs w:val="20"/>
              </w:rPr>
              <w:t>Бумажный носитель</w:t>
            </w:r>
          </w:p>
        </w:tc>
      </w:tr>
      <w:tr w:rsidR="00D55C87">
        <w:tc>
          <w:tcPr>
            <w:tcW w:w="46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s>
              <w:spacing w:line="276" w:lineRule="auto"/>
              <w:contextualSpacing/>
              <w:jc w:val="both"/>
              <w:rPr>
                <w:color w:val="00000A"/>
                <w:sz w:val="20"/>
                <w:szCs w:val="20"/>
              </w:rPr>
            </w:pPr>
            <w:r>
              <w:rPr>
                <w:color w:val="00000A"/>
                <w:sz w:val="20"/>
                <w:szCs w:val="20"/>
              </w:rPr>
              <w:t>2</w:t>
            </w: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s>
              <w:spacing w:line="276" w:lineRule="auto"/>
              <w:contextualSpacing/>
              <w:jc w:val="both"/>
              <w:rPr>
                <w:color w:val="00000A"/>
                <w:sz w:val="20"/>
                <w:szCs w:val="20"/>
              </w:rPr>
            </w:pPr>
            <w:r>
              <w:rPr>
                <w:color w:val="00000A"/>
                <w:sz w:val="20"/>
                <w:szCs w:val="20"/>
              </w:rPr>
              <w:t>Б/н</w:t>
            </w:r>
          </w:p>
        </w:tc>
        <w:tc>
          <w:tcPr>
            <w:tcW w:w="428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s>
              <w:spacing w:line="276" w:lineRule="auto"/>
              <w:contextualSpacing/>
              <w:jc w:val="both"/>
              <w:rPr>
                <w:color w:val="00000A"/>
                <w:sz w:val="20"/>
                <w:szCs w:val="20"/>
              </w:rPr>
            </w:pPr>
            <w:r>
              <w:rPr>
                <w:color w:val="00000A"/>
                <w:sz w:val="20"/>
                <w:szCs w:val="20"/>
              </w:rPr>
              <w:t>Выписка</w:t>
            </w:r>
          </w:p>
        </w:tc>
        <w:tc>
          <w:tcPr>
            <w:tcW w:w="202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s>
              <w:spacing w:line="276" w:lineRule="auto"/>
              <w:contextualSpacing/>
              <w:jc w:val="both"/>
              <w:rPr>
                <w:color w:val="00000A"/>
                <w:sz w:val="20"/>
                <w:szCs w:val="20"/>
              </w:rPr>
            </w:pPr>
            <w:r>
              <w:rPr>
                <w:color w:val="00000A"/>
                <w:sz w:val="20"/>
                <w:szCs w:val="20"/>
              </w:rPr>
              <w:t>ЭЦП</w:t>
            </w:r>
          </w:p>
        </w:tc>
        <w:tc>
          <w:tcPr>
            <w:tcW w:w="173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s>
              <w:spacing w:line="276" w:lineRule="auto"/>
              <w:contextualSpacing/>
              <w:jc w:val="both"/>
              <w:rPr>
                <w:color w:val="00000A"/>
                <w:sz w:val="20"/>
                <w:szCs w:val="20"/>
              </w:rPr>
            </w:pPr>
            <w:r>
              <w:rPr>
                <w:color w:val="00000A"/>
                <w:sz w:val="20"/>
                <w:szCs w:val="20"/>
              </w:rPr>
              <w:t>Бумажный носитель</w:t>
            </w:r>
          </w:p>
        </w:tc>
      </w:tr>
    </w:tbl>
    <w:p w:rsidR="00D55C87" w:rsidRDefault="00D55C87">
      <w:pPr>
        <w:tabs>
          <w:tab w:val="left" w:pos="0"/>
        </w:tabs>
        <w:spacing w:line="276" w:lineRule="auto"/>
        <w:ind w:firstLine="284"/>
        <w:contextualSpacing/>
        <w:jc w:val="both"/>
        <w:rPr>
          <w:color w:val="00000A"/>
          <w:sz w:val="22"/>
          <w:szCs w:val="22"/>
          <w:highlight w:val="cyan"/>
        </w:rPr>
      </w:pPr>
    </w:p>
    <w:p w:rsidR="00D55C87" w:rsidRDefault="00A2371E">
      <w:pPr>
        <w:tabs>
          <w:tab w:val="left" w:pos="0"/>
        </w:tabs>
        <w:spacing w:line="276" w:lineRule="auto"/>
        <w:ind w:firstLine="284"/>
        <w:contextualSpacing/>
        <w:jc w:val="both"/>
        <w:rPr>
          <w:color w:val="00000A"/>
          <w:sz w:val="22"/>
          <w:szCs w:val="22"/>
        </w:rPr>
      </w:pPr>
      <w:r>
        <w:rPr>
          <w:color w:val="00000A"/>
          <w:sz w:val="22"/>
          <w:szCs w:val="22"/>
        </w:rPr>
        <w:t xml:space="preserve">Перечисленные первичные учетные документы, регистры бухгалтерского учета составляются в форме электронного документа, подписанного квалифицированной электронной подписью (далее - электронный первичный учетный документ, электронный регистр, вместе - электронные документы).  </w:t>
      </w:r>
    </w:p>
    <w:p w:rsidR="00D55C87" w:rsidRDefault="00D55C87">
      <w:pPr>
        <w:tabs>
          <w:tab w:val="left" w:pos="0"/>
        </w:tabs>
        <w:spacing w:line="276" w:lineRule="auto"/>
        <w:ind w:firstLine="284"/>
        <w:contextualSpacing/>
        <w:jc w:val="both"/>
        <w:rPr>
          <w:color w:val="00000A"/>
          <w:sz w:val="22"/>
          <w:szCs w:val="22"/>
        </w:rPr>
      </w:pPr>
    </w:p>
    <w:p w:rsidR="00D55C87" w:rsidRDefault="00A2371E">
      <w:pPr>
        <w:tabs>
          <w:tab w:val="left" w:pos="0"/>
        </w:tabs>
        <w:spacing w:line="276" w:lineRule="auto"/>
        <w:ind w:firstLine="284"/>
        <w:contextualSpacing/>
        <w:jc w:val="both"/>
        <w:rPr>
          <w:color w:val="00000A"/>
          <w:sz w:val="22"/>
          <w:szCs w:val="22"/>
        </w:rPr>
      </w:pPr>
      <w:r>
        <w:rPr>
          <w:color w:val="00000A"/>
          <w:sz w:val="22"/>
          <w:szCs w:val="22"/>
        </w:rPr>
        <w:t>В случае если законодательством Российской Федерации или договором предусмотрено представление первичного учетного документа, регистра бухгалтерского учета другому лицу или в государственный орган на бумажном носителе, Учреждение по требованию другого лица или государственного органа за свой счет изготавливает на бумажном носителе копии электронного первичного учетного документа, электронного регистра.</w:t>
      </w:r>
    </w:p>
    <w:p w:rsidR="00D55C87" w:rsidRDefault="00D55C87">
      <w:pPr>
        <w:tabs>
          <w:tab w:val="left" w:pos="0"/>
        </w:tabs>
        <w:spacing w:line="276" w:lineRule="auto"/>
        <w:ind w:firstLine="284"/>
        <w:contextualSpacing/>
        <w:jc w:val="both"/>
        <w:rPr>
          <w:color w:val="00000A"/>
          <w:sz w:val="22"/>
          <w:szCs w:val="22"/>
        </w:rPr>
      </w:pPr>
    </w:p>
    <w:p w:rsidR="00D55C87" w:rsidRDefault="00A2371E">
      <w:pPr>
        <w:tabs>
          <w:tab w:val="left" w:pos="0"/>
        </w:tabs>
        <w:spacing w:line="276" w:lineRule="auto"/>
        <w:ind w:firstLine="284"/>
        <w:contextualSpacing/>
        <w:jc w:val="both"/>
        <w:rPr>
          <w:color w:val="00000A"/>
          <w:sz w:val="22"/>
          <w:szCs w:val="22"/>
        </w:rPr>
      </w:pPr>
      <w:r>
        <w:rPr>
          <w:color w:val="00000A"/>
          <w:sz w:val="22"/>
          <w:szCs w:val="22"/>
        </w:rPr>
        <w:t>Отметки бухгалтерии о принятии объекта к учету или о его выбытии в случае передачи лицом, ответственным за оформление фактов хозяйственной жизни, первичных учетных документов в виде электронных документов, подписанных электронной подписью, в оформленном первичном учетном документе не проставляются. В этом случае отметки бухгалтерии об отражении в учете указанных операций, оформляются в Бухгалтерской справке (ф. 0504833). В ней указываются наименование первичного документа, основание, номер, дата и наименование хозяйственной операции, корреспонденции счетов.</w:t>
      </w:r>
    </w:p>
    <w:p w:rsidR="00D55C87" w:rsidRDefault="00D55C87">
      <w:pPr>
        <w:tabs>
          <w:tab w:val="left" w:pos="0"/>
        </w:tabs>
        <w:spacing w:line="276" w:lineRule="auto"/>
        <w:ind w:firstLine="284"/>
        <w:contextualSpacing/>
        <w:jc w:val="both"/>
        <w:rPr>
          <w:color w:val="00000A"/>
          <w:sz w:val="22"/>
          <w:szCs w:val="22"/>
          <w:highlight w:val="cyan"/>
        </w:rPr>
      </w:pPr>
    </w:p>
    <w:p w:rsidR="00D55C87" w:rsidRDefault="00A2371E">
      <w:pPr>
        <w:tabs>
          <w:tab w:val="left" w:pos="0"/>
        </w:tabs>
        <w:spacing w:line="276" w:lineRule="auto"/>
        <w:ind w:firstLine="284"/>
        <w:contextualSpacing/>
        <w:jc w:val="both"/>
        <w:rPr>
          <w:color w:val="00000A"/>
          <w:sz w:val="22"/>
          <w:szCs w:val="22"/>
        </w:rPr>
      </w:pPr>
      <w:r>
        <w:rPr>
          <w:color w:val="00000A"/>
          <w:sz w:val="22"/>
          <w:szCs w:val="22"/>
        </w:rPr>
        <w:t>Остальные первичные учетные документы, регистры бухгалтерского учета не поименованные в «Перечне документов, составляемых в виде электронного документа» составляются автоматизированным способом, выводятся на бумажный носитель и (или) ручным способом и подписываются исполнителем собственноручно, ввиду отсутствия технической возможности их формирования и хранения в виде электронных документов.</w:t>
      </w:r>
    </w:p>
    <w:p w:rsidR="00D55C87" w:rsidRDefault="00D55C87">
      <w:pPr>
        <w:tabs>
          <w:tab w:val="left" w:pos="0"/>
        </w:tabs>
        <w:spacing w:line="276" w:lineRule="auto"/>
        <w:ind w:firstLine="284"/>
        <w:contextualSpacing/>
        <w:jc w:val="both"/>
        <w:rPr>
          <w:color w:val="00000A"/>
          <w:sz w:val="22"/>
          <w:szCs w:val="22"/>
        </w:rPr>
      </w:pPr>
    </w:p>
    <w:p w:rsidR="00D55C87" w:rsidRDefault="00A2371E">
      <w:pPr>
        <w:tabs>
          <w:tab w:val="left" w:pos="0"/>
        </w:tabs>
        <w:spacing w:line="276" w:lineRule="auto"/>
        <w:ind w:firstLine="284"/>
        <w:contextualSpacing/>
        <w:jc w:val="both"/>
      </w:pPr>
      <w:r>
        <w:rPr>
          <w:color w:val="00000A"/>
          <w:sz w:val="22"/>
          <w:szCs w:val="22"/>
        </w:rPr>
        <w:t>Первичные учетные документы, составленные автоматизированным способом, распечатываются на бумажных носителях по окончании их оформления в автоматизированной системе</w:t>
      </w:r>
      <w:proofErr w:type="gramStart"/>
      <w:r>
        <w:rPr>
          <w:color w:val="00000A"/>
          <w:sz w:val="22"/>
          <w:szCs w:val="22"/>
        </w:rPr>
        <w:t xml:space="preserve"> </w:t>
      </w:r>
      <w:r>
        <w:rPr>
          <w:color w:val="00000A"/>
          <w:sz w:val="22"/>
          <w:szCs w:val="22"/>
          <w:highlight w:val="white"/>
        </w:rPr>
        <w:t>.</w:t>
      </w:r>
      <w:proofErr w:type="gramEnd"/>
    </w:p>
    <w:p w:rsidR="00D55C87" w:rsidRDefault="00D55C87">
      <w:pPr>
        <w:tabs>
          <w:tab w:val="left" w:pos="0"/>
        </w:tabs>
        <w:spacing w:line="276" w:lineRule="auto"/>
        <w:ind w:firstLine="284"/>
        <w:contextualSpacing/>
        <w:jc w:val="both"/>
        <w:rPr>
          <w:color w:val="00000A"/>
          <w:sz w:val="22"/>
          <w:szCs w:val="22"/>
        </w:rPr>
      </w:pPr>
    </w:p>
    <w:p w:rsidR="00D55C87" w:rsidRDefault="00A2371E">
      <w:pPr>
        <w:tabs>
          <w:tab w:val="left" w:pos="0"/>
        </w:tabs>
        <w:spacing w:line="276" w:lineRule="auto"/>
        <w:ind w:firstLine="284"/>
        <w:contextualSpacing/>
        <w:jc w:val="both"/>
        <w:rPr>
          <w:color w:val="00000A"/>
          <w:sz w:val="22"/>
          <w:szCs w:val="22"/>
        </w:rPr>
      </w:pPr>
      <w:r>
        <w:rPr>
          <w:color w:val="00000A"/>
          <w:sz w:val="22"/>
          <w:szCs w:val="22"/>
        </w:rPr>
        <w:t xml:space="preserve">Регистры  бухгалтерского учета, составленные автоматизированным способом, распечатываются на бумажных носителях по окончании отчетного периода </w:t>
      </w:r>
      <w:r>
        <w:rPr>
          <w:color w:val="00000A"/>
          <w:sz w:val="22"/>
          <w:szCs w:val="22"/>
          <w:highlight w:val="white"/>
        </w:rPr>
        <w:t xml:space="preserve">не позднее 15 числа месяца, следующего </w:t>
      </w:r>
      <w:proofErr w:type="gramStart"/>
      <w:r>
        <w:rPr>
          <w:color w:val="00000A"/>
          <w:sz w:val="22"/>
          <w:szCs w:val="22"/>
          <w:highlight w:val="white"/>
        </w:rPr>
        <w:t>за</w:t>
      </w:r>
      <w:proofErr w:type="gramEnd"/>
      <w:r>
        <w:rPr>
          <w:color w:val="00000A"/>
          <w:sz w:val="22"/>
          <w:szCs w:val="22"/>
          <w:highlight w:val="white"/>
        </w:rPr>
        <w:t xml:space="preserve"> отчетным.</w:t>
      </w:r>
    </w:p>
    <w:p w:rsidR="00D55C87" w:rsidRDefault="00D55C87">
      <w:pPr>
        <w:tabs>
          <w:tab w:val="left" w:pos="0"/>
        </w:tabs>
        <w:spacing w:line="360" w:lineRule="auto"/>
        <w:ind w:firstLine="709"/>
        <w:contextualSpacing/>
        <w:jc w:val="both"/>
        <w:rPr>
          <w:color w:val="00000A"/>
        </w:rPr>
      </w:pPr>
    </w:p>
    <w:p w:rsidR="00D55C87" w:rsidRDefault="00A2371E">
      <w:pPr>
        <w:tabs>
          <w:tab w:val="left" w:pos="0"/>
        </w:tabs>
        <w:spacing w:line="360" w:lineRule="auto"/>
        <w:ind w:firstLine="284"/>
        <w:contextualSpacing/>
        <w:jc w:val="both"/>
        <w:rPr>
          <w:rFonts w:ascii="Calibri" w:hAnsi="Calibri" w:cs="Calibri"/>
          <w:b/>
          <w:color w:val="00000A"/>
        </w:rPr>
      </w:pPr>
      <w:r>
        <w:rPr>
          <w:rFonts w:cs="Calibri"/>
          <w:b/>
          <w:color w:val="00000A"/>
        </w:rPr>
        <w:t>Способ хранения учетной информации</w:t>
      </w:r>
    </w:p>
    <w:p w:rsidR="00D55C87" w:rsidRDefault="00A2371E">
      <w:pPr>
        <w:tabs>
          <w:tab w:val="left" w:pos="0"/>
        </w:tabs>
        <w:spacing w:line="276" w:lineRule="auto"/>
        <w:ind w:firstLine="284"/>
        <w:contextualSpacing/>
        <w:jc w:val="both"/>
        <w:rPr>
          <w:color w:val="00000A"/>
          <w:sz w:val="22"/>
          <w:szCs w:val="22"/>
        </w:rPr>
      </w:pPr>
      <w:r>
        <w:rPr>
          <w:color w:val="00000A"/>
          <w:sz w:val="22"/>
          <w:szCs w:val="22"/>
        </w:rPr>
        <w:t>Учреждение обеспечивает хранение первичных (сводных) учетных документов, регистров бухгалтерского учета в течение сроков, установленных в соответствии с правилами организации государственного архивного дела в Российской Федерации, но не менее пяти лет после окончания отчетного года, в котором (за который) они составлены.</w:t>
      </w:r>
    </w:p>
    <w:p w:rsidR="00D55C87" w:rsidRDefault="00D55C87">
      <w:pPr>
        <w:tabs>
          <w:tab w:val="left" w:pos="0"/>
        </w:tabs>
        <w:spacing w:line="276" w:lineRule="auto"/>
        <w:ind w:firstLine="284"/>
        <w:contextualSpacing/>
        <w:jc w:val="both"/>
        <w:rPr>
          <w:color w:val="00000A"/>
          <w:sz w:val="22"/>
          <w:szCs w:val="22"/>
          <w:highlight w:val="yellow"/>
        </w:rPr>
      </w:pPr>
    </w:p>
    <w:p w:rsidR="00D55C87" w:rsidRDefault="00A2371E">
      <w:pPr>
        <w:tabs>
          <w:tab w:val="left" w:pos="0"/>
        </w:tabs>
        <w:spacing w:line="276" w:lineRule="auto"/>
        <w:ind w:firstLine="284"/>
        <w:contextualSpacing/>
        <w:jc w:val="both"/>
      </w:pPr>
      <w:r>
        <w:rPr>
          <w:color w:val="00000A"/>
          <w:sz w:val="22"/>
          <w:szCs w:val="22"/>
          <w:highlight w:val="white"/>
        </w:rPr>
        <w:t xml:space="preserve">В Администрации </w:t>
      </w:r>
      <w:r w:rsidR="00195099">
        <w:rPr>
          <w:color w:val="00000A"/>
          <w:sz w:val="22"/>
          <w:szCs w:val="22"/>
          <w:highlight w:val="white"/>
        </w:rPr>
        <w:t xml:space="preserve">сельского поселения </w:t>
      </w:r>
      <w:r w:rsidR="0028651B">
        <w:rPr>
          <w:sz w:val="22"/>
          <w:szCs w:val="22"/>
        </w:rPr>
        <w:t>Чекалино</w:t>
      </w:r>
      <w:r w:rsidR="0028651B">
        <w:rPr>
          <w:color w:val="00000A"/>
          <w:sz w:val="22"/>
          <w:szCs w:val="22"/>
          <w:highlight w:val="white"/>
        </w:rPr>
        <w:t xml:space="preserve"> </w:t>
      </w:r>
      <w:r>
        <w:rPr>
          <w:color w:val="00000A"/>
          <w:sz w:val="22"/>
          <w:szCs w:val="22"/>
          <w:highlight w:val="white"/>
        </w:rPr>
        <w:t xml:space="preserve">документы (регистры) формируются в бумажном виде, в связи с отсутствием возможности формирования и хранения документов в электронном виде. </w:t>
      </w:r>
    </w:p>
    <w:p w:rsidR="00D55C87" w:rsidRDefault="00D55C87">
      <w:pPr>
        <w:tabs>
          <w:tab w:val="left" w:pos="0"/>
        </w:tabs>
        <w:spacing w:line="276" w:lineRule="auto"/>
        <w:ind w:firstLine="284"/>
        <w:contextualSpacing/>
        <w:jc w:val="both"/>
        <w:rPr>
          <w:color w:val="00000A"/>
          <w:sz w:val="22"/>
          <w:szCs w:val="22"/>
        </w:rPr>
      </w:pPr>
    </w:p>
    <w:p w:rsidR="00D55C87" w:rsidRDefault="00A2371E">
      <w:pPr>
        <w:tabs>
          <w:tab w:val="left" w:pos="0"/>
        </w:tabs>
        <w:spacing w:line="276" w:lineRule="auto"/>
        <w:ind w:firstLine="284"/>
        <w:contextualSpacing/>
        <w:jc w:val="both"/>
        <w:rPr>
          <w:color w:val="00000A"/>
          <w:sz w:val="22"/>
          <w:szCs w:val="22"/>
        </w:rPr>
      </w:pPr>
      <w:r>
        <w:rPr>
          <w:color w:val="00000A"/>
          <w:sz w:val="22"/>
          <w:szCs w:val="22"/>
        </w:rPr>
        <w:lastRenderedPageBreak/>
        <w:t>При хранении первичных (сводных) учетных документов, регистров бухгалтерского учета обеспечиваться защита их данных от несанкционированных исправлений.</w:t>
      </w:r>
    </w:p>
    <w:p w:rsidR="00D55C87" w:rsidRDefault="00D55C87">
      <w:pPr>
        <w:tabs>
          <w:tab w:val="left" w:pos="0"/>
        </w:tabs>
        <w:spacing w:line="276" w:lineRule="auto"/>
        <w:ind w:firstLine="284"/>
        <w:contextualSpacing/>
        <w:jc w:val="both"/>
        <w:rPr>
          <w:color w:val="00000A"/>
          <w:sz w:val="22"/>
          <w:szCs w:val="22"/>
        </w:rPr>
      </w:pPr>
    </w:p>
    <w:p w:rsidR="00D55C87" w:rsidRDefault="00A2371E">
      <w:pPr>
        <w:tabs>
          <w:tab w:val="left" w:pos="0"/>
        </w:tabs>
        <w:spacing w:line="276" w:lineRule="auto"/>
        <w:ind w:firstLine="284"/>
        <w:contextualSpacing/>
        <w:jc w:val="both"/>
        <w:rPr>
          <w:color w:val="00000A"/>
          <w:sz w:val="22"/>
          <w:szCs w:val="22"/>
        </w:rPr>
      </w:pPr>
      <w:r>
        <w:rPr>
          <w:color w:val="00000A"/>
          <w:sz w:val="22"/>
          <w:szCs w:val="22"/>
        </w:rPr>
        <w:t>При отправке электронной отчетности, а также других видов электронного документооборота, между учреждением и контролирующими органами по телекоммуникационным каналам связи составляются в форме электронного документа, подписанного квалифицированной электронной подписью.</w:t>
      </w:r>
    </w:p>
    <w:p w:rsidR="00D55C87" w:rsidRDefault="00D55C87">
      <w:pPr>
        <w:tabs>
          <w:tab w:val="left" w:pos="0"/>
        </w:tabs>
        <w:spacing w:line="276" w:lineRule="auto"/>
        <w:ind w:firstLine="284"/>
        <w:contextualSpacing/>
        <w:jc w:val="both"/>
        <w:rPr>
          <w:color w:val="00000A"/>
          <w:sz w:val="22"/>
          <w:szCs w:val="22"/>
        </w:rPr>
      </w:pPr>
    </w:p>
    <w:p w:rsidR="00D55C87" w:rsidRDefault="00A2371E">
      <w:pPr>
        <w:tabs>
          <w:tab w:val="left" w:pos="0"/>
        </w:tabs>
        <w:spacing w:line="276" w:lineRule="auto"/>
        <w:ind w:firstLine="284"/>
        <w:contextualSpacing/>
        <w:jc w:val="both"/>
        <w:rPr>
          <w:color w:val="00000A"/>
          <w:sz w:val="22"/>
          <w:szCs w:val="22"/>
        </w:rPr>
      </w:pPr>
      <w:r>
        <w:rPr>
          <w:color w:val="00000A"/>
          <w:sz w:val="22"/>
          <w:szCs w:val="22"/>
        </w:rPr>
        <w:t>В целях обеспечения сохранности электронных данных бухгалтерского учета и отчетности:</w:t>
      </w:r>
    </w:p>
    <w:p w:rsidR="00D55C87" w:rsidRDefault="00A2371E">
      <w:pPr>
        <w:pStyle w:val="aff1"/>
        <w:tabs>
          <w:tab w:val="left" w:pos="0"/>
        </w:tabs>
        <w:spacing w:line="276" w:lineRule="auto"/>
        <w:jc w:val="both"/>
      </w:pPr>
      <w:r>
        <w:rPr>
          <w:color w:val="00000A"/>
          <w:sz w:val="22"/>
          <w:szCs w:val="22"/>
        </w:rPr>
        <w:t xml:space="preserve">- на </w:t>
      </w:r>
      <w:r>
        <w:rPr>
          <w:color w:val="00000A"/>
          <w:sz w:val="22"/>
          <w:szCs w:val="22"/>
          <w:highlight w:val="white"/>
        </w:rPr>
        <w:t>компьютере ежедневно</w:t>
      </w:r>
      <w:r>
        <w:rPr>
          <w:color w:val="00000A"/>
          <w:sz w:val="22"/>
          <w:szCs w:val="22"/>
        </w:rPr>
        <w:t xml:space="preserve"> производится сохранение резервных копий баз данных;</w:t>
      </w:r>
    </w:p>
    <w:p w:rsidR="00D55C87" w:rsidRDefault="00A2371E">
      <w:pPr>
        <w:pStyle w:val="aff1"/>
        <w:tabs>
          <w:tab w:val="left" w:pos="0"/>
        </w:tabs>
        <w:spacing w:line="276" w:lineRule="auto"/>
        <w:jc w:val="both"/>
        <w:rPr>
          <w:color w:val="00000A"/>
          <w:sz w:val="22"/>
          <w:szCs w:val="22"/>
        </w:rPr>
      </w:pPr>
      <w:r>
        <w:rPr>
          <w:color w:val="00000A"/>
          <w:sz w:val="22"/>
          <w:szCs w:val="22"/>
        </w:rPr>
        <w:t xml:space="preserve">- по итогам квартала и отчетного года после сдачи отчетности производится запись копии баз данных на внешний носитель: </w:t>
      </w:r>
      <w:r>
        <w:rPr>
          <w:color w:val="00000A"/>
          <w:sz w:val="22"/>
          <w:szCs w:val="22"/>
          <w:lang w:val="en-US"/>
        </w:rPr>
        <w:t>CD</w:t>
      </w:r>
      <w:r>
        <w:rPr>
          <w:color w:val="00000A"/>
          <w:sz w:val="22"/>
          <w:szCs w:val="22"/>
        </w:rPr>
        <w:t xml:space="preserve">-диск, </w:t>
      </w:r>
      <w:r>
        <w:rPr>
          <w:color w:val="222222"/>
          <w:sz w:val="22"/>
          <w:szCs w:val="22"/>
          <w:shd w:val="clear" w:color="auto" w:fill="FFFFFF"/>
        </w:rPr>
        <w:t>USB-</w:t>
      </w:r>
      <w:proofErr w:type="spellStart"/>
      <w:r>
        <w:rPr>
          <w:color w:val="222222"/>
          <w:sz w:val="22"/>
          <w:szCs w:val="22"/>
          <w:shd w:val="clear" w:color="auto" w:fill="FFFFFF"/>
        </w:rPr>
        <w:t>флеш</w:t>
      </w:r>
      <w:proofErr w:type="spellEnd"/>
      <w:r>
        <w:rPr>
          <w:color w:val="222222"/>
          <w:sz w:val="22"/>
          <w:szCs w:val="22"/>
          <w:shd w:val="clear" w:color="auto" w:fill="FFFFFF"/>
        </w:rPr>
        <w:t>-накопитель, который хранится в сейфе главного бухгалтера.</w:t>
      </w:r>
      <w:r>
        <w:rPr>
          <w:rStyle w:val="apple-converted-space"/>
          <w:rFonts w:ascii="Arial" w:hAnsi="Arial" w:cs="Arial"/>
          <w:color w:val="222222"/>
          <w:shd w:val="clear" w:color="auto" w:fill="FFFFFF"/>
        </w:rPr>
        <w:t> </w:t>
      </w:r>
      <w:r>
        <w:rPr>
          <w:color w:val="00000A"/>
          <w:sz w:val="22"/>
          <w:szCs w:val="22"/>
        </w:rPr>
        <w:t xml:space="preserve">   </w:t>
      </w:r>
    </w:p>
    <w:p w:rsidR="00D55C87" w:rsidRDefault="00D55C87">
      <w:pPr>
        <w:tabs>
          <w:tab w:val="left" w:pos="0"/>
        </w:tabs>
        <w:spacing w:line="360" w:lineRule="auto"/>
        <w:ind w:firstLine="709"/>
        <w:contextualSpacing/>
        <w:jc w:val="both"/>
        <w:rPr>
          <w:color w:val="00000A"/>
        </w:rPr>
      </w:pPr>
    </w:p>
    <w:p w:rsidR="00D55C87" w:rsidRDefault="00A2371E">
      <w:pPr>
        <w:tabs>
          <w:tab w:val="left" w:pos="0"/>
        </w:tabs>
        <w:spacing w:line="360" w:lineRule="auto"/>
        <w:ind w:firstLine="284"/>
        <w:contextualSpacing/>
        <w:jc w:val="both"/>
      </w:pPr>
      <w:r>
        <w:rPr>
          <w:rFonts w:cs="Calibri"/>
          <w:b/>
          <w:color w:val="00000A"/>
        </w:rPr>
        <w:t>Порядок заверения электронного документа (регистра)</w:t>
      </w:r>
    </w:p>
    <w:p w:rsidR="00D55C87" w:rsidRDefault="00D55C87">
      <w:pPr>
        <w:tabs>
          <w:tab w:val="left" w:pos="0"/>
        </w:tabs>
        <w:spacing w:line="276" w:lineRule="auto"/>
        <w:ind w:firstLine="284"/>
        <w:contextualSpacing/>
        <w:jc w:val="both"/>
        <w:rPr>
          <w:color w:val="00000A"/>
          <w:sz w:val="22"/>
          <w:szCs w:val="22"/>
        </w:rPr>
      </w:pPr>
    </w:p>
    <w:p w:rsidR="00D55C87" w:rsidRDefault="00A2371E">
      <w:pPr>
        <w:tabs>
          <w:tab w:val="left" w:pos="0"/>
        </w:tabs>
        <w:spacing w:line="276" w:lineRule="auto"/>
        <w:ind w:firstLine="284"/>
        <w:contextualSpacing/>
        <w:jc w:val="both"/>
        <w:rPr>
          <w:color w:val="00000A"/>
          <w:sz w:val="22"/>
          <w:szCs w:val="22"/>
        </w:rPr>
      </w:pPr>
      <w:r>
        <w:rPr>
          <w:color w:val="00000A"/>
          <w:sz w:val="22"/>
          <w:szCs w:val="22"/>
        </w:rPr>
        <w:t>Электронный документ (регистр), распечатанный на бумажном носителе, подлежит заверению в следующем порядке.</w:t>
      </w:r>
    </w:p>
    <w:p w:rsidR="00D55C87" w:rsidRDefault="00D55C87">
      <w:pPr>
        <w:tabs>
          <w:tab w:val="left" w:pos="0"/>
        </w:tabs>
        <w:spacing w:line="276" w:lineRule="auto"/>
        <w:ind w:firstLine="284"/>
        <w:contextualSpacing/>
        <w:jc w:val="both"/>
        <w:rPr>
          <w:color w:val="00000A"/>
          <w:sz w:val="22"/>
          <w:szCs w:val="22"/>
        </w:rPr>
      </w:pPr>
    </w:p>
    <w:p w:rsidR="00D55C87" w:rsidRDefault="00A2371E">
      <w:pPr>
        <w:tabs>
          <w:tab w:val="left" w:pos="0"/>
        </w:tabs>
        <w:spacing w:line="276" w:lineRule="auto"/>
        <w:ind w:firstLine="284"/>
        <w:contextualSpacing/>
        <w:jc w:val="both"/>
        <w:rPr>
          <w:color w:val="00000A"/>
          <w:sz w:val="22"/>
          <w:szCs w:val="22"/>
        </w:rPr>
      </w:pPr>
      <w:r>
        <w:rPr>
          <w:color w:val="00000A"/>
          <w:sz w:val="22"/>
          <w:szCs w:val="22"/>
        </w:rPr>
        <w:t>При заверении 1 страницы электронного документа (регистра) проставляется штамп:</w:t>
      </w:r>
    </w:p>
    <w:p w:rsidR="00D55C87" w:rsidRDefault="00A2371E">
      <w:pPr>
        <w:tabs>
          <w:tab w:val="left" w:pos="0"/>
        </w:tabs>
        <w:spacing w:line="276" w:lineRule="auto"/>
        <w:ind w:firstLine="284"/>
        <w:contextualSpacing/>
        <w:jc w:val="both"/>
        <w:rPr>
          <w:color w:val="00000A"/>
          <w:sz w:val="22"/>
          <w:szCs w:val="22"/>
        </w:rPr>
      </w:pPr>
      <w:r>
        <w:rPr>
          <w:color w:val="00000A"/>
          <w:sz w:val="22"/>
          <w:szCs w:val="22"/>
          <w:highlight w:val="white"/>
        </w:rPr>
        <w:t>«Копия электронного документа верна», должность лица, заверившего копию, личную подпись; расшифровку подписи (инициалы, фамилию), дату заверения.</w:t>
      </w:r>
    </w:p>
    <w:p w:rsidR="00D55C87" w:rsidRDefault="00D55C87">
      <w:pPr>
        <w:tabs>
          <w:tab w:val="left" w:pos="0"/>
        </w:tabs>
        <w:spacing w:line="276" w:lineRule="auto"/>
        <w:ind w:firstLine="284"/>
        <w:contextualSpacing/>
        <w:jc w:val="both"/>
        <w:rPr>
          <w:color w:val="00000A"/>
          <w:sz w:val="22"/>
          <w:szCs w:val="22"/>
          <w:highlight w:val="white"/>
        </w:rPr>
      </w:pPr>
    </w:p>
    <w:p w:rsidR="00D55C87" w:rsidRDefault="00A2371E">
      <w:pPr>
        <w:tabs>
          <w:tab w:val="left" w:pos="0"/>
        </w:tabs>
        <w:spacing w:line="276" w:lineRule="auto"/>
        <w:ind w:firstLine="284"/>
        <w:contextualSpacing/>
        <w:jc w:val="both"/>
        <w:rPr>
          <w:color w:val="00000A"/>
          <w:sz w:val="22"/>
          <w:szCs w:val="22"/>
        </w:rPr>
      </w:pPr>
      <w:r>
        <w:rPr>
          <w:color w:val="00000A"/>
          <w:sz w:val="22"/>
          <w:szCs w:val="22"/>
        </w:rPr>
        <w:t>При прошивке многостраничного документа:</w:t>
      </w:r>
    </w:p>
    <w:p w:rsidR="00D55C87" w:rsidRDefault="00A2371E">
      <w:pPr>
        <w:numPr>
          <w:ilvl w:val="0"/>
          <w:numId w:val="3"/>
        </w:numPr>
        <w:spacing w:line="276" w:lineRule="auto"/>
        <w:ind w:left="851" w:hanging="284"/>
        <w:contextualSpacing/>
        <w:jc w:val="both"/>
        <w:rPr>
          <w:color w:val="00000A"/>
          <w:sz w:val="22"/>
          <w:szCs w:val="22"/>
        </w:rPr>
      </w:pPr>
      <w:r>
        <w:rPr>
          <w:color w:val="00000A"/>
          <w:sz w:val="22"/>
          <w:szCs w:val="22"/>
        </w:rPr>
        <w:t>обеспечивается возможность свободного чтения текста каждого документа в подшивке, всех дат, виз, резолюций и т.д. и т.п.;</w:t>
      </w:r>
    </w:p>
    <w:p w:rsidR="00D55C87" w:rsidRDefault="00A2371E">
      <w:pPr>
        <w:numPr>
          <w:ilvl w:val="0"/>
          <w:numId w:val="3"/>
        </w:numPr>
        <w:spacing w:line="276" w:lineRule="auto"/>
        <w:ind w:left="851" w:hanging="284"/>
        <w:contextualSpacing/>
        <w:jc w:val="both"/>
        <w:rPr>
          <w:color w:val="00000A"/>
          <w:sz w:val="22"/>
          <w:szCs w:val="22"/>
        </w:rPr>
      </w:pPr>
      <w:r>
        <w:rPr>
          <w:color w:val="00000A"/>
          <w:sz w:val="22"/>
          <w:szCs w:val="22"/>
        </w:rPr>
        <w:t>исключается возможность механического разрушения (</w:t>
      </w:r>
      <w:proofErr w:type="spellStart"/>
      <w:r>
        <w:rPr>
          <w:color w:val="00000A"/>
          <w:sz w:val="22"/>
          <w:szCs w:val="22"/>
        </w:rPr>
        <w:t>расшития</w:t>
      </w:r>
      <w:proofErr w:type="spellEnd"/>
      <w:r>
        <w:rPr>
          <w:color w:val="00000A"/>
          <w:sz w:val="22"/>
          <w:szCs w:val="22"/>
        </w:rPr>
        <w:t>) подшивки (пачки) при изучении копии документа;</w:t>
      </w:r>
    </w:p>
    <w:p w:rsidR="00D55C87" w:rsidRDefault="00A2371E">
      <w:pPr>
        <w:numPr>
          <w:ilvl w:val="0"/>
          <w:numId w:val="3"/>
        </w:numPr>
        <w:spacing w:line="276" w:lineRule="auto"/>
        <w:ind w:left="851" w:hanging="284"/>
        <w:contextualSpacing/>
        <w:jc w:val="both"/>
        <w:rPr>
          <w:color w:val="00000A"/>
          <w:sz w:val="22"/>
          <w:szCs w:val="22"/>
        </w:rPr>
      </w:pPr>
      <w:r>
        <w:rPr>
          <w:color w:val="00000A"/>
          <w:sz w:val="22"/>
          <w:szCs w:val="22"/>
        </w:rPr>
        <w:t>обеспечивается возможность свободного копирования каждого отдельного листа документа в пачке современной копировальной техникой (в случае необходимости представления копии документа в суд);</w:t>
      </w:r>
    </w:p>
    <w:p w:rsidR="00D55C87" w:rsidRDefault="00A2371E">
      <w:pPr>
        <w:numPr>
          <w:ilvl w:val="0"/>
          <w:numId w:val="3"/>
        </w:numPr>
        <w:spacing w:line="276" w:lineRule="auto"/>
        <w:ind w:left="851" w:hanging="284"/>
        <w:contextualSpacing/>
        <w:jc w:val="both"/>
        <w:rPr>
          <w:color w:val="00000A"/>
          <w:sz w:val="22"/>
          <w:szCs w:val="22"/>
        </w:rPr>
      </w:pPr>
      <w:r>
        <w:rPr>
          <w:color w:val="00000A"/>
          <w:sz w:val="22"/>
          <w:szCs w:val="22"/>
        </w:rPr>
        <w:t xml:space="preserve">осуществляется последовательная нумерация всех листов в подшивке (пачке) и при заверении указывается общее количество листов в подшивке (пачке) (кроме отдельного листа, содержащего </w:t>
      </w:r>
      <w:proofErr w:type="spellStart"/>
      <w:r>
        <w:rPr>
          <w:color w:val="00000A"/>
          <w:sz w:val="22"/>
          <w:szCs w:val="22"/>
        </w:rPr>
        <w:t>заверительную</w:t>
      </w:r>
      <w:proofErr w:type="spellEnd"/>
      <w:r>
        <w:rPr>
          <w:color w:val="00000A"/>
          <w:sz w:val="22"/>
          <w:szCs w:val="22"/>
        </w:rPr>
        <w:t xml:space="preserve"> надпись).</w:t>
      </w:r>
    </w:p>
    <w:p w:rsidR="00D55C87" w:rsidRDefault="00A2371E">
      <w:pPr>
        <w:tabs>
          <w:tab w:val="left" w:pos="0"/>
        </w:tabs>
        <w:spacing w:line="276" w:lineRule="auto"/>
        <w:ind w:firstLine="284"/>
        <w:contextualSpacing/>
        <w:jc w:val="both"/>
      </w:pPr>
      <w:r>
        <w:rPr>
          <w:color w:val="00000A"/>
          <w:sz w:val="22"/>
          <w:szCs w:val="22"/>
        </w:rPr>
        <w:t xml:space="preserve">На оборотной стороне последнего листа (либо на отдельном листе) проставляются следующие реквизиты: </w:t>
      </w:r>
      <w:proofErr w:type="gramStart"/>
      <w:r>
        <w:rPr>
          <w:color w:val="00000A"/>
          <w:sz w:val="22"/>
          <w:szCs w:val="22"/>
          <w:highlight w:val="white"/>
        </w:rPr>
        <w:t>«Подпись»,  должность лица, заверившего копию, личную подпись; расшифровку подписи (инициалы, фамилию), дату заверения.</w:t>
      </w:r>
      <w:proofErr w:type="gramEnd"/>
      <w:r>
        <w:rPr>
          <w:color w:val="00000A"/>
          <w:sz w:val="22"/>
          <w:szCs w:val="22"/>
          <w:highlight w:val="white"/>
        </w:rPr>
        <w:t xml:space="preserve"> Указанный лист должен содержать надпись: «Всего пронумеровано, прошнуровано, скреплено печатью _____ листов» (количество листов указывается словами).</w:t>
      </w:r>
    </w:p>
    <w:p w:rsidR="00D55C87" w:rsidRDefault="00A2371E">
      <w:pPr>
        <w:widowControl/>
        <w:suppressAutoHyphens w:val="0"/>
        <w:spacing w:after="200" w:line="276" w:lineRule="auto"/>
        <w:ind w:firstLine="284"/>
        <w:jc w:val="both"/>
      </w:pPr>
      <w:r>
        <w:rPr>
          <w:rFonts w:eastAsia="Calibri" w:cs="Calibri"/>
          <w:b/>
          <w:color w:val="00000A"/>
          <w:lang w:eastAsia="en-US"/>
        </w:rPr>
        <w:t>Порядок хранения документов (регистров)</w:t>
      </w:r>
    </w:p>
    <w:p w:rsidR="00D55C87" w:rsidRDefault="00A2371E">
      <w:pPr>
        <w:tabs>
          <w:tab w:val="left" w:pos="0"/>
        </w:tabs>
        <w:spacing w:line="276" w:lineRule="auto"/>
        <w:ind w:firstLine="284"/>
        <w:contextualSpacing/>
        <w:jc w:val="both"/>
      </w:pPr>
      <w:r>
        <w:rPr>
          <w:sz w:val="22"/>
          <w:szCs w:val="22"/>
        </w:rPr>
        <w:t>Первичные (сводные) учетные документы, регистры бухгалтерского и налогового учета, бухгалтерская, налоговая и статистическая отчетность подлежат хранению в учреждении в течение сроков, установленных в Приложении 6.7 «Сроки хранения документов». Приложение составлено в соответствии с Перечнем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утвержденным Приказом Министерства культуры РФ от 25 августа 2010 г. № 558 (</w:t>
      </w:r>
      <w:r>
        <w:rPr>
          <w:rFonts w:ascii="PT Serif;serif" w:hAnsi="PT Serif;serif"/>
          <w:color w:val="464C55"/>
          <w:sz w:val="16"/>
          <w:szCs w:val="16"/>
          <w:highlight w:val="white"/>
        </w:rPr>
        <w:t>6 февраля 2016 г.</w:t>
      </w:r>
      <w:proofErr w:type="gramStart"/>
      <w:r>
        <w:rPr>
          <w:sz w:val="16"/>
          <w:szCs w:val="16"/>
          <w:highlight w:val="white"/>
        </w:rPr>
        <w:t xml:space="preserve"> </w:t>
      </w:r>
      <w:r>
        <w:rPr>
          <w:sz w:val="22"/>
          <w:szCs w:val="22"/>
        </w:rPr>
        <w:t>)</w:t>
      </w:r>
      <w:proofErr w:type="gramEnd"/>
      <w:r>
        <w:rPr>
          <w:sz w:val="22"/>
          <w:szCs w:val="22"/>
        </w:rPr>
        <w:t xml:space="preserve">. По истечении указанных сроков документы передаются в </w:t>
      </w:r>
      <w:r>
        <w:rPr>
          <w:sz w:val="22"/>
          <w:szCs w:val="22"/>
          <w:highlight w:val="white"/>
        </w:rPr>
        <w:t xml:space="preserve"> муниципальный</w:t>
      </w:r>
      <w:r>
        <w:rPr>
          <w:sz w:val="22"/>
          <w:szCs w:val="22"/>
        </w:rPr>
        <w:t xml:space="preserve"> </w:t>
      </w:r>
      <w:r>
        <w:rPr>
          <w:sz w:val="22"/>
          <w:szCs w:val="22"/>
        </w:rPr>
        <w:lastRenderedPageBreak/>
        <w:t>архив.</w:t>
      </w:r>
    </w:p>
    <w:p w:rsidR="00D55C87" w:rsidRDefault="00D55C87">
      <w:pPr>
        <w:tabs>
          <w:tab w:val="left" w:pos="0"/>
        </w:tabs>
        <w:spacing w:line="276" w:lineRule="auto"/>
        <w:ind w:firstLine="284"/>
        <w:contextualSpacing/>
        <w:jc w:val="both"/>
        <w:rPr>
          <w:sz w:val="22"/>
          <w:szCs w:val="22"/>
        </w:rPr>
      </w:pPr>
    </w:p>
    <w:p w:rsidR="00D55C87" w:rsidRDefault="00A2371E">
      <w:pPr>
        <w:tabs>
          <w:tab w:val="left" w:pos="0"/>
        </w:tabs>
        <w:spacing w:line="276" w:lineRule="auto"/>
        <w:ind w:firstLine="284"/>
        <w:contextualSpacing/>
        <w:jc w:val="both"/>
      </w:pPr>
      <w:r>
        <w:rPr>
          <w:sz w:val="22"/>
          <w:szCs w:val="22"/>
        </w:rPr>
        <w:t xml:space="preserve">Ответственным за своевременную передачу  первичных (сводных) учетных документов, регистров бухгалтерского и налогового учета в </w:t>
      </w:r>
      <w:r>
        <w:rPr>
          <w:sz w:val="22"/>
          <w:szCs w:val="22"/>
          <w:highlight w:val="white"/>
        </w:rPr>
        <w:t xml:space="preserve"> муниципальный</w:t>
      </w:r>
      <w:r>
        <w:rPr>
          <w:sz w:val="22"/>
          <w:szCs w:val="22"/>
        </w:rPr>
        <w:t xml:space="preserve"> архив является </w:t>
      </w:r>
      <w:r>
        <w:rPr>
          <w:sz w:val="22"/>
          <w:szCs w:val="22"/>
          <w:highlight w:val="white"/>
        </w:rPr>
        <w:t>ведущий специалист.</w:t>
      </w:r>
    </w:p>
    <w:p w:rsidR="00D55C87" w:rsidRDefault="00A2371E">
      <w:pPr>
        <w:keepNext/>
        <w:spacing w:before="240" w:after="60" w:line="276" w:lineRule="auto"/>
        <w:ind w:firstLine="284"/>
        <w:jc w:val="both"/>
        <w:outlineLvl w:val="3"/>
        <w:rPr>
          <w:bCs/>
          <w:sz w:val="22"/>
          <w:szCs w:val="22"/>
        </w:rPr>
      </w:pPr>
      <w:r>
        <w:rPr>
          <w:bCs/>
          <w:sz w:val="22"/>
          <w:szCs w:val="22"/>
        </w:rPr>
        <w:t>Электронные документы постоянного и временного (свыше 5 лет) сроков хранения включаются в состав архивного фонда учреждения на бумажных носителях, составленных и заверенных в соответствии с «Порядком заверения копий электронных документов».</w:t>
      </w:r>
    </w:p>
    <w:p w:rsidR="00D55C87" w:rsidRDefault="00D55C87"/>
    <w:p w:rsidR="00D55C87" w:rsidRDefault="00A2371E">
      <w:pPr>
        <w:tabs>
          <w:tab w:val="left" w:pos="0"/>
        </w:tabs>
        <w:spacing w:line="276" w:lineRule="auto"/>
        <w:ind w:firstLine="284"/>
        <w:contextualSpacing/>
        <w:jc w:val="both"/>
        <w:rPr>
          <w:sz w:val="22"/>
          <w:szCs w:val="22"/>
        </w:rPr>
      </w:pPr>
      <w:r>
        <w:rPr>
          <w:sz w:val="22"/>
          <w:szCs w:val="22"/>
        </w:rPr>
        <w:t>В случае если в соответствии с законодательством Российской Федерации изымаются регистры бухгалтерского учета, в том числе в виде электронного документа, копии изъятых регистров, изготовленные в порядке, установленном законодательством Российской Федерации, включаются в состав документов бухгалтерского учета.</w:t>
      </w:r>
    </w:p>
    <w:p w:rsidR="00D55C87" w:rsidRDefault="00A2371E">
      <w:pPr>
        <w:keepNext/>
        <w:tabs>
          <w:tab w:val="left" w:pos="0"/>
        </w:tabs>
        <w:spacing w:before="240" w:after="60"/>
        <w:ind w:firstLine="284"/>
        <w:outlineLvl w:val="3"/>
      </w:pPr>
      <w:bookmarkStart w:id="7" w:name="_3.2.Порядок_документооборота_и"/>
      <w:bookmarkEnd w:id="7"/>
      <w:r>
        <w:rPr>
          <w:rFonts w:cs="Calibri"/>
          <w:b/>
          <w:bCs/>
          <w:sz w:val="28"/>
          <w:szCs w:val="28"/>
        </w:rPr>
        <w:t xml:space="preserve">3.2 </w:t>
      </w:r>
      <w:r>
        <w:rPr>
          <w:rFonts w:cs="Calibri"/>
          <w:b/>
          <w:bCs/>
          <w:sz w:val="28"/>
          <w:szCs w:val="28"/>
          <w:highlight w:val="white"/>
        </w:rPr>
        <w:t>Правила</w:t>
      </w:r>
      <w:r>
        <w:rPr>
          <w:rFonts w:cs="Calibri"/>
          <w:b/>
          <w:bCs/>
          <w:sz w:val="28"/>
          <w:szCs w:val="28"/>
        </w:rPr>
        <w:t xml:space="preserve"> документооборота и ответственные лица</w:t>
      </w:r>
    </w:p>
    <w:p w:rsidR="00D55C87" w:rsidRDefault="00D55C87">
      <w:pPr>
        <w:tabs>
          <w:tab w:val="left" w:pos="0"/>
        </w:tabs>
        <w:spacing w:line="360" w:lineRule="auto"/>
        <w:ind w:firstLine="709"/>
        <w:contextualSpacing/>
        <w:jc w:val="both"/>
        <w:rPr>
          <w:b/>
          <w:color w:val="00000A"/>
          <w:highlight w:val="magenta"/>
        </w:rPr>
      </w:pPr>
    </w:p>
    <w:p w:rsidR="00D55C87" w:rsidRDefault="00A2371E">
      <w:pPr>
        <w:tabs>
          <w:tab w:val="left" w:pos="0"/>
        </w:tabs>
        <w:spacing w:line="276" w:lineRule="auto"/>
        <w:ind w:firstLine="284"/>
        <w:contextualSpacing/>
        <w:jc w:val="both"/>
      </w:pPr>
      <w:r>
        <w:rPr>
          <w:sz w:val="22"/>
          <w:szCs w:val="22"/>
        </w:rPr>
        <w:t>Порядок документооборота учреждения осуществляется в соответствии</w:t>
      </w:r>
      <w:r>
        <w:rPr>
          <w:sz w:val="22"/>
          <w:szCs w:val="22"/>
          <w:highlight w:val="white"/>
        </w:rPr>
        <w:t xml:space="preserve"> Приказом Минфина России от 31 декабря 2016 г. N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Приказом Минфина России от 01.12.201</w:t>
      </w:r>
      <w:r>
        <w:rPr>
          <w:sz w:val="22"/>
          <w:szCs w:val="22"/>
        </w:rPr>
        <w:t>0 N 157н (от</w:t>
      </w:r>
      <w:r>
        <w:rPr>
          <w:color w:val="8D8D8D"/>
          <w:sz w:val="16"/>
          <w:szCs w:val="16"/>
          <w:highlight w:val="white"/>
        </w:rPr>
        <w:t> </w:t>
      </w:r>
      <w:r>
        <w:rPr>
          <w:rFonts w:ascii="Open Sans;Helvetica;Arial;sans-" w:hAnsi="Open Sans;Helvetica;Arial;sans-"/>
          <w:color w:val="800000"/>
          <w:sz w:val="16"/>
          <w:szCs w:val="16"/>
          <w:highlight w:val="white"/>
        </w:rPr>
        <w:t>03.05.2017</w:t>
      </w:r>
      <w:r>
        <w:rPr>
          <w:sz w:val="16"/>
          <w:szCs w:val="16"/>
          <w:highlight w:val="white"/>
        </w:rPr>
        <w:t xml:space="preserve"> </w:t>
      </w:r>
      <w:r>
        <w:rPr>
          <w:sz w:val="22"/>
          <w:szCs w:val="22"/>
        </w:rPr>
        <w:t>)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Приказом Минфина России от 06.12.2010 N 162н (</w:t>
      </w:r>
      <w:r>
        <w:rPr>
          <w:rFonts w:ascii="PT Serif;serif" w:hAnsi="PT Serif;serif"/>
          <w:color w:val="464C55"/>
          <w:sz w:val="16"/>
          <w:szCs w:val="16"/>
          <w:highlight w:val="white"/>
        </w:rPr>
        <w:t>24 декабря 2012 г., 17 августа, 30 ноября 2015 г., 16 ноября 2016 г., 31 октября 2017 г., 31 марта, 28 декабря 2018 г.</w:t>
      </w:r>
      <w:r>
        <w:rPr>
          <w:sz w:val="16"/>
          <w:szCs w:val="16"/>
          <w:highlight w:val="white"/>
        </w:rPr>
        <w:t xml:space="preserve"> </w:t>
      </w:r>
      <w:r>
        <w:rPr>
          <w:sz w:val="22"/>
          <w:szCs w:val="22"/>
        </w:rPr>
        <w:t>) "Об утверждении Плана счетов бюджетного учета Инструкции по его применению", Приказом Минфина России от 30.03.2015 N 52н (</w:t>
      </w:r>
      <w:r>
        <w:rPr>
          <w:rFonts w:ascii="PT Serif;serif" w:hAnsi="PT Serif;serif"/>
          <w:color w:val="464C55"/>
          <w:sz w:val="16"/>
          <w:szCs w:val="16"/>
          <w:highlight w:val="white"/>
        </w:rPr>
        <w:t>16 ноября 2016 г., 17 ноября</w:t>
      </w:r>
      <w:r>
        <w:rPr>
          <w:rFonts w:ascii="PT Serif;serif" w:hAnsi="PT Serif;serif"/>
          <w:color w:val="464C55"/>
          <w:szCs w:val="22"/>
          <w:highlight w:val="white"/>
        </w:rPr>
        <w:t xml:space="preserve"> </w:t>
      </w:r>
      <w:r>
        <w:rPr>
          <w:rFonts w:ascii="PT Serif;serif" w:hAnsi="PT Serif;serif"/>
          <w:color w:val="464C55"/>
          <w:sz w:val="16"/>
          <w:szCs w:val="16"/>
          <w:highlight w:val="white"/>
        </w:rPr>
        <w:t>2017 г.</w:t>
      </w:r>
      <w:r>
        <w:rPr>
          <w:sz w:val="16"/>
          <w:szCs w:val="16"/>
          <w:highlight w:val="white"/>
        </w:rPr>
        <w:t xml:space="preserve"> )</w:t>
      </w:r>
      <w:r>
        <w:rPr>
          <w:sz w:val="22"/>
          <w:szCs w:val="22"/>
        </w:rPr>
        <w:t xml:space="preserve">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D55C87" w:rsidRDefault="00D55C87">
      <w:pPr>
        <w:tabs>
          <w:tab w:val="left" w:pos="0"/>
        </w:tabs>
        <w:spacing w:line="276" w:lineRule="auto"/>
        <w:ind w:firstLine="284"/>
        <w:contextualSpacing/>
        <w:jc w:val="both"/>
        <w:rPr>
          <w:sz w:val="22"/>
          <w:szCs w:val="22"/>
        </w:rPr>
      </w:pPr>
    </w:p>
    <w:p w:rsidR="00D55C87" w:rsidRDefault="00A2371E">
      <w:pPr>
        <w:tabs>
          <w:tab w:val="left" w:pos="0"/>
        </w:tabs>
        <w:spacing w:line="276" w:lineRule="auto"/>
        <w:ind w:firstLine="284"/>
        <w:contextualSpacing/>
        <w:jc w:val="both"/>
        <w:rPr>
          <w:sz w:val="22"/>
          <w:szCs w:val="22"/>
        </w:rPr>
      </w:pPr>
      <w:r>
        <w:rPr>
          <w:sz w:val="22"/>
          <w:szCs w:val="22"/>
        </w:rPr>
        <w:t>Порядок документооборота, а также ответственные лица, содержатся в Приложениях:</w:t>
      </w:r>
    </w:p>
    <w:p w:rsidR="00D55C87" w:rsidRDefault="00A2371E">
      <w:pPr>
        <w:numPr>
          <w:ilvl w:val="0"/>
          <w:numId w:val="4"/>
        </w:numPr>
        <w:tabs>
          <w:tab w:val="left" w:pos="0"/>
        </w:tabs>
        <w:spacing w:line="276" w:lineRule="auto"/>
        <w:ind w:left="851" w:hanging="284"/>
        <w:contextualSpacing/>
        <w:jc w:val="both"/>
        <w:rPr>
          <w:sz w:val="22"/>
          <w:szCs w:val="22"/>
        </w:rPr>
      </w:pPr>
      <w:r>
        <w:rPr>
          <w:sz w:val="22"/>
          <w:szCs w:val="22"/>
        </w:rPr>
        <w:t>№ 6.2 «</w:t>
      </w:r>
      <w:r>
        <w:rPr>
          <w:sz w:val="22"/>
          <w:szCs w:val="22"/>
          <w:highlight w:val="white"/>
        </w:rPr>
        <w:t>График</w:t>
      </w:r>
      <w:r>
        <w:rPr>
          <w:sz w:val="22"/>
          <w:szCs w:val="22"/>
        </w:rPr>
        <w:t xml:space="preserve"> документооборота»;</w:t>
      </w:r>
    </w:p>
    <w:p w:rsidR="00D55C87" w:rsidRDefault="00A2371E">
      <w:pPr>
        <w:numPr>
          <w:ilvl w:val="0"/>
          <w:numId w:val="4"/>
        </w:numPr>
        <w:tabs>
          <w:tab w:val="left" w:pos="0"/>
        </w:tabs>
        <w:spacing w:line="276" w:lineRule="auto"/>
        <w:ind w:left="851" w:hanging="284"/>
        <w:contextualSpacing/>
        <w:jc w:val="both"/>
        <w:rPr>
          <w:sz w:val="22"/>
          <w:szCs w:val="22"/>
        </w:rPr>
      </w:pPr>
      <w:r>
        <w:rPr>
          <w:sz w:val="22"/>
          <w:szCs w:val="22"/>
        </w:rPr>
        <w:t>№ 6.3 «Перечень применяемых первичных документов дополнительно к предусмотренным Приказом Минфина РФ №52 и их формы»;</w:t>
      </w:r>
    </w:p>
    <w:p w:rsidR="00D55C87" w:rsidRDefault="00A2371E">
      <w:pPr>
        <w:numPr>
          <w:ilvl w:val="0"/>
          <w:numId w:val="4"/>
        </w:numPr>
        <w:tabs>
          <w:tab w:val="left" w:pos="0"/>
        </w:tabs>
        <w:spacing w:line="276" w:lineRule="auto"/>
        <w:ind w:left="851" w:hanging="284"/>
        <w:contextualSpacing/>
        <w:jc w:val="both"/>
        <w:rPr>
          <w:sz w:val="22"/>
          <w:szCs w:val="22"/>
        </w:rPr>
      </w:pPr>
      <w:r>
        <w:rPr>
          <w:sz w:val="22"/>
          <w:szCs w:val="22"/>
        </w:rPr>
        <w:t>№ 6.4 «Перечень должностных лиц, имеющих право подписи первичных документов»;</w:t>
      </w:r>
    </w:p>
    <w:p w:rsidR="00D55C87" w:rsidRDefault="00A2371E">
      <w:pPr>
        <w:numPr>
          <w:ilvl w:val="0"/>
          <w:numId w:val="4"/>
        </w:numPr>
        <w:tabs>
          <w:tab w:val="left" w:pos="0"/>
        </w:tabs>
        <w:spacing w:line="276" w:lineRule="auto"/>
        <w:ind w:left="851" w:hanging="284"/>
        <w:contextualSpacing/>
        <w:jc w:val="both"/>
        <w:rPr>
          <w:sz w:val="22"/>
          <w:szCs w:val="22"/>
        </w:rPr>
      </w:pPr>
      <w:r>
        <w:rPr>
          <w:sz w:val="22"/>
          <w:szCs w:val="22"/>
        </w:rPr>
        <w:t>№ 6.5 «Перечень регистров бухгалтерского учета,  установленный Приказом Минфина РФ  №52н, а также перечень регистров бухгалтерского учета применяемых дополнительно»;</w:t>
      </w:r>
    </w:p>
    <w:p w:rsidR="00D55C87" w:rsidRDefault="00A2371E">
      <w:pPr>
        <w:numPr>
          <w:ilvl w:val="0"/>
          <w:numId w:val="4"/>
        </w:numPr>
        <w:tabs>
          <w:tab w:val="left" w:pos="0"/>
        </w:tabs>
        <w:spacing w:line="276" w:lineRule="auto"/>
        <w:ind w:left="851" w:hanging="284"/>
        <w:contextualSpacing/>
        <w:jc w:val="both"/>
        <w:rPr>
          <w:sz w:val="22"/>
          <w:szCs w:val="22"/>
        </w:rPr>
      </w:pPr>
      <w:r>
        <w:rPr>
          <w:sz w:val="22"/>
          <w:szCs w:val="22"/>
        </w:rPr>
        <w:t>№ 6.12 «Перечень форм регламентированной бюджетной отчетности учреждения».</w:t>
      </w:r>
    </w:p>
    <w:p w:rsidR="00D55C87" w:rsidRDefault="00A2371E">
      <w:pPr>
        <w:tabs>
          <w:tab w:val="left" w:pos="0"/>
        </w:tabs>
        <w:spacing w:line="276" w:lineRule="auto"/>
        <w:ind w:firstLine="284"/>
        <w:contextualSpacing/>
        <w:jc w:val="both"/>
        <w:rPr>
          <w:sz w:val="22"/>
          <w:szCs w:val="22"/>
        </w:rPr>
      </w:pPr>
      <w:r>
        <w:rPr>
          <w:sz w:val="22"/>
          <w:szCs w:val="22"/>
        </w:rPr>
        <w:t>к настоящей учетной политике.</w:t>
      </w:r>
    </w:p>
    <w:p w:rsidR="00D55C87" w:rsidRDefault="00D55C87">
      <w:pPr>
        <w:tabs>
          <w:tab w:val="left" w:pos="0"/>
        </w:tabs>
        <w:spacing w:line="276" w:lineRule="auto"/>
        <w:ind w:firstLine="284"/>
        <w:contextualSpacing/>
        <w:jc w:val="both"/>
        <w:rPr>
          <w:sz w:val="22"/>
          <w:szCs w:val="22"/>
        </w:rPr>
      </w:pPr>
    </w:p>
    <w:p w:rsidR="00D55C87" w:rsidRDefault="00A2371E">
      <w:pPr>
        <w:tabs>
          <w:tab w:val="left" w:pos="0"/>
        </w:tabs>
        <w:spacing w:line="276" w:lineRule="auto"/>
        <w:ind w:firstLine="284"/>
        <w:contextualSpacing/>
        <w:jc w:val="both"/>
        <w:rPr>
          <w:sz w:val="22"/>
          <w:szCs w:val="22"/>
        </w:rPr>
      </w:pPr>
      <w:r>
        <w:rPr>
          <w:sz w:val="22"/>
          <w:szCs w:val="22"/>
          <w:highlight w:val="white"/>
        </w:rPr>
        <w:t>Правила документооборота обеспечивают:</w:t>
      </w:r>
    </w:p>
    <w:p w:rsidR="00D55C87" w:rsidRDefault="00A2371E">
      <w:pPr>
        <w:numPr>
          <w:ilvl w:val="0"/>
          <w:numId w:val="5"/>
        </w:numPr>
        <w:tabs>
          <w:tab w:val="left" w:pos="0"/>
        </w:tabs>
        <w:spacing w:line="276" w:lineRule="auto"/>
        <w:ind w:left="851" w:hanging="284"/>
        <w:contextualSpacing/>
        <w:jc w:val="both"/>
        <w:rPr>
          <w:sz w:val="22"/>
          <w:szCs w:val="22"/>
        </w:rPr>
      </w:pPr>
      <w:r>
        <w:rPr>
          <w:sz w:val="22"/>
          <w:szCs w:val="22"/>
        </w:rPr>
        <w:t xml:space="preserve">формирование полной и достоверной информации о наличии государственного (муниципального) имущества, его использовании, о принятых учреждением обязательствах, полученных учреждением финансовых результатах, и формирование бухгалтерской (финансовой) отчетности, необходимой внутренним пользователям (руководителям, наблюдательным советам автономных учреждений, органам, осуществляющим функции и </w:t>
      </w:r>
      <w:r>
        <w:rPr>
          <w:sz w:val="22"/>
          <w:szCs w:val="22"/>
        </w:rPr>
        <w:lastRenderedPageBreak/>
        <w:t>полномочия учредителя, собственникам имущества, на базе которого создано учреждение, участникам бюджетного процесса, осуществляющим в соответствии с бюджетным законодательством соответствующие полномочия), а также внешним пользователям бухгалтерской (финансовой) отчетности (приобретателям (получателям) услуг (работ), социальных пособий, кредиторам и другим пользователям бухгалтерской (финансовой) отчетности);</w:t>
      </w:r>
    </w:p>
    <w:p w:rsidR="00D55C87" w:rsidRDefault="00A2371E">
      <w:pPr>
        <w:numPr>
          <w:ilvl w:val="0"/>
          <w:numId w:val="5"/>
        </w:numPr>
        <w:tabs>
          <w:tab w:val="left" w:pos="0"/>
        </w:tabs>
        <w:spacing w:line="276" w:lineRule="auto"/>
        <w:ind w:left="851" w:hanging="284"/>
        <w:contextualSpacing/>
        <w:jc w:val="both"/>
        <w:rPr>
          <w:sz w:val="22"/>
          <w:szCs w:val="22"/>
        </w:rPr>
      </w:pPr>
      <w:r>
        <w:rPr>
          <w:sz w:val="22"/>
          <w:szCs w:val="22"/>
        </w:rPr>
        <w:t>предоставление информации, необходимой внутренним и внешним пользователям бухгалтерской (финансовой) отчетности для осуществления ими полномочий по внутреннему и внешнему финансовому контролю за соблюдением законодательства Российской Федерации при осуществлении субъектом учета фактов хозяйственной жизни и их целесообразностью, наличием и движением имущества и обязательств, использованием материальных, трудовых и финансовых ресурсов в соответствии с утвержденными нормами, нормативами.</w:t>
      </w:r>
    </w:p>
    <w:p w:rsidR="00D55C87" w:rsidRDefault="00D55C87">
      <w:pPr>
        <w:tabs>
          <w:tab w:val="left" w:pos="0"/>
        </w:tabs>
        <w:spacing w:line="276" w:lineRule="auto"/>
        <w:contextualSpacing/>
        <w:jc w:val="both"/>
        <w:rPr>
          <w:sz w:val="22"/>
          <w:szCs w:val="22"/>
        </w:rPr>
      </w:pPr>
    </w:p>
    <w:p w:rsidR="00D55C87" w:rsidRDefault="00A2371E">
      <w:pPr>
        <w:tabs>
          <w:tab w:val="left" w:pos="0"/>
        </w:tabs>
        <w:spacing w:line="276" w:lineRule="auto"/>
        <w:contextualSpacing/>
        <w:jc w:val="both"/>
        <w:rPr>
          <w:sz w:val="22"/>
          <w:szCs w:val="22"/>
        </w:rPr>
      </w:pPr>
      <w:r>
        <w:rPr>
          <w:sz w:val="22"/>
          <w:szCs w:val="22"/>
        </w:rPr>
        <w:t>К бухгалтерскому учету принимаются первичные (сводные) учетные документы, поступившие по результатам внутреннего контроля совершаемых фактов хозяйственной жизни для регистрации содержащихся в них данных в регистрах бухгалтерского учета, из предположения надлежащего составления первичных учетных документов по совершенным фактам хозяйственной жизни лицами, ответственными за их оформление.</w:t>
      </w:r>
    </w:p>
    <w:p w:rsidR="00D55C87" w:rsidRDefault="00D55C87">
      <w:pPr>
        <w:tabs>
          <w:tab w:val="left" w:pos="0"/>
        </w:tabs>
        <w:spacing w:line="276" w:lineRule="auto"/>
        <w:contextualSpacing/>
        <w:jc w:val="both"/>
        <w:rPr>
          <w:sz w:val="22"/>
          <w:szCs w:val="22"/>
        </w:rPr>
      </w:pPr>
    </w:p>
    <w:p w:rsidR="00D55C87" w:rsidRDefault="00A2371E">
      <w:pPr>
        <w:tabs>
          <w:tab w:val="left" w:pos="0"/>
        </w:tabs>
        <w:spacing w:line="276" w:lineRule="auto"/>
        <w:contextualSpacing/>
        <w:jc w:val="both"/>
        <w:rPr>
          <w:sz w:val="22"/>
          <w:szCs w:val="22"/>
        </w:rPr>
      </w:pPr>
      <w:r>
        <w:rPr>
          <w:sz w:val="22"/>
          <w:szCs w:val="22"/>
        </w:rPr>
        <w:t>Своевременное и качественное оформление первичных учетных документов, передачу их в установленные сроки для отражения в бухгалтерском учете, а также достоверность содержащихся в них данных обеспечивают лица, ответственные за оформление факта хозяйственной жизни и (или) подписавшие эти документы.</w:t>
      </w:r>
    </w:p>
    <w:p w:rsidR="00D55C87" w:rsidRDefault="00D55C87">
      <w:pPr>
        <w:tabs>
          <w:tab w:val="left" w:pos="0"/>
        </w:tabs>
        <w:spacing w:line="276" w:lineRule="auto"/>
        <w:contextualSpacing/>
        <w:jc w:val="both"/>
        <w:rPr>
          <w:sz w:val="22"/>
          <w:szCs w:val="22"/>
        </w:rPr>
      </w:pPr>
    </w:p>
    <w:p w:rsidR="00D55C87" w:rsidRDefault="00A2371E">
      <w:pPr>
        <w:tabs>
          <w:tab w:val="left" w:pos="0"/>
        </w:tabs>
        <w:spacing w:line="276" w:lineRule="auto"/>
        <w:contextualSpacing/>
        <w:jc w:val="both"/>
      </w:pPr>
      <w:bookmarkStart w:id="8" w:name="_3.3.Рабочий_план_счетов"/>
      <w:bookmarkStart w:id="9" w:name="_3.3_Рабочий_план"/>
      <w:bookmarkEnd w:id="8"/>
      <w:bookmarkEnd w:id="9"/>
      <w:r>
        <w:rPr>
          <w:sz w:val="22"/>
          <w:szCs w:val="22"/>
        </w:rPr>
        <w:t>Лицо, на которое возложено ведение бухгалтерского учета, не несет ответственность за соответствие составленных другими лицами первичных учетных документов свершившимся фактам хозяйственной жизни.</w:t>
      </w:r>
    </w:p>
    <w:p w:rsidR="00D55C87" w:rsidRDefault="00A2371E">
      <w:pPr>
        <w:keepNext/>
        <w:tabs>
          <w:tab w:val="left" w:pos="0"/>
        </w:tabs>
        <w:spacing w:before="240" w:after="60"/>
        <w:ind w:firstLine="284"/>
        <w:outlineLvl w:val="3"/>
        <w:rPr>
          <w:rFonts w:ascii="Calibri" w:hAnsi="Calibri" w:cs="Calibri"/>
          <w:b/>
          <w:bCs/>
          <w:sz w:val="28"/>
          <w:szCs w:val="28"/>
        </w:rPr>
      </w:pPr>
      <w:r>
        <w:rPr>
          <w:rFonts w:ascii="Calibri" w:hAnsi="Calibri" w:cs="Calibri"/>
          <w:b/>
          <w:bCs/>
          <w:sz w:val="28"/>
          <w:szCs w:val="28"/>
          <w:highlight w:val="white"/>
        </w:rPr>
        <w:t>3.3 Рабочий план счетов субъекта учета</w:t>
      </w:r>
    </w:p>
    <w:p w:rsidR="00D55C87" w:rsidRDefault="00D55C87">
      <w:pPr>
        <w:tabs>
          <w:tab w:val="left" w:pos="0"/>
        </w:tabs>
        <w:spacing w:line="360" w:lineRule="auto"/>
        <w:ind w:firstLine="284"/>
        <w:contextualSpacing/>
        <w:jc w:val="both"/>
        <w:rPr>
          <w:rFonts w:ascii="Calibri" w:hAnsi="Calibri" w:cs="Calibri"/>
        </w:rPr>
      </w:pPr>
    </w:p>
    <w:p w:rsidR="00D55C87" w:rsidRDefault="00A2371E">
      <w:pPr>
        <w:tabs>
          <w:tab w:val="left" w:pos="0"/>
        </w:tabs>
        <w:spacing w:line="276" w:lineRule="auto"/>
        <w:ind w:firstLine="284"/>
        <w:contextualSpacing/>
        <w:jc w:val="both"/>
        <w:rPr>
          <w:sz w:val="22"/>
          <w:szCs w:val="22"/>
        </w:rPr>
      </w:pPr>
      <w:r>
        <w:rPr>
          <w:sz w:val="22"/>
          <w:szCs w:val="22"/>
        </w:rPr>
        <w:t>В соответствии с требованиями:</w:t>
      </w:r>
    </w:p>
    <w:p w:rsidR="00D55C87" w:rsidRDefault="00A2371E">
      <w:pPr>
        <w:tabs>
          <w:tab w:val="left" w:pos="142"/>
          <w:tab w:val="left" w:pos="851"/>
        </w:tabs>
        <w:spacing w:line="276" w:lineRule="auto"/>
        <w:ind w:left="567"/>
        <w:contextualSpacing/>
        <w:jc w:val="both"/>
      </w:pPr>
      <w:r>
        <w:rPr>
          <w:rFonts w:eastAsia="Times New Roman"/>
          <w:color w:val="00000A"/>
          <w:sz w:val="22"/>
          <w:szCs w:val="22"/>
          <w:highlight w:val="white"/>
        </w:rPr>
        <w:t>-  Приказа Минфина России от 31 декабря 2016 №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p>
    <w:p w:rsidR="00D55C87" w:rsidRDefault="00A2371E">
      <w:pPr>
        <w:numPr>
          <w:ilvl w:val="0"/>
          <w:numId w:val="6"/>
        </w:numPr>
        <w:tabs>
          <w:tab w:val="left" w:pos="0"/>
        </w:tabs>
        <w:spacing w:line="276" w:lineRule="auto"/>
        <w:ind w:left="851" w:hanging="284"/>
        <w:contextualSpacing/>
        <w:jc w:val="both"/>
      </w:pPr>
      <w:r>
        <w:rPr>
          <w:sz w:val="22"/>
          <w:szCs w:val="22"/>
        </w:rPr>
        <w:t>Приказа Минфина РФ от 1 декабря 2010 г. № 157н  (</w:t>
      </w:r>
      <w:r>
        <w:rPr>
          <w:rFonts w:ascii="PT Serif;serif" w:hAnsi="PT Serif;serif"/>
          <w:color w:val="464C55"/>
          <w:sz w:val="16"/>
          <w:szCs w:val="16"/>
          <w:highlight w:val="white"/>
        </w:rPr>
        <w:t>12 октября 2012 г., 29 августа 2014 г., 6 августа 2015 г., 1 марта, 16 ноября 2016 г., 27 сентября 2017 г., 31 марта, 28 декабря 2018 г.</w:t>
      </w:r>
      <w:r>
        <w:rPr>
          <w:sz w:val="16"/>
          <w:szCs w:val="16"/>
          <w:highlight w:val="white"/>
        </w:rPr>
        <w:t xml:space="preserve"> </w:t>
      </w:r>
      <w:r>
        <w:rPr>
          <w:sz w:val="22"/>
          <w:szCs w:val="22"/>
        </w:rPr>
        <w:t>)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D55C87" w:rsidRDefault="00A2371E">
      <w:pPr>
        <w:pStyle w:val="aff1"/>
        <w:numPr>
          <w:ilvl w:val="0"/>
          <w:numId w:val="6"/>
        </w:numPr>
        <w:spacing w:line="276" w:lineRule="auto"/>
      </w:pPr>
      <w:r>
        <w:rPr>
          <w:sz w:val="22"/>
          <w:szCs w:val="22"/>
        </w:rPr>
        <w:t>Приказа Минфина России от 06.12.2010 № 162н (</w:t>
      </w:r>
      <w:r>
        <w:rPr>
          <w:rFonts w:ascii="PT Serif;serif" w:hAnsi="PT Serif;serif"/>
          <w:color w:val="464C55"/>
          <w:sz w:val="16"/>
          <w:szCs w:val="16"/>
          <w:highlight w:val="white"/>
        </w:rPr>
        <w:t>24 декабря 2012 г., 17 августа, 30 ноября 2015 г., 16 ноября 2016 г., 31 октября 2017 г., 31 марта, 28 декабря 2018 г.</w:t>
      </w:r>
      <w:proofErr w:type="gramStart"/>
      <w:r>
        <w:rPr>
          <w:sz w:val="16"/>
          <w:szCs w:val="16"/>
          <w:highlight w:val="white"/>
        </w:rPr>
        <w:t xml:space="preserve"> </w:t>
      </w:r>
      <w:r>
        <w:rPr>
          <w:sz w:val="22"/>
          <w:szCs w:val="22"/>
        </w:rPr>
        <w:t>)</w:t>
      </w:r>
      <w:proofErr w:type="gramEnd"/>
      <w:r>
        <w:rPr>
          <w:sz w:val="22"/>
          <w:szCs w:val="22"/>
        </w:rPr>
        <w:t xml:space="preserve"> «Об утверждении Плана счетов бюджетного учета и Инструкции по его применению»;</w:t>
      </w:r>
    </w:p>
    <w:p w:rsidR="00D55C87" w:rsidRDefault="00A2371E">
      <w:pPr>
        <w:tabs>
          <w:tab w:val="left" w:pos="0"/>
          <w:tab w:val="left" w:pos="142"/>
          <w:tab w:val="left" w:pos="851"/>
        </w:tabs>
        <w:spacing w:line="276" w:lineRule="auto"/>
        <w:ind w:left="567"/>
        <w:contextualSpacing/>
        <w:jc w:val="both"/>
      </w:pPr>
      <w:r>
        <w:rPr>
          <w:rFonts w:eastAsia="Times New Roman"/>
          <w:color w:val="00000A"/>
          <w:sz w:val="22"/>
          <w:szCs w:val="22"/>
          <w:highlight w:val="white"/>
        </w:rPr>
        <w:t>-  Приказа Минфина России от 08.06.2018  № 132н «О Порядке формирования и применения кодов бюджетной классификации Российской Федерации, их структуре и принципах назначения»;</w:t>
      </w:r>
    </w:p>
    <w:p w:rsidR="00D55C87" w:rsidRDefault="00A2371E">
      <w:pPr>
        <w:tabs>
          <w:tab w:val="left" w:pos="0"/>
          <w:tab w:val="left" w:pos="142"/>
          <w:tab w:val="left" w:pos="851"/>
        </w:tabs>
        <w:spacing w:line="276" w:lineRule="auto"/>
        <w:ind w:left="567"/>
        <w:contextualSpacing/>
        <w:jc w:val="both"/>
      </w:pPr>
      <w:r>
        <w:rPr>
          <w:rFonts w:eastAsia="Times New Roman"/>
          <w:color w:val="00000A"/>
          <w:sz w:val="22"/>
          <w:szCs w:val="22"/>
          <w:highlight w:val="white"/>
        </w:rPr>
        <w:t xml:space="preserve">-  Приказа Минфина России от 29.11.2017 № 209н «Об утверждении Порядка применения </w:t>
      </w:r>
      <w:r>
        <w:rPr>
          <w:rFonts w:eastAsia="Times New Roman"/>
          <w:color w:val="00000A"/>
          <w:sz w:val="22"/>
          <w:szCs w:val="22"/>
          <w:highlight w:val="white"/>
        </w:rPr>
        <w:lastRenderedPageBreak/>
        <w:t>классификации операций сектора государственного управления»;</w:t>
      </w:r>
    </w:p>
    <w:p w:rsidR="00D55C87" w:rsidRDefault="00D55C87">
      <w:pPr>
        <w:tabs>
          <w:tab w:val="left" w:pos="0"/>
        </w:tabs>
        <w:spacing w:line="276" w:lineRule="auto"/>
        <w:ind w:left="851" w:hanging="284"/>
        <w:contextualSpacing/>
        <w:jc w:val="both"/>
        <w:rPr>
          <w:sz w:val="22"/>
          <w:szCs w:val="22"/>
        </w:rPr>
      </w:pPr>
    </w:p>
    <w:p w:rsidR="00D55C87" w:rsidRDefault="00D55C87">
      <w:pPr>
        <w:tabs>
          <w:tab w:val="left" w:pos="0"/>
        </w:tabs>
        <w:spacing w:line="276" w:lineRule="auto"/>
        <w:ind w:left="851" w:hanging="284"/>
        <w:contextualSpacing/>
        <w:jc w:val="both"/>
        <w:rPr>
          <w:sz w:val="22"/>
          <w:szCs w:val="22"/>
        </w:rPr>
      </w:pPr>
    </w:p>
    <w:p w:rsidR="00D55C87" w:rsidRDefault="00A2371E">
      <w:pPr>
        <w:tabs>
          <w:tab w:val="left" w:pos="0"/>
        </w:tabs>
        <w:spacing w:line="276" w:lineRule="auto"/>
        <w:ind w:firstLine="284"/>
        <w:contextualSpacing/>
        <w:jc w:val="both"/>
        <w:rPr>
          <w:sz w:val="22"/>
          <w:szCs w:val="22"/>
        </w:rPr>
      </w:pPr>
      <w:r>
        <w:rPr>
          <w:sz w:val="22"/>
          <w:szCs w:val="22"/>
        </w:rPr>
        <w:t xml:space="preserve"> утвердить применяемый в учреждении рабочий план счетов, приведенный в Приложении №6.1 к настоящей учетной политике.</w:t>
      </w:r>
    </w:p>
    <w:p w:rsidR="00D55C87" w:rsidRDefault="00D55C87">
      <w:pPr>
        <w:tabs>
          <w:tab w:val="left" w:pos="0"/>
        </w:tabs>
        <w:spacing w:line="360" w:lineRule="auto"/>
        <w:ind w:firstLine="709"/>
        <w:contextualSpacing/>
        <w:jc w:val="both"/>
      </w:pPr>
    </w:p>
    <w:p w:rsidR="00D55C87" w:rsidRDefault="00A2371E">
      <w:pPr>
        <w:tabs>
          <w:tab w:val="left" w:pos="0"/>
        </w:tabs>
        <w:spacing w:line="276" w:lineRule="auto"/>
        <w:ind w:firstLine="709"/>
        <w:contextualSpacing/>
        <w:jc w:val="both"/>
        <w:rPr>
          <w:sz w:val="22"/>
          <w:szCs w:val="22"/>
        </w:rPr>
      </w:pPr>
      <w:r>
        <w:rPr>
          <w:sz w:val="22"/>
          <w:szCs w:val="22"/>
        </w:rPr>
        <w:t>Рабочий план счетов Учреждения разработан в соответствии с правилами формирования номеров счетов аналитического учета (п. 2 Инструкции № 162н).</w:t>
      </w:r>
    </w:p>
    <w:p w:rsidR="00D55C87" w:rsidRDefault="00D55C87">
      <w:pPr>
        <w:tabs>
          <w:tab w:val="left" w:pos="0"/>
        </w:tabs>
        <w:spacing w:line="360" w:lineRule="auto"/>
        <w:ind w:firstLine="709"/>
        <w:contextualSpacing/>
        <w:jc w:val="both"/>
        <w:rPr>
          <w:b/>
        </w:rPr>
      </w:pPr>
    </w:p>
    <w:p w:rsidR="00D55C87" w:rsidRDefault="00A2371E">
      <w:pPr>
        <w:tabs>
          <w:tab w:val="left" w:pos="0"/>
        </w:tabs>
        <w:spacing w:line="360" w:lineRule="auto"/>
        <w:ind w:firstLine="709"/>
        <w:contextualSpacing/>
        <w:jc w:val="both"/>
        <w:rPr>
          <w:b/>
        </w:rPr>
      </w:pPr>
      <w:r>
        <w:rPr>
          <w:b/>
        </w:rPr>
        <w:t>Таблица правил формирования номеров счетов аналитического учета</w:t>
      </w:r>
    </w:p>
    <w:tbl>
      <w:tblPr>
        <w:tblW w:w="9519" w:type="dxa"/>
        <w:tblInd w:w="90" w:type="dxa"/>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top w:w="40" w:type="dxa"/>
          <w:left w:w="-22" w:type="dxa"/>
          <w:bottom w:w="40" w:type="dxa"/>
          <w:right w:w="120" w:type="dxa"/>
        </w:tblCellMar>
        <w:tblLook w:val="04A0" w:firstRow="1" w:lastRow="0" w:firstColumn="1" w:lastColumn="0" w:noHBand="0" w:noVBand="1"/>
      </w:tblPr>
      <w:tblGrid>
        <w:gridCol w:w="1835"/>
        <w:gridCol w:w="1412"/>
        <w:gridCol w:w="1115"/>
        <w:gridCol w:w="1249"/>
        <w:gridCol w:w="1268"/>
        <w:gridCol w:w="2640"/>
      </w:tblGrid>
      <w:tr w:rsidR="00D55C87">
        <w:tc>
          <w:tcPr>
            <w:tcW w:w="1721" w:type="dxa"/>
            <w:vMerge w:val="restart"/>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D55C87" w:rsidRDefault="00A2371E">
            <w:pPr>
              <w:widowControl/>
              <w:suppressAutoHyphens w:val="0"/>
              <w:spacing w:before="60" w:after="60"/>
              <w:ind w:left="160" w:right="160"/>
              <w:jc w:val="center"/>
              <w:rPr>
                <w:rFonts w:eastAsia="Times New Roman"/>
                <w:b/>
                <w:bCs/>
                <w:color w:val="525252"/>
                <w:sz w:val="20"/>
                <w:szCs w:val="20"/>
                <w:lang w:eastAsia="ru-RU"/>
              </w:rPr>
            </w:pPr>
            <w:r>
              <w:rPr>
                <w:rFonts w:eastAsia="Times New Roman"/>
                <w:b/>
                <w:bCs/>
                <w:color w:val="525252"/>
                <w:sz w:val="20"/>
                <w:szCs w:val="20"/>
                <w:lang w:eastAsia="ru-RU"/>
              </w:rPr>
              <w:t>Код синтетического счета объекта учета</w:t>
            </w:r>
          </w:p>
        </w:tc>
        <w:tc>
          <w:tcPr>
            <w:tcW w:w="5106" w:type="dxa"/>
            <w:gridSpan w:val="4"/>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D55C87" w:rsidRDefault="00A2371E">
            <w:pPr>
              <w:widowControl/>
              <w:suppressAutoHyphens w:val="0"/>
              <w:spacing w:before="60" w:after="60"/>
              <w:ind w:left="160" w:right="160"/>
              <w:jc w:val="center"/>
              <w:rPr>
                <w:rFonts w:eastAsia="Times New Roman"/>
                <w:b/>
                <w:bCs/>
                <w:color w:val="525252"/>
                <w:sz w:val="20"/>
                <w:szCs w:val="20"/>
                <w:lang w:eastAsia="ru-RU"/>
              </w:rPr>
            </w:pPr>
            <w:r>
              <w:rPr>
                <w:rFonts w:eastAsia="Times New Roman"/>
                <w:b/>
                <w:bCs/>
                <w:color w:val="525252"/>
                <w:sz w:val="20"/>
                <w:szCs w:val="20"/>
                <w:lang w:eastAsia="ru-RU"/>
              </w:rPr>
              <w:t>Разряды номера счета</w:t>
            </w:r>
          </w:p>
        </w:tc>
        <w:tc>
          <w:tcPr>
            <w:tcW w:w="2691" w:type="dxa"/>
            <w:vMerge w:val="restart"/>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D55C87" w:rsidRDefault="00A2371E">
            <w:pPr>
              <w:widowControl/>
              <w:tabs>
                <w:tab w:val="left" w:pos="3124"/>
              </w:tabs>
              <w:suppressAutoHyphens w:val="0"/>
              <w:spacing w:before="60" w:after="60"/>
              <w:ind w:left="160" w:right="160"/>
              <w:jc w:val="center"/>
              <w:rPr>
                <w:rFonts w:eastAsia="Times New Roman"/>
                <w:b/>
                <w:bCs/>
                <w:color w:val="525252"/>
                <w:sz w:val="20"/>
                <w:szCs w:val="20"/>
                <w:lang w:eastAsia="ru-RU"/>
              </w:rPr>
            </w:pPr>
            <w:r>
              <w:rPr>
                <w:rFonts w:eastAsia="Times New Roman"/>
                <w:b/>
                <w:bCs/>
                <w:color w:val="525252"/>
                <w:sz w:val="20"/>
                <w:szCs w:val="20"/>
                <w:lang w:eastAsia="ru-RU"/>
              </w:rPr>
              <w:t>Примечание</w:t>
            </w:r>
          </w:p>
        </w:tc>
      </w:tr>
      <w:tr w:rsidR="00D55C87">
        <w:tc>
          <w:tcPr>
            <w:tcW w:w="1721" w:type="dxa"/>
            <w:vMerge/>
            <w:tcBorders>
              <w:top w:val="outset" w:sz="6" w:space="0" w:color="00000A"/>
              <w:left w:val="outset" w:sz="6" w:space="0" w:color="00000A"/>
              <w:bottom w:val="outset" w:sz="6" w:space="0" w:color="00000A"/>
              <w:right w:val="outset" w:sz="6" w:space="0" w:color="00000A"/>
            </w:tcBorders>
            <w:shd w:val="clear" w:color="auto" w:fill="auto"/>
            <w:tcMar>
              <w:top w:w="15" w:type="dxa"/>
              <w:left w:w="-22" w:type="dxa"/>
              <w:bottom w:w="15" w:type="dxa"/>
              <w:right w:w="15" w:type="dxa"/>
            </w:tcMar>
            <w:vAlign w:val="center"/>
          </w:tcPr>
          <w:p w:rsidR="00D55C87" w:rsidRDefault="00D55C87">
            <w:pPr>
              <w:widowControl/>
              <w:suppressAutoHyphens w:val="0"/>
              <w:rPr>
                <w:rFonts w:eastAsia="Times New Roman"/>
                <w:b/>
                <w:bCs/>
                <w:color w:val="525252"/>
                <w:sz w:val="20"/>
                <w:szCs w:val="20"/>
                <w:lang w:eastAsia="ru-RU"/>
              </w:rPr>
            </w:pPr>
          </w:p>
        </w:tc>
        <w:tc>
          <w:tcPr>
            <w:tcW w:w="1420"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D55C87" w:rsidRDefault="00A2371E">
            <w:pPr>
              <w:widowControl/>
              <w:suppressAutoHyphens w:val="0"/>
              <w:spacing w:before="60" w:after="60"/>
              <w:ind w:left="160" w:right="160"/>
              <w:jc w:val="center"/>
              <w:rPr>
                <w:rFonts w:eastAsia="Times New Roman"/>
                <w:b/>
                <w:bCs/>
                <w:color w:val="525252"/>
                <w:sz w:val="20"/>
                <w:szCs w:val="20"/>
                <w:lang w:eastAsia="ru-RU"/>
              </w:rPr>
            </w:pPr>
            <w:r>
              <w:rPr>
                <w:rFonts w:eastAsia="Times New Roman"/>
                <w:b/>
                <w:bCs/>
                <w:color w:val="525252"/>
                <w:sz w:val="20"/>
                <w:szCs w:val="20"/>
                <w:lang w:eastAsia="ru-RU"/>
              </w:rPr>
              <w:t>1 – 4</w:t>
            </w:r>
          </w:p>
        </w:tc>
        <w:tc>
          <w:tcPr>
            <w:tcW w:w="1133"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D55C87" w:rsidRDefault="00A2371E">
            <w:pPr>
              <w:widowControl/>
              <w:suppressAutoHyphens w:val="0"/>
              <w:spacing w:before="60" w:after="60"/>
              <w:ind w:left="160" w:right="160"/>
              <w:jc w:val="center"/>
              <w:rPr>
                <w:rFonts w:eastAsia="Times New Roman"/>
                <w:b/>
                <w:bCs/>
                <w:color w:val="525252"/>
                <w:sz w:val="20"/>
                <w:szCs w:val="20"/>
                <w:lang w:eastAsia="ru-RU"/>
              </w:rPr>
            </w:pPr>
            <w:r>
              <w:rPr>
                <w:rFonts w:eastAsia="Times New Roman"/>
                <w:b/>
                <w:bCs/>
                <w:color w:val="525252"/>
                <w:sz w:val="20"/>
                <w:szCs w:val="20"/>
                <w:lang w:eastAsia="ru-RU"/>
              </w:rPr>
              <w:t>5 – 14</w:t>
            </w:r>
          </w:p>
        </w:tc>
        <w:tc>
          <w:tcPr>
            <w:tcW w:w="1276"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D55C87" w:rsidRDefault="00A2371E">
            <w:pPr>
              <w:widowControl/>
              <w:suppressAutoHyphens w:val="0"/>
              <w:spacing w:before="60" w:after="60"/>
              <w:ind w:left="160" w:right="160"/>
              <w:jc w:val="center"/>
              <w:rPr>
                <w:rFonts w:eastAsia="Times New Roman"/>
                <w:b/>
                <w:bCs/>
                <w:color w:val="525252"/>
                <w:sz w:val="20"/>
                <w:szCs w:val="20"/>
                <w:lang w:eastAsia="ru-RU"/>
              </w:rPr>
            </w:pPr>
            <w:r>
              <w:rPr>
                <w:rFonts w:eastAsia="Times New Roman"/>
                <w:b/>
                <w:bCs/>
                <w:color w:val="525252"/>
                <w:sz w:val="20"/>
                <w:szCs w:val="20"/>
                <w:lang w:eastAsia="ru-RU"/>
              </w:rPr>
              <w:t>15 – 17</w:t>
            </w:r>
          </w:p>
        </w:tc>
        <w:tc>
          <w:tcPr>
            <w:tcW w:w="1277"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D55C87" w:rsidRDefault="00A2371E">
            <w:pPr>
              <w:widowControl/>
              <w:suppressAutoHyphens w:val="0"/>
              <w:spacing w:before="60" w:after="60"/>
              <w:ind w:left="160" w:right="160"/>
              <w:jc w:val="center"/>
              <w:rPr>
                <w:rFonts w:eastAsia="Times New Roman"/>
                <w:b/>
                <w:bCs/>
                <w:color w:val="525252"/>
                <w:sz w:val="20"/>
                <w:szCs w:val="20"/>
                <w:lang w:eastAsia="ru-RU"/>
              </w:rPr>
            </w:pPr>
            <w:r>
              <w:rPr>
                <w:rFonts w:eastAsia="Times New Roman"/>
                <w:b/>
                <w:bCs/>
                <w:color w:val="525252"/>
                <w:sz w:val="20"/>
                <w:szCs w:val="20"/>
                <w:lang w:eastAsia="ru-RU"/>
              </w:rPr>
              <w:t>24 – 26</w:t>
            </w:r>
          </w:p>
        </w:tc>
        <w:tc>
          <w:tcPr>
            <w:tcW w:w="2691" w:type="dxa"/>
            <w:vMerge/>
            <w:tcBorders>
              <w:top w:val="outset" w:sz="6" w:space="0" w:color="00000A"/>
              <w:left w:val="outset" w:sz="6" w:space="0" w:color="00000A"/>
              <w:bottom w:val="outset" w:sz="6" w:space="0" w:color="00000A"/>
              <w:right w:val="outset" w:sz="6" w:space="0" w:color="00000A"/>
            </w:tcBorders>
            <w:shd w:val="clear" w:color="auto" w:fill="auto"/>
            <w:tcMar>
              <w:top w:w="15" w:type="dxa"/>
              <w:left w:w="-22" w:type="dxa"/>
              <w:bottom w:w="15" w:type="dxa"/>
              <w:right w:w="15" w:type="dxa"/>
            </w:tcMar>
            <w:vAlign w:val="center"/>
          </w:tcPr>
          <w:p w:rsidR="00D55C87" w:rsidRDefault="00D55C87">
            <w:pPr>
              <w:widowControl/>
              <w:suppressAutoHyphens w:val="0"/>
              <w:rPr>
                <w:rFonts w:eastAsia="Times New Roman"/>
                <w:b/>
                <w:bCs/>
                <w:color w:val="525252"/>
                <w:sz w:val="20"/>
                <w:szCs w:val="20"/>
                <w:lang w:eastAsia="ru-RU"/>
              </w:rPr>
            </w:pPr>
          </w:p>
        </w:tc>
      </w:tr>
      <w:tr w:rsidR="00D55C87">
        <w:tc>
          <w:tcPr>
            <w:tcW w:w="172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55C87" w:rsidRDefault="00A2371E">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101 00, 102 00, 103 00, 104 00, 105 00</w:t>
            </w:r>
          </w:p>
        </w:tc>
        <w:tc>
          <w:tcPr>
            <w:tcW w:w="142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55C87" w:rsidRDefault="00A2371E">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Раздел, подраздел</w:t>
            </w:r>
          </w:p>
        </w:tc>
        <w:tc>
          <w:tcPr>
            <w:tcW w:w="113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55C87" w:rsidRDefault="00A2371E">
            <w:pPr>
              <w:widowControl/>
              <w:suppressAutoHyphens w:val="0"/>
              <w:spacing w:before="60" w:after="60"/>
              <w:ind w:left="160" w:right="160"/>
              <w:rPr>
                <w:rFonts w:eastAsia="Times New Roman"/>
                <w:sz w:val="20"/>
                <w:szCs w:val="20"/>
                <w:highlight w:val="yellow"/>
                <w:lang w:eastAsia="ru-RU"/>
              </w:rPr>
            </w:pPr>
            <w:r>
              <w:rPr>
                <w:rFonts w:eastAsia="Times New Roman"/>
                <w:sz w:val="20"/>
                <w:szCs w:val="20"/>
                <w:highlight w:val="white"/>
                <w:lang w:eastAsia="ru-RU"/>
              </w:rPr>
              <w:t>нули</w:t>
            </w:r>
          </w:p>
        </w:tc>
        <w:tc>
          <w:tcPr>
            <w:tcW w:w="127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55C87" w:rsidRDefault="00A2371E">
            <w:pPr>
              <w:widowControl/>
              <w:suppressAutoHyphens w:val="0"/>
              <w:spacing w:before="60" w:after="60"/>
              <w:ind w:left="160" w:right="160"/>
              <w:rPr>
                <w:rFonts w:eastAsia="Times New Roman"/>
                <w:sz w:val="20"/>
                <w:szCs w:val="20"/>
                <w:highlight w:val="yellow"/>
                <w:lang w:eastAsia="ru-RU"/>
              </w:rPr>
            </w:pPr>
            <w:r>
              <w:rPr>
                <w:rFonts w:eastAsia="Times New Roman"/>
                <w:sz w:val="20"/>
                <w:szCs w:val="20"/>
                <w:highlight w:val="white"/>
                <w:lang w:eastAsia="ru-RU"/>
              </w:rPr>
              <w:t>нули</w:t>
            </w:r>
          </w:p>
        </w:tc>
        <w:tc>
          <w:tcPr>
            <w:tcW w:w="127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55C87" w:rsidRDefault="00A2371E">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КОСГУ</w:t>
            </w:r>
          </w:p>
        </w:tc>
        <w:tc>
          <w:tcPr>
            <w:tcW w:w="269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55C87" w:rsidRDefault="00A2371E">
            <w:pPr>
              <w:widowControl/>
              <w:suppressAutoHyphens w:val="0"/>
              <w:spacing w:before="60" w:after="60"/>
              <w:ind w:left="160" w:right="160"/>
              <w:rPr>
                <w:rFonts w:eastAsia="Times New Roman"/>
                <w:sz w:val="16"/>
                <w:szCs w:val="16"/>
                <w:lang w:eastAsia="ru-RU"/>
              </w:rPr>
            </w:pPr>
            <w:r>
              <w:rPr>
                <w:rFonts w:eastAsia="Times New Roman"/>
                <w:sz w:val="16"/>
                <w:szCs w:val="16"/>
                <w:lang w:eastAsia="ru-RU"/>
              </w:rPr>
              <w:t>Аналогичная структура у корреспондирующих счетов</w:t>
            </w:r>
          </w:p>
          <w:p w:rsidR="00D55C87" w:rsidRDefault="00A2371E">
            <w:pPr>
              <w:widowControl/>
              <w:suppressAutoHyphens w:val="0"/>
              <w:spacing w:before="60" w:after="60"/>
              <w:ind w:left="160" w:right="160"/>
              <w:rPr>
                <w:rFonts w:eastAsia="Times New Roman"/>
                <w:sz w:val="16"/>
                <w:szCs w:val="16"/>
                <w:lang w:eastAsia="ru-RU"/>
              </w:rPr>
            </w:pPr>
            <w:r>
              <w:rPr>
                <w:rFonts w:eastAsia="Times New Roman"/>
                <w:sz w:val="16"/>
                <w:szCs w:val="16"/>
                <w:lang w:eastAsia="ru-RU"/>
              </w:rPr>
              <w:t>0 401 20 241, 0 401 20 242,</w:t>
            </w:r>
          </w:p>
          <w:p w:rsidR="00D55C87" w:rsidRDefault="00A2371E">
            <w:pPr>
              <w:widowControl/>
              <w:suppressAutoHyphens w:val="0"/>
              <w:spacing w:before="60" w:after="60"/>
              <w:ind w:left="160" w:right="160"/>
              <w:rPr>
                <w:rFonts w:eastAsia="Times New Roman"/>
                <w:sz w:val="16"/>
                <w:szCs w:val="16"/>
                <w:lang w:eastAsia="ru-RU"/>
              </w:rPr>
            </w:pPr>
            <w:r>
              <w:rPr>
                <w:rFonts w:eastAsia="Times New Roman"/>
                <w:sz w:val="16"/>
                <w:szCs w:val="16"/>
                <w:lang w:eastAsia="ru-RU"/>
              </w:rPr>
              <w:t>0 401 20 270.</w:t>
            </w:r>
          </w:p>
          <w:p w:rsidR="00D55C87" w:rsidRDefault="00A2371E">
            <w:pPr>
              <w:widowControl/>
              <w:suppressAutoHyphens w:val="0"/>
              <w:spacing w:before="60" w:after="60"/>
              <w:ind w:left="160" w:right="160"/>
              <w:rPr>
                <w:rFonts w:eastAsia="Times New Roman"/>
                <w:sz w:val="16"/>
                <w:szCs w:val="16"/>
                <w:lang w:eastAsia="ru-RU"/>
              </w:rPr>
            </w:pPr>
            <w:r>
              <w:rPr>
                <w:rFonts w:eastAsia="Times New Roman"/>
                <w:sz w:val="16"/>
                <w:szCs w:val="16"/>
                <w:lang w:eastAsia="ru-RU"/>
              </w:rPr>
              <w:t>Иное может быть предусмотрено целевым назначением имущества и (или) средств, являющихся источником финансового обеспечения приобретаемого имущества</w:t>
            </w:r>
          </w:p>
        </w:tc>
      </w:tr>
      <w:tr w:rsidR="00D55C87">
        <w:tc>
          <w:tcPr>
            <w:tcW w:w="172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55C87" w:rsidRDefault="00A2371E">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106 00, 107 00, 109 00</w:t>
            </w:r>
          </w:p>
        </w:tc>
        <w:tc>
          <w:tcPr>
            <w:tcW w:w="142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55C87" w:rsidRDefault="00A2371E">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Раздел, подраздел</w:t>
            </w:r>
          </w:p>
        </w:tc>
        <w:tc>
          <w:tcPr>
            <w:tcW w:w="113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55C87" w:rsidRDefault="00A2371E">
            <w:pPr>
              <w:widowControl/>
              <w:suppressAutoHyphens w:val="0"/>
              <w:spacing w:before="60" w:after="60"/>
              <w:ind w:left="160" w:right="160"/>
              <w:rPr>
                <w:rFonts w:eastAsia="Times New Roman"/>
                <w:sz w:val="20"/>
                <w:szCs w:val="20"/>
                <w:lang w:eastAsia="ru-RU"/>
              </w:rPr>
            </w:pPr>
            <w:r>
              <w:rPr>
                <w:rFonts w:eastAsia="Times New Roman"/>
                <w:sz w:val="20"/>
                <w:szCs w:val="20"/>
                <w:highlight w:val="white"/>
                <w:lang w:eastAsia="ru-RU"/>
              </w:rPr>
              <w:t>нули</w:t>
            </w:r>
          </w:p>
        </w:tc>
        <w:tc>
          <w:tcPr>
            <w:tcW w:w="127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55C87" w:rsidRDefault="00A2371E">
            <w:pPr>
              <w:widowControl/>
              <w:suppressAutoHyphens w:val="0"/>
              <w:spacing w:before="60" w:after="60"/>
              <w:ind w:left="160" w:right="160"/>
              <w:rPr>
                <w:rFonts w:eastAsia="Times New Roman"/>
                <w:sz w:val="20"/>
                <w:szCs w:val="20"/>
                <w:lang w:eastAsia="ru-RU"/>
              </w:rPr>
            </w:pPr>
            <w:r>
              <w:rPr>
                <w:rFonts w:eastAsia="Times New Roman"/>
                <w:sz w:val="20"/>
                <w:szCs w:val="20"/>
                <w:highlight w:val="white"/>
                <w:lang w:eastAsia="ru-RU"/>
              </w:rPr>
              <w:t>КВР</w:t>
            </w:r>
          </w:p>
        </w:tc>
        <w:tc>
          <w:tcPr>
            <w:tcW w:w="127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55C87" w:rsidRDefault="00A2371E">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КОСГУ</w:t>
            </w:r>
          </w:p>
        </w:tc>
        <w:tc>
          <w:tcPr>
            <w:tcW w:w="269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55C87" w:rsidRDefault="00A2371E">
            <w:pPr>
              <w:widowControl/>
              <w:suppressAutoHyphens w:val="0"/>
              <w:spacing w:before="60" w:after="60"/>
              <w:ind w:left="160" w:right="160"/>
              <w:rPr>
                <w:rFonts w:eastAsia="Times New Roman"/>
                <w:sz w:val="16"/>
                <w:szCs w:val="16"/>
                <w:lang w:eastAsia="ru-RU"/>
              </w:rPr>
            </w:pPr>
            <w:r>
              <w:rPr>
                <w:rFonts w:eastAsia="Times New Roman"/>
                <w:sz w:val="16"/>
                <w:szCs w:val="16"/>
                <w:lang w:eastAsia="ru-RU"/>
              </w:rPr>
              <w:t>–</w:t>
            </w:r>
          </w:p>
        </w:tc>
      </w:tr>
      <w:tr w:rsidR="00D55C87">
        <w:tc>
          <w:tcPr>
            <w:tcW w:w="172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55C87" w:rsidRDefault="00A2371E">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201 00</w:t>
            </w:r>
          </w:p>
        </w:tc>
        <w:tc>
          <w:tcPr>
            <w:tcW w:w="142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55C87" w:rsidRDefault="00A2371E">
            <w:pPr>
              <w:widowControl/>
              <w:suppressAutoHyphens w:val="0"/>
              <w:spacing w:before="60" w:after="60"/>
              <w:ind w:left="160" w:right="160"/>
              <w:rPr>
                <w:rFonts w:eastAsia="Times New Roman"/>
                <w:sz w:val="20"/>
                <w:szCs w:val="20"/>
                <w:highlight w:val="yellow"/>
                <w:lang w:eastAsia="ru-RU"/>
              </w:rPr>
            </w:pPr>
            <w:r>
              <w:rPr>
                <w:rFonts w:eastAsia="Times New Roman"/>
                <w:sz w:val="20"/>
                <w:szCs w:val="20"/>
                <w:highlight w:val="white"/>
                <w:lang w:eastAsia="ru-RU"/>
              </w:rPr>
              <w:t>нули</w:t>
            </w:r>
          </w:p>
        </w:tc>
        <w:tc>
          <w:tcPr>
            <w:tcW w:w="113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55C87" w:rsidRDefault="00A2371E">
            <w:pPr>
              <w:widowControl/>
              <w:suppressAutoHyphens w:val="0"/>
              <w:spacing w:before="60" w:after="60"/>
              <w:ind w:left="160" w:right="160"/>
              <w:rPr>
                <w:rFonts w:eastAsia="Times New Roman"/>
                <w:sz w:val="20"/>
                <w:szCs w:val="20"/>
                <w:highlight w:val="yellow"/>
                <w:lang w:eastAsia="ru-RU"/>
              </w:rPr>
            </w:pPr>
            <w:r>
              <w:rPr>
                <w:rFonts w:eastAsia="Times New Roman"/>
                <w:sz w:val="20"/>
                <w:szCs w:val="20"/>
                <w:highlight w:val="white"/>
                <w:lang w:eastAsia="ru-RU"/>
              </w:rPr>
              <w:t>нули</w:t>
            </w:r>
          </w:p>
        </w:tc>
        <w:tc>
          <w:tcPr>
            <w:tcW w:w="127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55C87" w:rsidRDefault="00A2371E">
            <w:pPr>
              <w:widowControl/>
              <w:suppressAutoHyphens w:val="0"/>
              <w:spacing w:before="60" w:after="60"/>
              <w:ind w:left="160" w:right="160"/>
              <w:rPr>
                <w:rFonts w:eastAsia="Times New Roman"/>
                <w:sz w:val="20"/>
                <w:szCs w:val="20"/>
                <w:lang w:eastAsia="ru-RU"/>
              </w:rPr>
            </w:pPr>
            <w:r>
              <w:rPr>
                <w:rFonts w:eastAsia="Times New Roman"/>
                <w:sz w:val="20"/>
                <w:szCs w:val="20"/>
                <w:highlight w:val="white"/>
                <w:lang w:eastAsia="ru-RU"/>
              </w:rPr>
              <w:t>нули</w:t>
            </w:r>
          </w:p>
        </w:tc>
        <w:tc>
          <w:tcPr>
            <w:tcW w:w="127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55C87" w:rsidRDefault="00A2371E">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КОСГУ</w:t>
            </w:r>
          </w:p>
        </w:tc>
        <w:tc>
          <w:tcPr>
            <w:tcW w:w="269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55C87" w:rsidRDefault="00D55C87">
            <w:pPr>
              <w:widowControl/>
              <w:suppressAutoHyphens w:val="0"/>
              <w:rPr>
                <w:rFonts w:eastAsia="Times New Roman"/>
                <w:sz w:val="16"/>
                <w:szCs w:val="16"/>
                <w:lang w:eastAsia="ru-RU"/>
              </w:rPr>
            </w:pPr>
          </w:p>
        </w:tc>
      </w:tr>
      <w:tr w:rsidR="00D55C87">
        <w:tc>
          <w:tcPr>
            <w:tcW w:w="172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55C87" w:rsidRDefault="00A2371E">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201 35</w:t>
            </w:r>
          </w:p>
        </w:tc>
        <w:tc>
          <w:tcPr>
            <w:tcW w:w="142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55C87" w:rsidRDefault="00A2371E">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Раздел, подраздел</w:t>
            </w:r>
          </w:p>
        </w:tc>
        <w:tc>
          <w:tcPr>
            <w:tcW w:w="113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55C87" w:rsidRDefault="00A2371E">
            <w:pPr>
              <w:widowControl/>
              <w:suppressAutoHyphens w:val="0"/>
              <w:spacing w:before="60" w:after="60"/>
              <w:ind w:left="160" w:right="160"/>
              <w:rPr>
                <w:rFonts w:eastAsia="Times New Roman"/>
                <w:sz w:val="20"/>
                <w:szCs w:val="20"/>
                <w:highlight w:val="yellow"/>
                <w:lang w:eastAsia="ru-RU"/>
              </w:rPr>
            </w:pPr>
            <w:r>
              <w:rPr>
                <w:rFonts w:eastAsia="Times New Roman"/>
                <w:sz w:val="20"/>
                <w:szCs w:val="20"/>
                <w:highlight w:val="white"/>
                <w:lang w:eastAsia="ru-RU"/>
              </w:rPr>
              <w:t>нули</w:t>
            </w:r>
          </w:p>
        </w:tc>
        <w:tc>
          <w:tcPr>
            <w:tcW w:w="127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55C87" w:rsidRDefault="00A2371E">
            <w:pPr>
              <w:widowControl/>
              <w:suppressAutoHyphens w:val="0"/>
              <w:spacing w:before="60" w:after="60"/>
              <w:ind w:left="160" w:right="160"/>
              <w:rPr>
                <w:rFonts w:eastAsia="Times New Roman"/>
                <w:sz w:val="20"/>
                <w:szCs w:val="20"/>
                <w:highlight w:val="yellow"/>
                <w:lang w:eastAsia="ru-RU"/>
              </w:rPr>
            </w:pPr>
            <w:r>
              <w:rPr>
                <w:rFonts w:eastAsia="Times New Roman"/>
                <w:sz w:val="20"/>
                <w:szCs w:val="20"/>
                <w:highlight w:val="white"/>
                <w:lang w:eastAsia="ru-RU"/>
              </w:rPr>
              <w:t>нули</w:t>
            </w:r>
          </w:p>
        </w:tc>
        <w:tc>
          <w:tcPr>
            <w:tcW w:w="127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55C87" w:rsidRDefault="00A2371E">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КОСГУ</w:t>
            </w:r>
          </w:p>
        </w:tc>
        <w:tc>
          <w:tcPr>
            <w:tcW w:w="269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55C87" w:rsidRDefault="00A2371E">
            <w:pPr>
              <w:widowControl/>
              <w:suppressAutoHyphens w:val="0"/>
              <w:spacing w:before="60" w:after="60"/>
              <w:ind w:left="160" w:right="160"/>
              <w:rPr>
                <w:rFonts w:eastAsia="Times New Roman"/>
                <w:sz w:val="16"/>
                <w:szCs w:val="16"/>
                <w:lang w:eastAsia="ru-RU"/>
              </w:rPr>
            </w:pPr>
            <w:r>
              <w:rPr>
                <w:rFonts w:eastAsia="Times New Roman"/>
                <w:sz w:val="16"/>
                <w:szCs w:val="16"/>
                <w:lang w:eastAsia="ru-RU"/>
              </w:rPr>
              <w:t>Аналогичная структура у корреспондирующих счетов</w:t>
            </w:r>
          </w:p>
          <w:p w:rsidR="00D55C87" w:rsidRDefault="00A2371E">
            <w:pPr>
              <w:widowControl/>
              <w:suppressAutoHyphens w:val="0"/>
              <w:spacing w:before="60" w:after="60"/>
              <w:ind w:left="160" w:right="160"/>
              <w:rPr>
                <w:rFonts w:eastAsia="Times New Roman"/>
                <w:sz w:val="16"/>
                <w:szCs w:val="16"/>
                <w:lang w:eastAsia="ru-RU"/>
              </w:rPr>
            </w:pPr>
            <w:r>
              <w:rPr>
                <w:rFonts w:eastAsia="Times New Roman"/>
                <w:sz w:val="16"/>
                <w:szCs w:val="16"/>
                <w:lang w:eastAsia="ru-RU"/>
              </w:rPr>
              <w:t>0 401 20 241, 0 401 20 242,</w:t>
            </w:r>
          </w:p>
          <w:p w:rsidR="00D55C87" w:rsidRDefault="00A2371E">
            <w:pPr>
              <w:widowControl/>
              <w:suppressAutoHyphens w:val="0"/>
              <w:spacing w:before="60" w:after="60"/>
              <w:ind w:left="160" w:right="160"/>
              <w:rPr>
                <w:rFonts w:eastAsia="Times New Roman"/>
                <w:sz w:val="16"/>
                <w:szCs w:val="16"/>
                <w:lang w:eastAsia="ru-RU"/>
              </w:rPr>
            </w:pPr>
            <w:r>
              <w:rPr>
                <w:rFonts w:eastAsia="Times New Roman"/>
                <w:sz w:val="16"/>
                <w:szCs w:val="16"/>
                <w:lang w:eastAsia="ru-RU"/>
              </w:rPr>
              <w:t>0 401 20 270.</w:t>
            </w:r>
          </w:p>
          <w:p w:rsidR="00D55C87" w:rsidRDefault="00A2371E">
            <w:pPr>
              <w:widowControl/>
              <w:suppressAutoHyphens w:val="0"/>
              <w:spacing w:before="60" w:after="60"/>
              <w:ind w:left="160" w:right="160"/>
              <w:rPr>
                <w:rFonts w:eastAsia="Times New Roman"/>
                <w:sz w:val="16"/>
                <w:szCs w:val="16"/>
                <w:lang w:eastAsia="ru-RU"/>
              </w:rPr>
            </w:pPr>
            <w:r>
              <w:rPr>
                <w:rFonts w:eastAsia="Times New Roman"/>
                <w:sz w:val="16"/>
                <w:szCs w:val="16"/>
                <w:lang w:eastAsia="ru-RU"/>
              </w:rPr>
              <w:t>Иное может быть предусмотрено целевым назначением имущества и (или) средств, являющихся источником финансового обеспечения приобретаемого имущества</w:t>
            </w:r>
          </w:p>
        </w:tc>
      </w:tr>
      <w:tr w:rsidR="00D55C87">
        <w:tc>
          <w:tcPr>
            <w:tcW w:w="172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55C87" w:rsidRDefault="00A2371E">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204 00</w:t>
            </w:r>
          </w:p>
        </w:tc>
        <w:tc>
          <w:tcPr>
            <w:tcW w:w="142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55C87" w:rsidRDefault="00A2371E">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нули</w:t>
            </w:r>
          </w:p>
        </w:tc>
        <w:tc>
          <w:tcPr>
            <w:tcW w:w="113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55C87" w:rsidRDefault="00A2371E">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нули</w:t>
            </w:r>
          </w:p>
        </w:tc>
        <w:tc>
          <w:tcPr>
            <w:tcW w:w="127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55C87" w:rsidRDefault="00A2371E">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нули</w:t>
            </w:r>
          </w:p>
        </w:tc>
        <w:tc>
          <w:tcPr>
            <w:tcW w:w="127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55C87" w:rsidRDefault="00A2371E">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КОСГУ</w:t>
            </w:r>
          </w:p>
        </w:tc>
        <w:tc>
          <w:tcPr>
            <w:tcW w:w="269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55C87" w:rsidRDefault="00A2371E">
            <w:pPr>
              <w:widowControl/>
              <w:suppressAutoHyphens w:val="0"/>
              <w:spacing w:before="60" w:after="60"/>
              <w:ind w:left="160" w:right="160"/>
              <w:rPr>
                <w:rFonts w:eastAsia="Times New Roman"/>
                <w:sz w:val="16"/>
                <w:szCs w:val="16"/>
                <w:lang w:eastAsia="ru-RU"/>
              </w:rPr>
            </w:pPr>
            <w:r>
              <w:rPr>
                <w:rFonts w:eastAsia="Times New Roman"/>
                <w:sz w:val="16"/>
                <w:szCs w:val="16"/>
                <w:lang w:eastAsia="ru-RU"/>
              </w:rPr>
              <w:t>Иное может быть предусмотрено целевым назначением выделенных средств</w:t>
            </w:r>
          </w:p>
        </w:tc>
      </w:tr>
      <w:tr w:rsidR="00D55C87">
        <w:tc>
          <w:tcPr>
            <w:tcW w:w="172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55C87" w:rsidRDefault="00A2371E">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207 00</w:t>
            </w:r>
          </w:p>
        </w:tc>
        <w:tc>
          <w:tcPr>
            <w:tcW w:w="142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55C87" w:rsidRDefault="00A2371E">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Раздел, подраздел</w:t>
            </w:r>
          </w:p>
        </w:tc>
        <w:tc>
          <w:tcPr>
            <w:tcW w:w="113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55C87" w:rsidRDefault="00A2371E">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нули</w:t>
            </w:r>
          </w:p>
        </w:tc>
        <w:tc>
          <w:tcPr>
            <w:tcW w:w="127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55C87" w:rsidRDefault="00A2371E">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640</w:t>
            </w:r>
          </w:p>
        </w:tc>
        <w:tc>
          <w:tcPr>
            <w:tcW w:w="127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55C87" w:rsidRDefault="00A2371E">
            <w:pPr>
              <w:widowControl/>
              <w:suppressAutoHyphens w:val="0"/>
              <w:spacing w:before="60" w:after="60"/>
              <w:ind w:left="160" w:right="160"/>
            </w:pPr>
            <w:r>
              <w:rPr>
                <w:rFonts w:eastAsia="Times New Roman"/>
                <w:sz w:val="20"/>
                <w:szCs w:val="20"/>
                <w:lang w:eastAsia="ru-RU"/>
              </w:rPr>
              <w:t>КОСГУ.</w:t>
            </w:r>
          </w:p>
        </w:tc>
        <w:tc>
          <w:tcPr>
            <w:tcW w:w="269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55C87" w:rsidRDefault="00A2371E">
            <w:pPr>
              <w:widowControl/>
              <w:suppressAutoHyphens w:val="0"/>
              <w:spacing w:before="60" w:after="60"/>
              <w:ind w:left="160" w:right="160"/>
              <w:rPr>
                <w:rFonts w:eastAsia="Times New Roman"/>
                <w:sz w:val="16"/>
                <w:szCs w:val="16"/>
                <w:lang w:eastAsia="ru-RU"/>
              </w:rPr>
            </w:pPr>
            <w:r>
              <w:rPr>
                <w:rFonts w:eastAsia="Times New Roman"/>
                <w:sz w:val="16"/>
                <w:szCs w:val="16"/>
                <w:lang w:eastAsia="ru-RU"/>
              </w:rPr>
              <w:t>По счетам аналитического учета счета 0 207 00 000 в сумме основного долга по кредитам, займам (ссудам)</w:t>
            </w:r>
          </w:p>
        </w:tc>
      </w:tr>
      <w:tr w:rsidR="00D55C87">
        <w:tc>
          <w:tcPr>
            <w:tcW w:w="172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55C87" w:rsidRDefault="00A2371E">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209 81</w:t>
            </w:r>
          </w:p>
        </w:tc>
        <w:tc>
          <w:tcPr>
            <w:tcW w:w="142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55C87" w:rsidRDefault="00A2371E">
            <w:pPr>
              <w:widowControl/>
              <w:suppressAutoHyphens w:val="0"/>
              <w:spacing w:before="60" w:after="60"/>
              <w:ind w:left="160" w:right="160"/>
              <w:rPr>
                <w:rFonts w:eastAsia="Times New Roman"/>
                <w:sz w:val="20"/>
                <w:szCs w:val="20"/>
                <w:highlight w:val="yellow"/>
                <w:lang w:eastAsia="ru-RU"/>
              </w:rPr>
            </w:pPr>
            <w:r>
              <w:rPr>
                <w:rFonts w:eastAsia="Times New Roman"/>
                <w:sz w:val="20"/>
                <w:szCs w:val="20"/>
                <w:highlight w:val="white"/>
                <w:lang w:eastAsia="ru-RU"/>
              </w:rPr>
              <w:t>нули</w:t>
            </w:r>
          </w:p>
        </w:tc>
        <w:tc>
          <w:tcPr>
            <w:tcW w:w="113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55C87" w:rsidRDefault="00A2371E">
            <w:pPr>
              <w:widowControl/>
              <w:suppressAutoHyphens w:val="0"/>
              <w:spacing w:before="60" w:after="60"/>
              <w:ind w:left="160" w:right="160"/>
              <w:rPr>
                <w:rFonts w:eastAsia="Times New Roman"/>
                <w:sz w:val="20"/>
                <w:szCs w:val="20"/>
                <w:highlight w:val="yellow"/>
                <w:lang w:eastAsia="ru-RU"/>
              </w:rPr>
            </w:pPr>
            <w:r>
              <w:rPr>
                <w:rFonts w:eastAsia="Times New Roman"/>
                <w:sz w:val="20"/>
                <w:szCs w:val="20"/>
                <w:highlight w:val="white"/>
                <w:lang w:eastAsia="ru-RU"/>
              </w:rPr>
              <w:t>нули</w:t>
            </w:r>
          </w:p>
        </w:tc>
        <w:tc>
          <w:tcPr>
            <w:tcW w:w="127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55C87" w:rsidRDefault="00A2371E">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нули</w:t>
            </w:r>
          </w:p>
        </w:tc>
        <w:tc>
          <w:tcPr>
            <w:tcW w:w="127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55C87" w:rsidRDefault="00A2371E">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КОСГУ</w:t>
            </w:r>
          </w:p>
        </w:tc>
        <w:tc>
          <w:tcPr>
            <w:tcW w:w="269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55C87" w:rsidRDefault="00D55C87">
            <w:pPr>
              <w:widowControl/>
              <w:suppressAutoHyphens w:val="0"/>
              <w:spacing w:before="60" w:after="60"/>
              <w:ind w:left="160" w:right="160"/>
              <w:rPr>
                <w:rFonts w:eastAsia="Times New Roman"/>
                <w:sz w:val="16"/>
                <w:szCs w:val="16"/>
                <w:lang w:eastAsia="ru-RU"/>
              </w:rPr>
            </w:pPr>
          </w:p>
        </w:tc>
      </w:tr>
      <w:tr w:rsidR="00D55C87">
        <w:tc>
          <w:tcPr>
            <w:tcW w:w="172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55C87" w:rsidRDefault="00A2371E">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210 05</w:t>
            </w:r>
          </w:p>
        </w:tc>
        <w:tc>
          <w:tcPr>
            <w:tcW w:w="142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55C87" w:rsidRDefault="00A2371E">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Раздел, подраздел</w:t>
            </w:r>
          </w:p>
        </w:tc>
        <w:tc>
          <w:tcPr>
            <w:tcW w:w="113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55C87" w:rsidRDefault="00A2371E">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нули</w:t>
            </w:r>
          </w:p>
        </w:tc>
        <w:tc>
          <w:tcPr>
            <w:tcW w:w="127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55C87" w:rsidRDefault="00A2371E">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510</w:t>
            </w:r>
          </w:p>
        </w:tc>
        <w:tc>
          <w:tcPr>
            <w:tcW w:w="127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55C87" w:rsidRDefault="00A2371E">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КОСГУ</w:t>
            </w:r>
          </w:p>
        </w:tc>
        <w:tc>
          <w:tcPr>
            <w:tcW w:w="269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55C87" w:rsidRDefault="00D55C87">
            <w:pPr>
              <w:widowControl/>
              <w:suppressAutoHyphens w:val="0"/>
              <w:spacing w:before="60" w:after="60"/>
              <w:ind w:left="160" w:right="160"/>
              <w:rPr>
                <w:rFonts w:eastAsia="Times New Roman"/>
                <w:sz w:val="16"/>
                <w:szCs w:val="16"/>
                <w:lang w:eastAsia="ru-RU"/>
              </w:rPr>
            </w:pPr>
          </w:p>
        </w:tc>
      </w:tr>
      <w:tr w:rsidR="00D55C87">
        <w:tc>
          <w:tcPr>
            <w:tcW w:w="172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55C87" w:rsidRDefault="00A2371E">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301 00</w:t>
            </w:r>
          </w:p>
        </w:tc>
        <w:tc>
          <w:tcPr>
            <w:tcW w:w="142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55C87" w:rsidRDefault="00A2371E">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Раздел, подраздел</w:t>
            </w:r>
          </w:p>
        </w:tc>
        <w:tc>
          <w:tcPr>
            <w:tcW w:w="113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55C87" w:rsidRDefault="00A2371E">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нули</w:t>
            </w:r>
          </w:p>
        </w:tc>
        <w:tc>
          <w:tcPr>
            <w:tcW w:w="127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55C87" w:rsidRDefault="00A2371E">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810</w:t>
            </w:r>
          </w:p>
        </w:tc>
        <w:tc>
          <w:tcPr>
            <w:tcW w:w="127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55C87" w:rsidRDefault="00A2371E">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КОСГУ</w:t>
            </w:r>
          </w:p>
        </w:tc>
        <w:tc>
          <w:tcPr>
            <w:tcW w:w="269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55C87" w:rsidRDefault="00A2371E">
            <w:pPr>
              <w:widowControl/>
              <w:suppressAutoHyphens w:val="0"/>
              <w:spacing w:before="60" w:after="60"/>
              <w:ind w:left="160" w:right="160"/>
              <w:rPr>
                <w:rFonts w:eastAsia="Times New Roman"/>
                <w:sz w:val="16"/>
                <w:szCs w:val="16"/>
                <w:lang w:eastAsia="ru-RU"/>
              </w:rPr>
            </w:pPr>
            <w:r>
              <w:rPr>
                <w:rFonts w:eastAsia="Times New Roman"/>
                <w:sz w:val="16"/>
                <w:szCs w:val="16"/>
                <w:lang w:eastAsia="ru-RU"/>
              </w:rPr>
              <w:t xml:space="preserve">По счетам аналитического учета счета 1 301 00 000 в сумме основного долга по </w:t>
            </w:r>
            <w:r>
              <w:rPr>
                <w:rFonts w:eastAsia="Times New Roman"/>
                <w:sz w:val="16"/>
                <w:szCs w:val="16"/>
                <w:lang w:eastAsia="ru-RU"/>
              </w:rPr>
              <w:lastRenderedPageBreak/>
              <w:t>кредитам, займам (ссудам)</w:t>
            </w:r>
          </w:p>
        </w:tc>
      </w:tr>
      <w:tr w:rsidR="00D55C87">
        <w:tc>
          <w:tcPr>
            <w:tcW w:w="172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55C87" w:rsidRDefault="00A2371E">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lastRenderedPageBreak/>
              <w:t>304 01</w:t>
            </w:r>
          </w:p>
        </w:tc>
        <w:tc>
          <w:tcPr>
            <w:tcW w:w="142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55C87" w:rsidRDefault="00A2371E">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нули</w:t>
            </w:r>
          </w:p>
        </w:tc>
        <w:tc>
          <w:tcPr>
            <w:tcW w:w="113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55C87" w:rsidRDefault="00A2371E">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нули</w:t>
            </w:r>
          </w:p>
        </w:tc>
        <w:tc>
          <w:tcPr>
            <w:tcW w:w="127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55C87" w:rsidRDefault="00A2371E">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нули</w:t>
            </w:r>
          </w:p>
        </w:tc>
        <w:tc>
          <w:tcPr>
            <w:tcW w:w="127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55C87" w:rsidRDefault="00A2371E">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КОСГУ</w:t>
            </w:r>
          </w:p>
        </w:tc>
        <w:tc>
          <w:tcPr>
            <w:tcW w:w="269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55C87" w:rsidRDefault="00A2371E">
            <w:pPr>
              <w:widowControl/>
              <w:suppressAutoHyphens w:val="0"/>
              <w:spacing w:before="60" w:after="60"/>
              <w:ind w:left="160" w:right="160"/>
              <w:rPr>
                <w:rFonts w:eastAsia="Times New Roman"/>
                <w:sz w:val="16"/>
                <w:szCs w:val="16"/>
                <w:lang w:eastAsia="ru-RU"/>
              </w:rPr>
            </w:pPr>
            <w:r>
              <w:rPr>
                <w:rFonts w:eastAsia="Times New Roman"/>
                <w:sz w:val="16"/>
                <w:szCs w:val="16"/>
                <w:lang w:eastAsia="ru-RU"/>
              </w:rPr>
              <w:t>–</w:t>
            </w:r>
          </w:p>
        </w:tc>
      </w:tr>
      <w:tr w:rsidR="00D55C87">
        <w:tc>
          <w:tcPr>
            <w:tcW w:w="172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55C87" w:rsidRDefault="00A2371E">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401 60</w:t>
            </w:r>
          </w:p>
        </w:tc>
        <w:tc>
          <w:tcPr>
            <w:tcW w:w="142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55C87" w:rsidRDefault="00A2371E">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Раздел, подраздел</w:t>
            </w:r>
          </w:p>
        </w:tc>
        <w:tc>
          <w:tcPr>
            <w:tcW w:w="113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55C87" w:rsidRDefault="00A2371E">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нули</w:t>
            </w:r>
          </w:p>
        </w:tc>
        <w:tc>
          <w:tcPr>
            <w:tcW w:w="127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55C87" w:rsidRDefault="00A2371E">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КВР</w:t>
            </w:r>
          </w:p>
        </w:tc>
        <w:tc>
          <w:tcPr>
            <w:tcW w:w="127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55C87" w:rsidRDefault="00A2371E">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КОСГУ</w:t>
            </w:r>
          </w:p>
        </w:tc>
        <w:tc>
          <w:tcPr>
            <w:tcW w:w="269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55C87" w:rsidRDefault="00D55C87">
            <w:pPr>
              <w:widowControl/>
              <w:suppressAutoHyphens w:val="0"/>
              <w:spacing w:before="60" w:after="60"/>
              <w:ind w:left="160" w:right="160"/>
              <w:rPr>
                <w:rFonts w:eastAsia="Times New Roman"/>
                <w:sz w:val="16"/>
                <w:szCs w:val="16"/>
                <w:lang w:eastAsia="ru-RU"/>
              </w:rPr>
            </w:pPr>
          </w:p>
        </w:tc>
      </w:tr>
    </w:tbl>
    <w:p w:rsidR="00D55C87" w:rsidRDefault="00D55C87">
      <w:pPr>
        <w:tabs>
          <w:tab w:val="left" w:pos="0"/>
        </w:tabs>
        <w:spacing w:line="360" w:lineRule="auto"/>
        <w:ind w:firstLine="709"/>
        <w:contextualSpacing/>
        <w:jc w:val="both"/>
      </w:pPr>
    </w:p>
    <w:p w:rsidR="00D55C87" w:rsidRDefault="00A2371E">
      <w:pPr>
        <w:keepNext/>
        <w:tabs>
          <w:tab w:val="left" w:pos="0"/>
        </w:tabs>
        <w:spacing w:before="240" w:after="60"/>
        <w:ind w:firstLine="284"/>
        <w:outlineLvl w:val="3"/>
      </w:pPr>
      <w:bookmarkStart w:id="10" w:name="_3.4.Первичные_учетные_документы"/>
      <w:bookmarkStart w:id="11" w:name="_3.4_Первичные_учетные"/>
      <w:bookmarkEnd w:id="10"/>
      <w:bookmarkEnd w:id="11"/>
      <w:r>
        <w:rPr>
          <w:rFonts w:cs="Calibri"/>
          <w:b/>
          <w:bCs/>
          <w:sz w:val="28"/>
          <w:szCs w:val="28"/>
        </w:rPr>
        <w:t>3.4 Первичные учетные документы</w:t>
      </w:r>
      <w:r>
        <w:rPr>
          <w:rFonts w:cs="Calibri"/>
          <w:b/>
          <w:bCs/>
          <w:sz w:val="28"/>
          <w:szCs w:val="28"/>
          <w:highlight w:val="white"/>
        </w:rPr>
        <w:t>.</w:t>
      </w:r>
    </w:p>
    <w:p w:rsidR="00D55C87" w:rsidRDefault="00A2371E">
      <w:pPr>
        <w:tabs>
          <w:tab w:val="left" w:pos="0"/>
        </w:tabs>
        <w:spacing w:line="276" w:lineRule="auto"/>
        <w:ind w:firstLine="709"/>
        <w:contextualSpacing/>
        <w:jc w:val="both"/>
      </w:pPr>
      <w:r>
        <w:rPr>
          <w:sz w:val="22"/>
          <w:szCs w:val="22"/>
        </w:rPr>
        <w:t>Для документального оформления фактов хозяйственной жизни в учреждении применяются формы первичных (сводных) учетных документов, установленные Приказом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D55C87" w:rsidRDefault="00D55C87">
      <w:pPr>
        <w:tabs>
          <w:tab w:val="left" w:pos="0"/>
        </w:tabs>
        <w:spacing w:line="276" w:lineRule="auto"/>
        <w:ind w:firstLine="709"/>
        <w:contextualSpacing/>
        <w:jc w:val="both"/>
        <w:rPr>
          <w:sz w:val="22"/>
          <w:szCs w:val="22"/>
        </w:rPr>
      </w:pPr>
    </w:p>
    <w:p w:rsidR="00D55C87" w:rsidRDefault="00A2371E">
      <w:pPr>
        <w:tabs>
          <w:tab w:val="left" w:pos="0"/>
        </w:tabs>
        <w:spacing w:line="276" w:lineRule="auto"/>
        <w:ind w:firstLine="709"/>
        <w:contextualSpacing/>
        <w:jc w:val="both"/>
        <w:rPr>
          <w:sz w:val="22"/>
          <w:szCs w:val="22"/>
        </w:rPr>
      </w:pPr>
      <w:r>
        <w:rPr>
          <w:sz w:val="22"/>
          <w:szCs w:val="22"/>
        </w:rPr>
        <w:t>Первичные (сводные) учетные документы составляются в момент совершения фактов хозяйственной жизни, а если это не представляется возможным - непосредственно после окончания факта хозяйственной жизни.</w:t>
      </w:r>
    </w:p>
    <w:p w:rsidR="00D55C87" w:rsidRDefault="00D55C87">
      <w:pPr>
        <w:tabs>
          <w:tab w:val="left" w:pos="0"/>
        </w:tabs>
        <w:spacing w:line="276" w:lineRule="auto"/>
        <w:ind w:firstLine="709"/>
        <w:contextualSpacing/>
        <w:jc w:val="both"/>
        <w:rPr>
          <w:sz w:val="22"/>
          <w:szCs w:val="22"/>
        </w:rPr>
      </w:pPr>
    </w:p>
    <w:p w:rsidR="00D55C87" w:rsidRDefault="00A2371E">
      <w:pPr>
        <w:tabs>
          <w:tab w:val="left" w:pos="0"/>
        </w:tabs>
        <w:spacing w:line="276" w:lineRule="auto"/>
        <w:ind w:firstLine="709"/>
        <w:contextualSpacing/>
        <w:jc w:val="both"/>
        <w:rPr>
          <w:sz w:val="22"/>
          <w:szCs w:val="22"/>
        </w:rPr>
      </w:pPr>
      <w:r>
        <w:rPr>
          <w:sz w:val="22"/>
          <w:szCs w:val="22"/>
        </w:rPr>
        <w:t>При реализации учреждением товаров, работ и услуг с применением контрольно-кассовой техники субъект учета вправе составлять первичный (сводный) учетный документ на основании показателей контрольно-кассовой техники не реже одного раза в день - по его окончании.</w:t>
      </w:r>
    </w:p>
    <w:p w:rsidR="00D55C87" w:rsidRDefault="00D55C87">
      <w:pPr>
        <w:tabs>
          <w:tab w:val="left" w:pos="0"/>
        </w:tabs>
        <w:spacing w:line="276" w:lineRule="auto"/>
        <w:ind w:firstLine="709"/>
        <w:contextualSpacing/>
        <w:jc w:val="both"/>
        <w:rPr>
          <w:sz w:val="22"/>
          <w:szCs w:val="22"/>
        </w:rPr>
      </w:pPr>
    </w:p>
    <w:p w:rsidR="00D55C87" w:rsidRDefault="00A2371E">
      <w:pPr>
        <w:tabs>
          <w:tab w:val="left" w:pos="0"/>
        </w:tabs>
        <w:spacing w:line="276" w:lineRule="auto"/>
        <w:ind w:firstLine="709"/>
        <w:contextualSpacing/>
        <w:jc w:val="both"/>
        <w:rPr>
          <w:sz w:val="22"/>
          <w:szCs w:val="22"/>
        </w:rPr>
      </w:pPr>
      <w:r>
        <w:rPr>
          <w:sz w:val="22"/>
          <w:szCs w:val="22"/>
        </w:rPr>
        <w:t>Формы первичных (сводных) учетных документов оформляются в соответствии с Приложением № 6.2 «</w:t>
      </w:r>
      <w:r>
        <w:rPr>
          <w:sz w:val="22"/>
          <w:szCs w:val="22"/>
          <w:highlight w:val="white"/>
        </w:rPr>
        <w:t>График</w:t>
      </w:r>
      <w:r>
        <w:rPr>
          <w:sz w:val="22"/>
          <w:szCs w:val="22"/>
        </w:rPr>
        <w:t xml:space="preserve"> документооборота» настоящей учетной политики.</w:t>
      </w:r>
    </w:p>
    <w:p w:rsidR="00D55C87" w:rsidRDefault="00D55C87">
      <w:pPr>
        <w:tabs>
          <w:tab w:val="left" w:pos="0"/>
        </w:tabs>
        <w:spacing w:line="276" w:lineRule="auto"/>
        <w:ind w:firstLine="709"/>
        <w:contextualSpacing/>
        <w:jc w:val="both"/>
        <w:rPr>
          <w:sz w:val="22"/>
          <w:szCs w:val="22"/>
        </w:rPr>
      </w:pPr>
    </w:p>
    <w:p w:rsidR="00D55C87" w:rsidRDefault="00A2371E">
      <w:pPr>
        <w:tabs>
          <w:tab w:val="left" w:pos="0"/>
        </w:tabs>
        <w:spacing w:line="276" w:lineRule="auto"/>
        <w:ind w:firstLine="709"/>
        <w:contextualSpacing/>
        <w:jc w:val="both"/>
        <w:rPr>
          <w:sz w:val="22"/>
          <w:szCs w:val="22"/>
        </w:rPr>
      </w:pPr>
      <w:r>
        <w:rPr>
          <w:sz w:val="22"/>
          <w:szCs w:val="22"/>
        </w:rPr>
        <w:t xml:space="preserve">В случаях оформления хозяйственных операций, для которых приказом Минфина России № 52н формы учетных документов не предусмотрены, применяются унифицированные формы первичных учетных документов, утвержденные соответствующими постановлениями Федеральной службы государственной статистики. </w:t>
      </w:r>
    </w:p>
    <w:p w:rsidR="00D55C87" w:rsidRDefault="00D55C87">
      <w:pPr>
        <w:tabs>
          <w:tab w:val="left" w:pos="0"/>
        </w:tabs>
        <w:spacing w:line="276" w:lineRule="auto"/>
        <w:ind w:firstLine="709"/>
        <w:contextualSpacing/>
        <w:jc w:val="both"/>
        <w:rPr>
          <w:sz w:val="22"/>
          <w:szCs w:val="22"/>
        </w:rPr>
      </w:pPr>
    </w:p>
    <w:p w:rsidR="00D55C87" w:rsidRDefault="00A2371E">
      <w:pPr>
        <w:tabs>
          <w:tab w:val="left" w:pos="0"/>
        </w:tabs>
        <w:spacing w:line="276" w:lineRule="auto"/>
        <w:ind w:firstLine="709"/>
        <w:contextualSpacing/>
        <w:jc w:val="both"/>
        <w:rPr>
          <w:sz w:val="22"/>
          <w:szCs w:val="22"/>
        </w:rPr>
      </w:pPr>
      <w:r>
        <w:rPr>
          <w:sz w:val="22"/>
          <w:szCs w:val="22"/>
        </w:rPr>
        <w:t xml:space="preserve">Для осуществления внутреннего (предварительного, последующего) финансового контроля и (или) в целях упорядочения обработки данных о фактах хозяйственной жизни, принимаемых к отражению на счетах бухгалтерского учета, субъект учета вправе на основе первичных учетных документов, составленных в подтверждение указанных операций, составлять сводные учетные документы по формам, утвержденным Министерством финансов Российской Федерации в установленном порядке. Формы первичных учетных документов, разработанные учреждением самостоятельно, а также порядок их заполнения, приведены в Приложении № 6.3 </w:t>
      </w:r>
      <w:r>
        <w:rPr>
          <w:sz w:val="22"/>
          <w:szCs w:val="22"/>
          <w:highlight w:val="white"/>
        </w:rPr>
        <w:t>«Перечень применяемых первичных документов дополнительно к предусмотренным Приказом Минфина РФ №52н и их формы» к учетной политике.</w:t>
      </w:r>
    </w:p>
    <w:p w:rsidR="00D55C87" w:rsidRDefault="00D55C87">
      <w:pPr>
        <w:tabs>
          <w:tab w:val="left" w:pos="0"/>
        </w:tabs>
        <w:spacing w:line="276" w:lineRule="auto"/>
        <w:ind w:firstLine="709"/>
        <w:contextualSpacing/>
        <w:jc w:val="both"/>
        <w:rPr>
          <w:sz w:val="22"/>
          <w:szCs w:val="22"/>
        </w:rPr>
      </w:pPr>
    </w:p>
    <w:p w:rsidR="00D55C87" w:rsidRDefault="00A2371E">
      <w:pPr>
        <w:shd w:val="clear" w:color="auto" w:fill="FFFFFF"/>
        <w:tabs>
          <w:tab w:val="left" w:pos="0"/>
        </w:tabs>
        <w:spacing w:line="276" w:lineRule="auto"/>
        <w:ind w:firstLine="709"/>
        <w:contextualSpacing/>
        <w:jc w:val="both"/>
        <w:rPr>
          <w:sz w:val="22"/>
          <w:szCs w:val="22"/>
        </w:rPr>
      </w:pPr>
      <w:r>
        <w:rPr>
          <w:sz w:val="22"/>
          <w:szCs w:val="22"/>
        </w:rPr>
        <w:t>Первичный учетный документ принимается к бухгалтерскому учету при условии отражения в нем всех реквизитов, предусмотренных унифицированной формой документа и при наличии на документе подписи руководителя субъекта учета или уполномоченных им на то лиц.</w:t>
      </w:r>
    </w:p>
    <w:p w:rsidR="00D55C87" w:rsidRDefault="00D55C87">
      <w:pPr>
        <w:shd w:val="clear" w:color="auto" w:fill="FFFFFF"/>
        <w:tabs>
          <w:tab w:val="left" w:pos="0"/>
        </w:tabs>
        <w:spacing w:line="276" w:lineRule="auto"/>
        <w:ind w:firstLine="709"/>
        <w:contextualSpacing/>
        <w:jc w:val="both"/>
        <w:rPr>
          <w:sz w:val="22"/>
          <w:szCs w:val="22"/>
        </w:rPr>
      </w:pPr>
    </w:p>
    <w:p w:rsidR="00D55C87" w:rsidRDefault="00A2371E">
      <w:pPr>
        <w:shd w:val="clear" w:color="auto" w:fill="FFFFFF"/>
        <w:tabs>
          <w:tab w:val="left" w:pos="0"/>
        </w:tabs>
        <w:spacing w:line="276" w:lineRule="auto"/>
        <w:ind w:firstLine="709"/>
        <w:contextualSpacing/>
        <w:jc w:val="both"/>
        <w:rPr>
          <w:sz w:val="22"/>
          <w:szCs w:val="22"/>
        </w:rPr>
      </w:pPr>
      <w:r>
        <w:rPr>
          <w:sz w:val="22"/>
          <w:szCs w:val="22"/>
        </w:rPr>
        <w:t>Документы, которыми оформляются факты хозяйственной жизни с денежными средствами, принимаются к отражению в бухгалтерском учете при наличии на документе подписей руководителя субъекта учета и главного бухгалтера или уполномоченных ими на то лиц.</w:t>
      </w:r>
    </w:p>
    <w:p w:rsidR="00D55C87" w:rsidRDefault="00D55C87">
      <w:pPr>
        <w:shd w:val="clear" w:color="auto" w:fill="FFFFFF"/>
        <w:tabs>
          <w:tab w:val="left" w:pos="0"/>
        </w:tabs>
        <w:spacing w:line="276" w:lineRule="auto"/>
        <w:ind w:firstLine="709"/>
        <w:contextualSpacing/>
        <w:jc w:val="both"/>
        <w:rPr>
          <w:sz w:val="22"/>
          <w:szCs w:val="22"/>
        </w:rPr>
      </w:pPr>
    </w:p>
    <w:p w:rsidR="00D55C87" w:rsidRDefault="00A2371E">
      <w:pPr>
        <w:shd w:val="clear" w:color="auto" w:fill="FFFFFF"/>
        <w:tabs>
          <w:tab w:val="left" w:pos="0"/>
        </w:tabs>
        <w:spacing w:line="276" w:lineRule="auto"/>
        <w:ind w:firstLine="709"/>
        <w:contextualSpacing/>
        <w:jc w:val="both"/>
        <w:rPr>
          <w:sz w:val="22"/>
          <w:szCs w:val="22"/>
        </w:rPr>
      </w:pPr>
      <w:r>
        <w:rPr>
          <w:sz w:val="22"/>
          <w:szCs w:val="22"/>
        </w:rPr>
        <w:t>Без подписи главного бухгалтера или уполномоченного им на то лица денежные и расчетные документы, документы, оформляющие финансовые вложения, договоры займа, кредитные договоры к исполнению и бухгалтерскому учету не принимаются, за исключением документов, подписываемых руководителем органа государственной власти (государственного органа), органа местного самоуправления, особенности оформления которых определяются законодательными и (или) иными нормативными правовыми актами Российской Федерации.</w:t>
      </w:r>
    </w:p>
    <w:p w:rsidR="00D55C87" w:rsidRDefault="00D55C87">
      <w:pPr>
        <w:shd w:val="clear" w:color="auto" w:fill="FFFFFF"/>
        <w:tabs>
          <w:tab w:val="left" w:pos="0"/>
        </w:tabs>
        <w:spacing w:line="276" w:lineRule="auto"/>
        <w:ind w:firstLine="709"/>
        <w:contextualSpacing/>
        <w:jc w:val="both"/>
        <w:rPr>
          <w:sz w:val="22"/>
          <w:szCs w:val="22"/>
        </w:rPr>
      </w:pPr>
    </w:p>
    <w:p w:rsidR="00D55C87" w:rsidRDefault="00A2371E">
      <w:pPr>
        <w:shd w:val="clear" w:color="auto" w:fill="FFFFFF"/>
        <w:tabs>
          <w:tab w:val="left" w:pos="0"/>
        </w:tabs>
        <w:spacing w:line="276" w:lineRule="auto"/>
        <w:ind w:firstLine="709"/>
        <w:contextualSpacing/>
        <w:jc w:val="both"/>
        <w:rPr>
          <w:sz w:val="22"/>
          <w:szCs w:val="22"/>
        </w:rPr>
      </w:pPr>
      <w:r>
        <w:rPr>
          <w:sz w:val="22"/>
          <w:szCs w:val="22"/>
        </w:rPr>
        <w:t>Указанные документы, не содержащие подписи главного бухгалтера или уполномоченного им на то лица, в случаях разногласий между руководителем субъекта учета (уполномоченным им лицом) и главным бухгалтером по осуществлению отдельных фактов хозяйственной жизни, принимаются к исполнению и отражению в бухгалтерском учете с письменного распоряжения руководителя субъекта учета (уполномоченного им на то лица), который несет ответственность, предусмотренную законодательством Российской Федерации.</w:t>
      </w:r>
    </w:p>
    <w:p w:rsidR="00D55C87" w:rsidRDefault="00D55C87">
      <w:pPr>
        <w:shd w:val="clear" w:color="auto" w:fill="FFFFFF"/>
        <w:tabs>
          <w:tab w:val="left" w:pos="0"/>
        </w:tabs>
        <w:spacing w:line="276" w:lineRule="auto"/>
        <w:ind w:firstLine="709"/>
        <w:contextualSpacing/>
        <w:jc w:val="both"/>
        <w:rPr>
          <w:sz w:val="22"/>
          <w:szCs w:val="22"/>
        </w:rPr>
      </w:pPr>
    </w:p>
    <w:p w:rsidR="00D55C87" w:rsidRDefault="00A2371E">
      <w:pPr>
        <w:shd w:val="clear" w:color="auto" w:fill="FFFFFF"/>
        <w:tabs>
          <w:tab w:val="left" w:pos="0"/>
        </w:tabs>
        <w:spacing w:line="276" w:lineRule="auto"/>
        <w:ind w:firstLine="709"/>
        <w:contextualSpacing/>
        <w:jc w:val="both"/>
        <w:rPr>
          <w:sz w:val="22"/>
          <w:szCs w:val="22"/>
        </w:rPr>
      </w:pPr>
      <w:r>
        <w:rPr>
          <w:sz w:val="22"/>
          <w:szCs w:val="22"/>
        </w:rPr>
        <w:t>Принятие к бухгалтерскому учету документов, оформляющих операции с наличными или безналичными денежными средствами, содержащие исправления, не допускается.</w:t>
      </w:r>
    </w:p>
    <w:p w:rsidR="00D55C87" w:rsidRDefault="00D55C87">
      <w:pPr>
        <w:shd w:val="clear" w:color="auto" w:fill="FFFFFF"/>
        <w:tabs>
          <w:tab w:val="left" w:pos="0"/>
        </w:tabs>
        <w:spacing w:line="276" w:lineRule="auto"/>
        <w:ind w:firstLine="709"/>
        <w:contextualSpacing/>
        <w:jc w:val="both"/>
        <w:rPr>
          <w:sz w:val="22"/>
          <w:szCs w:val="22"/>
        </w:rPr>
      </w:pPr>
    </w:p>
    <w:p w:rsidR="00D55C87" w:rsidRDefault="00A2371E">
      <w:pPr>
        <w:shd w:val="clear" w:color="auto" w:fill="FFFFFF"/>
        <w:tabs>
          <w:tab w:val="left" w:pos="0"/>
        </w:tabs>
        <w:spacing w:line="276" w:lineRule="auto"/>
        <w:ind w:firstLine="709"/>
        <w:contextualSpacing/>
        <w:jc w:val="both"/>
        <w:rPr>
          <w:sz w:val="22"/>
          <w:szCs w:val="22"/>
        </w:rPr>
      </w:pPr>
      <w:r>
        <w:rPr>
          <w:sz w:val="22"/>
          <w:szCs w:val="22"/>
        </w:rPr>
        <w:t>Иные первичные (сводные) учетные документы, содержащие исправления, принимаются к бухгалтерскому учету в случае, когда исправления внесены по согласованию с лицами, составившими и (или) подписавшими эти документы, что должно быть подтверждено подписями тех же лиц, с указанием надписи "Исправленному верить" ("Исправлено") и даты внесения исправлений.</w:t>
      </w:r>
    </w:p>
    <w:p w:rsidR="00D55C87" w:rsidRDefault="00D55C87">
      <w:pPr>
        <w:shd w:val="clear" w:color="auto" w:fill="FFFFFF"/>
        <w:tabs>
          <w:tab w:val="left" w:pos="0"/>
        </w:tabs>
        <w:spacing w:line="276" w:lineRule="auto"/>
        <w:ind w:firstLine="709"/>
        <w:contextualSpacing/>
        <w:jc w:val="both"/>
        <w:rPr>
          <w:sz w:val="22"/>
          <w:szCs w:val="22"/>
        </w:rPr>
      </w:pPr>
    </w:p>
    <w:p w:rsidR="00D55C87" w:rsidRDefault="00A2371E">
      <w:pPr>
        <w:tabs>
          <w:tab w:val="left" w:pos="0"/>
        </w:tabs>
        <w:spacing w:line="276" w:lineRule="auto"/>
        <w:ind w:firstLine="709"/>
        <w:contextualSpacing/>
        <w:jc w:val="both"/>
      </w:pPr>
      <w:r>
        <w:rPr>
          <w:color w:val="00000A"/>
          <w:sz w:val="22"/>
          <w:szCs w:val="22"/>
        </w:rPr>
        <w:t>В целях обеспечения полноты отражения в бухгалтерском учете информации об активах, обязательствах и фактах хозяйственной жизни, их изменяющих, в соответствии с требованиями нормативных правовых актов, методических указаний по бухгалтерскому учету, в том числе с учетом особенностей автоматизированной технологии обработки учетной информации, администрация использует дополнительные реквизиты (данные).</w:t>
      </w:r>
    </w:p>
    <w:p w:rsidR="00D55C87" w:rsidRDefault="00D55C87">
      <w:pPr>
        <w:tabs>
          <w:tab w:val="left" w:pos="0"/>
        </w:tabs>
        <w:spacing w:line="360" w:lineRule="auto"/>
        <w:ind w:firstLine="709"/>
        <w:contextualSpacing/>
        <w:jc w:val="both"/>
        <w:rPr>
          <w:color w:val="FF0000"/>
        </w:rPr>
      </w:pPr>
    </w:p>
    <w:tbl>
      <w:tblPr>
        <w:tblW w:w="9464" w:type="dxa"/>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0A0" w:firstRow="1" w:lastRow="0" w:firstColumn="1" w:lastColumn="0" w:noHBand="0" w:noVBand="0"/>
      </w:tblPr>
      <w:tblGrid>
        <w:gridCol w:w="397"/>
        <w:gridCol w:w="1902"/>
        <w:gridCol w:w="2264"/>
        <w:gridCol w:w="3165"/>
        <w:gridCol w:w="1736"/>
      </w:tblGrid>
      <w:tr w:rsidR="00D55C87">
        <w:tc>
          <w:tcPr>
            <w:tcW w:w="38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widowControl/>
              <w:suppressAutoHyphens w:val="0"/>
              <w:spacing w:before="40" w:after="40"/>
              <w:jc w:val="center"/>
              <w:rPr>
                <w:rFonts w:eastAsia="Calibri"/>
                <w:b/>
                <w:color w:val="00000A"/>
                <w:sz w:val="20"/>
                <w:szCs w:val="20"/>
                <w:lang w:eastAsia="en-US"/>
              </w:rPr>
            </w:pPr>
            <w:r>
              <w:rPr>
                <w:rFonts w:eastAsia="Calibri"/>
                <w:b/>
                <w:color w:val="00000A"/>
                <w:sz w:val="20"/>
                <w:szCs w:val="20"/>
                <w:lang w:eastAsia="en-US"/>
              </w:rPr>
              <w:t>№</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widowControl/>
              <w:suppressAutoHyphens w:val="0"/>
              <w:spacing w:before="40" w:after="40"/>
              <w:jc w:val="center"/>
              <w:rPr>
                <w:rFonts w:eastAsia="Calibri"/>
                <w:b/>
                <w:color w:val="00000A"/>
                <w:sz w:val="20"/>
                <w:szCs w:val="20"/>
                <w:lang w:eastAsia="en-US"/>
              </w:rPr>
            </w:pPr>
            <w:r>
              <w:rPr>
                <w:rFonts w:eastAsia="Calibri"/>
                <w:b/>
                <w:color w:val="00000A"/>
                <w:sz w:val="20"/>
                <w:szCs w:val="20"/>
                <w:lang w:eastAsia="en-US"/>
              </w:rPr>
              <w:t>Наименование дополнительного реквизита и (или) показателя</w:t>
            </w:r>
          </w:p>
        </w:tc>
        <w:tc>
          <w:tcPr>
            <w:tcW w:w="269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widowControl/>
              <w:suppressAutoHyphens w:val="0"/>
              <w:spacing w:before="40" w:after="40"/>
              <w:jc w:val="center"/>
              <w:rPr>
                <w:rFonts w:eastAsia="Calibri"/>
                <w:b/>
                <w:color w:val="00000A"/>
                <w:sz w:val="20"/>
                <w:szCs w:val="20"/>
                <w:lang w:eastAsia="en-US"/>
              </w:rPr>
            </w:pPr>
            <w:r>
              <w:rPr>
                <w:rFonts w:eastAsia="Calibri"/>
                <w:b/>
                <w:color w:val="00000A"/>
                <w:sz w:val="20"/>
                <w:szCs w:val="20"/>
                <w:lang w:eastAsia="en-US"/>
              </w:rPr>
              <w:t>Варианты использования доп. реквизитов и (или) показателей</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widowControl/>
              <w:suppressAutoHyphens w:val="0"/>
              <w:spacing w:before="40" w:after="40"/>
              <w:jc w:val="center"/>
              <w:rPr>
                <w:rFonts w:eastAsia="Calibri"/>
                <w:b/>
                <w:color w:val="00000A"/>
                <w:sz w:val="20"/>
                <w:szCs w:val="20"/>
                <w:lang w:eastAsia="en-US"/>
              </w:rPr>
            </w:pPr>
            <w:r>
              <w:rPr>
                <w:rFonts w:eastAsia="Calibri"/>
                <w:b/>
                <w:color w:val="00000A"/>
                <w:sz w:val="20"/>
                <w:szCs w:val="20"/>
                <w:lang w:eastAsia="en-US"/>
              </w:rPr>
              <w:t>Регистры, в которых используются доп. реквизиты и (или) показатели</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widowControl/>
              <w:suppressAutoHyphens w:val="0"/>
              <w:spacing w:before="40" w:after="40"/>
              <w:jc w:val="center"/>
              <w:rPr>
                <w:rFonts w:eastAsia="Calibri"/>
                <w:b/>
                <w:color w:val="00000A"/>
                <w:sz w:val="20"/>
                <w:szCs w:val="20"/>
                <w:lang w:eastAsia="en-US"/>
              </w:rPr>
            </w:pPr>
            <w:r>
              <w:rPr>
                <w:rFonts w:eastAsia="Calibri"/>
                <w:b/>
                <w:color w:val="00000A"/>
                <w:sz w:val="20"/>
                <w:szCs w:val="20"/>
                <w:lang w:eastAsia="en-US"/>
              </w:rPr>
              <w:t xml:space="preserve">Вариант </w:t>
            </w:r>
          </w:p>
          <w:p w:rsidR="00D55C87" w:rsidRDefault="00A2371E">
            <w:pPr>
              <w:widowControl/>
              <w:suppressAutoHyphens w:val="0"/>
              <w:spacing w:before="40" w:after="40"/>
              <w:jc w:val="center"/>
              <w:rPr>
                <w:rFonts w:eastAsia="Calibri"/>
                <w:b/>
                <w:color w:val="00000A"/>
                <w:sz w:val="20"/>
                <w:szCs w:val="20"/>
                <w:lang w:eastAsia="en-US"/>
              </w:rPr>
            </w:pPr>
            <w:r>
              <w:rPr>
                <w:rFonts w:eastAsia="Calibri"/>
                <w:b/>
                <w:color w:val="00000A"/>
                <w:sz w:val="20"/>
                <w:szCs w:val="20"/>
                <w:lang w:eastAsia="en-US"/>
              </w:rPr>
              <w:t>заполнения</w:t>
            </w:r>
          </w:p>
        </w:tc>
      </w:tr>
      <w:tr w:rsidR="00D55C87">
        <w:tc>
          <w:tcPr>
            <w:tcW w:w="38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widowControl/>
              <w:suppressAutoHyphens w:val="0"/>
              <w:spacing w:before="40" w:after="40"/>
              <w:jc w:val="both"/>
            </w:pPr>
            <w:r>
              <w:rPr>
                <w:rFonts w:eastAsia="Calibri"/>
                <w:color w:val="00000A"/>
                <w:sz w:val="20"/>
                <w:szCs w:val="20"/>
                <w:lang w:eastAsia="en-US"/>
              </w:rPr>
              <w:t>1</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widowControl/>
              <w:suppressAutoHyphens w:val="0"/>
              <w:spacing w:before="40" w:after="40"/>
              <w:jc w:val="both"/>
              <w:rPr>
                <w:rFonts w:eastAsia="Calibri"/>
                <w:color w:val="00000A"/>
                <w:sz w:val="20"/>
                <w:szCs w:val="20"/>
                <w:lang w:eastAsia="en-US"/>
              </w:rPr>
            </w:pPr>
            <w:r>
              <w:rPr>
                <w:rFonts w:eastAsia="Calibri"/>
                <w:color w:val="00000A"/>
                <w:sz w:val="20"/>
                <w:szCs w:val="20"/>
                <w:lang w:eastAsia="en-US"/>
              </w:rPr>
              <w:t>Отметка – поступление документа в бухгалтерию</w:t>
            </w:r>
          </w:p>
        </w:tc>
        <w:tc>
          <w:tcPr>
            <w:tcW w:w="269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widowControl/>
              <w:suppressAutoHyphens w:val="0"/>
              <w:spacing w:before="40" w:after="40"/>
              <w:jc w:val="both"/>
              <w:rPr>
                <w:rFonts w:eastAsia="Calibri"/>
                <w:color w:val="00000A"/>
                <w:sz w:val="20"/>
                <w:szCs w:val="20"/>
                <w:lang w:eastAsia="en-US"/>
              </w:rPr>
            </w:pPr>
            <w:r>
              <w:rPr>
                <w:rFonts w:eastAsia="Calibri"/>
                <w:color w:val="00000A"/>
                <w:sz w:val="20"/>
                <w:szCs w:val="20"/>
                <w:lang w:eastAsia="en-US"/>
              </w:rPr>
              <w:t>Документ принят в бухгалтерию:</w:t>
            </w:r>
          </w:p>
          <w:p w:rsidR="00D55C87" w:rsidRDefault="00A2371E">
            <w:pPr>
              <w:widowControl/>
              <w:suppressAutoHyphens w:val="0"/>
              <w:spacing w:before="40" w:after="40" w:line="276" w:lineRule="auto"/>
              <w:contextualSpacing/>
              <w:jc w:val="both"/>
              <w:rPr>
                <w:rFonts w:eastAsia="Calibri"/>
                <w:color w:val="00000A"/>
                <w:sz w:val="20"/>
                <w:szCs w:val="20"/>
                <w:lang w:eastAsia="en-US"/>
              </w:rPr>
            </w:pPr>
            <w:r>
              <w:rPr>
                <w:rFonts w:eastAsia="Calibri"/>
                <w:color w:val="00000A"/>
                <w:sz w:val="20"/>
                <w:szCs w:val="20"/>
                <w:lang w:eastAsia="en-US"/>
              </w:rPr>
              <w:t xml:space="preserve">-дата, </w:t>
            </w:r>
          </w:p>
          <w:p w:rsidR="00D55C87" w:rsidRDefault="00A2371E">
            <w:pPr>
              <w:widowControl/>
              <w:suppressAutoHyphens w:val="0"/>
              <w:spacing w:before="40" w:after="40" w:line="276" w:lineRule="auto"/>
              <w:contextualSpacing/>
              <w:jc w:val="both"/>
              <w:rPr>
                <w:rFonts w:eastAsia="Calibri"/>
                <w:color w:val="00000A"/>
                <w:sz w:val="20"/>
                <w:szCs w:val="20"/>
                <w:lang w:eastAsia="en-US"/>
              </w:rPr>
            </w:pPr>
            <w:r>
              <w:rPr>
                <w:rFonts w:eastAsia="Calibri"/>
                <w:color w:val="00000A"/>
                <w:sz w:val="20"/>
                <w:szCs w:val="20"/>
                <w:lang w:eastAsia="en-US"/>
              </w:rPr>
              <w:t xml:space="preserve">-подпись </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widowControl/>
              <w:suppressAutoHyphens w:val="0"/>
              <w:spacing w:before="40" w:after="40"/>
              <w:jc w:val="both"/>
            </w:pPr>
            <w:r>
              <w:rPr>
                <w:rFonts w:eastAsia="Calibri"/>
                <w:color w:val="00000A"/>
                <w:sz w:val="20"/>
                <w:szCs w:val="20"/>
                <w:lang w:eastAsia="en-US"/>
              </w:rPr>
              <w:t>1) Бухгалтерская справка (ф.0504833)</w:t>
            </w:r>
          </w:p>
          <w:p w:rsidR="00D55C87" w:rsidRDefault="00A2371E">
            <w:pPr>
              <w:widowControl/>
              <w:suppressAutoHyphens w:val="0"/>
              <w:spacing w:before="40" w:after="40"/>
              <w:jc w:val="both"/>
              <w:rPr>
                <w:rFonts w:eastAsia="Calibri"/>
                <w:color w:val="00000A"/>
                <w:sz w:val="20"/>
                <w:szCs w:val="20"/>
                <w:lang w:eastAsia="en-US"/>
              </w:rPr>
            </w:pPr>
            <w:r>
              <w:rPr>
                <w:rFonts w:eastAsia="Calibri"/>
                <w:color w:val="00000A"/>
                <w:sz w:val="20"/>
                <w:szCs w:val="20"/>
                <w:lang w:eastAsia="en-US"/>
              </w:rPr>
              <w:t>2) Акт о списании материальных запасов    (ф. 0504230)Товаросопроводительные документы, предъявляемые поставщиками:</w:t>
            </w:r>
          </w:p>
          <w:p w:rsidR="00D55C87" w:rsidRDefault="00A2371E">
            <w:pPr>
              <w:widowControl/>
              <w:suppressAutoHyphens w:val="0"/>
              <w:spacing w:before="40" w:after="40" w:line="276" w:lineRule="auto"/>
              <w:contextualSpacing/>
              <w:jc w:val="both"/>
              <w:rPr>
                <w:rFonts w:eastAsia="Calibri"/>
                <w:color w:val="00000A"/>
                <w:sz w:val="20"/>
                <w:szCs w:val="20"/>
                <w:lang w:eastAsia="en-US"/>
              </w:rPr>
            </w:pPr>
            <w:r>
              <w:rPr>
                <w:rFonts w:eastAsia="Calibri"/>
                <w:color w:val="00000A"/>
                <w:sz w:val="20"/>
                <w:szCs w:val="20"/>
                <w:lang w:eastAsia="en-US"/>
              </w:rPr>
              <w:t>-Универсальный передаточный акт;</w:t>
            </w:r>
          </w:p>
          <w:p w:rsidR="00D55C87" w:rsidRDefault="00A2371E">
            <w:pPr>
              <w:widowControl/>
              <w:suppressAutoHyphens w:val="0"/>
              <w:spacing w:before="40" w:after="40" w:line="276" w:lineRule="auto"/>
              <w:contextualSpacing/>
              <w:jc w:val="both"/>
              <w:rPr>
                <w:rFonts w:eastAsia="Calibri"/>
                <w:color w:val="00000A"/>
                <w:sz w:val="20"/>
                <w:szCs w:val="20"/>
                <w:lang w:eastAsia="en-US"/>
              </w:rPr>
            </w:pPr>
            <w:r>
              <w:rPr>
                <w:rFonts w:eastAsia="Calibri"/>
                <w:color w:val="00000A"/>
                <w:sz w:val="20"/>
                <w:szCs w:val="20"/>
                <w:lang w:eastAsia="en-US"/>
              </w:rPr>
              <w:t>-Товарная накладная;</w:t>
            </w:r>
          </w:p>
          <w:p w:rsidR="00D55C87" w:rsidRDefault="00A2371E">
            <w:pPr>
              <w:widowControl/>
              <w:suppressAutoHyphens w:val="0"/>
              <w:spacing w:before="40" w:after="40" w:line="276" w:lineRule="auto"/>
              <w:contextualSpacing/>
              <w:jc w:val="both"/>
              <w:rPr>
                <w:rFonts w:eastAsia="Calibri"/>
                <w:color w:val="00000A"/>
                <w:sz w:val="20"/>
                <w:szCs w:val="20"/>
                <w:lang w:eastAsia="en-US"/>
              </w:rPr>
            </w:pPr>
            <w:r>
              <w:rPr>
                <w:rFonts w:eastAsia="Calibri"/>
                <w:color w:val="00000A"/>
                <w:sz w:val="20"/>
                <w:szCs w:val="20"/>
                <w:lang w:eastAsia="en-US"/>
              </w:rPr>
              <w:t>-Акт выполненных работ;</w:t>
            </w:r>
          </w:p>
          <w:p w:rsidR="00D55C87" w:rsidRDefault="00A2371E">
            <w:pPr>
              <w:widowControl/>
              <w:suppressAutoHyphens w:val="0"/>
              <w:spacing w:before="40" w:after="40" w:line="276" w:lineRule="auto"/>
              <w:contextualSpacing/>
              <w:jc w:val="both"/>
              <w:rPr>
                <w:rFonts w:eastAsia="Calibri"/>
                <w:color w:val="00000A"/>
                <w:sz w:val="20"/>
                <w:szCs w:val="20"/>
                <w:lang w:eastAsia="en-US"/>
              </w:rPr>
            </w:pPr>
            <w:r>
              <w:rPr>
                <w:rFonts w:eastAsia="Calibri"/>
                <w:color w:val="00000A"/>
                <w:sz w:val="20"/>
                <w:szCs w:val="20"/>
                <w:lang w:eastAsia="en-US"/>
              </w:rPr>
              <w:t>-Счет-фактура</w:t>
            </w:r>
          </w:p>
          <w:p w:rsidR="00D55C87" w:rsidRDefault="00D55C87">
            <w:pPr>
              <w:widowControl/>
              <w:suppressAutoHyphens w:val="0"/>
              <w:spacing w:before="40" w:after="40"/>
              <w:jc w:val="both"/>
              <w:rPr>
                <w:rFonts w:eastAsia="Calibri"/>
                <w:color w:val="00000A"/>
                <w:sz w:val="20"/>
                <w:szCs w:val="20"/>
                <w:lang w:eastAsia="en-US"/>
              </w:rPr>
            </w:pP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widowControl/>
              <w:suppressAutoHyphens w:val="0"/>
              <w:spacing w:before="40" w:after="40"/>
              <w:jc w:val="both"/>
            </w:pPr>
            <w:r>
              <w:rPr>
                <w:rFonts w:eastAsia="Calibri"/>
                <w:color w:val="00000A"/>
                <w:sz w:val="20"/>
                <w:szCs w:val="20"/>
                <w:lang w:eastAsia="en-US"/>
              </w:rPr>
              <w:t>В момент составления документа.</w:t>
            </w:r>
          </w:p>
          <w:p w:rsidR="00D55C87" w:rsidRDefault="00A2371E">
            <w:pPr>
              <w:widowControl/>
              <w:suppressAutoHyphens w:val="0"/>
              <w:spacing w:before="40" w:after="40"/>
              <w:jc w:val="both"/>
            </w:pPr>
            <w:r>
              <w:rPr>
                <w:rFonts w:eastAsia="Calibri"/>
                <w:color w:val="00000A"/>
                <w:sz w:val="20"/>
                <w:szCs w:val="20"/>
                <w:lang w:eastAsia="en-US"/>
              </w:rPr>
              <w:t>Отметка о принятии документа к бухгалтерскому учету.</w:t>
            </w:r>
          </w:p>
        </w:tc>
      </w:tr>
    </w:tbl>
    <w:p w:rsidR="00D55C87" w:rsidRDefault="00D55C87">
      <w:pPr>
        <w:tabs>
          <w:tab w:val="left" w:pos="0"/>
        </w:tabs>
        <w:spacing w:line="360" w:lineRule="auto"/>
        <w:ind w:firstLine="709"/>
        <w:contextualSpacing/>
        <w:jc w:val="both"/>
        <w:rPr>
          <w:color w:val="FF0000"/>
        </w:rPr>
      </w:pPr>
    </w:p>
    <w:p w:rsidR="00D55C87" w:rsidRDefault="00A2371E">
      <w:pPr>
        <w:keepNext/>
        <w:tabs>
          <w:tab w:val="left" w:pos="0"/>
        </w:tabs>
        <w:spacing w:before="240" w:after="60"/>
        <w:ind w:firstLine="284"/>
        <w:outlineLvl w:val="3"/>
      </w:pPr>
      <w:bookmarkStart w:id="12" w:name="_3.5.Регистры_бухгалтерского_учета"/>
      <w:bookmarkStart w:id="13" w:name="_3.5_Регистры_бухгалтерского"/>
      <w:bookmarkEnd w:id="12"/>
      <w:bookmarkEnd w:id="13"/>
      <w:r>
        <w:rPr>
          <w:rFonts w:ascii="Calibri" w:hAnsi="Calibri" w:cs="Calibri"/>
          <w:b/>
          <w:bCs/>
          <w:sz w:val="28"/>
          <w:szCs w:val="28"/>
        </w:rPr>
        <w:t>3.5 Регистры бухгалтерского учета</w:t>
      </w:r>
    </w:p>
    <w:p w:rsidR="00D55C87" w:rsidRDefault="00D55C87">
      <w:pPr>
        <w:tabs>
          <w:tab w:val="left" w:pos="0"/>
        </w:tabs>
        <w:spacing w:line="360" w:lineRule="auto"/>
        <w:ind w:firstLine="709"/>
        <w:contextualSpacing/>
        <w:jc w:val="both"/>
        <w:rPr>
          <w:color w:val="00000A"/>
        </w:rPr>
      </w:pPr>
    </w:p>
    <w:p w:rsidR="00D55C87" w:rsidRDefault="00A2371E">
      <w:pPr>
        <w:tabs>
          <w:tab w:val="left" w:pos="0"/>
        </w:tabs>
        <w:spacing w:line="276" w:lineRule="auto"/>
        <w:ind w:firstLine="284"/>
        <w:contextualSpacing/>
        <w:jc w:val="both"/>
      </w:pPr>
      <w:r>
        <w:rPr>
          <w:sz w:val="22"/>
          <w:szCs w:val="22"/>
        </w:rPr>
        <w:lastRenderedPageBreak/>
        <w:t xml:space="preserve">Систематизация и накопление информации, содержащейся в принятых к учету первичных (сводных) учетных документах, в целях отражения ее на счетах бухгалтерского учета и в бухгалтерской отчетности осуществляется </w:t>
      </w:r>
      <w:proofErr w:type="spellStart"/>
      <w:r>
        <w:rPr>
          <w:sz w:val="22"/>
          <w:szCs w:val="22"/>
        </w:rPr>
        <w:t>Админстрацией</w:t>
      </w:r>
      <w:proofErr w:type="spellEnd"/>
      <w:r>
        <w:rPr>
          <w:sz w:val="22"/>
          <w:szCs w:val="22"/>
        </w:rPr>
        <w:t xml:space="preserve"> в регистрах бухгалтерского учета, составляемых по формам, установленным приказом Минфина РФ от 1 декабря 2010 г. № 157н (с изменениями и дополнениями)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Приказом Минфина России от 31 декабря 2016 г. N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w:t>
      </w:r>
      <w:proofErr w:type="spellStart"/>
      <w:r>
        <w:rPr>
          <w:sz w:val="22"/>
          <w:szCs w:val="22"/>
        </w:rPr>
        <w:t>сектора"Приказом</w:t>
      </w:r>
      <w:proofErr w:type="spellEnd"/>
      <w:r>
        <w:rPr>
          <w:sz w:val="22"/>
          <w:szCs w:val="22"/>
        </w:rPr>
        <w:t xml:space="preserve">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Перечень применяемых регистров бухгалтерского учета, применяемых Администрацией, приведен в Приложении № 6.5 к настоящей учетной политике.</w:t>
      </w:r>
    </w:p>
    <w:p w:rsidR="00D55C87" w:rsidRDefault="00A2371E">
      <w:pPr>
        <w:tabs>
          <w:tab w:val="left" w:pos="0"/>
          <w:tab w:val="left" w:pos="567"/>
        </w:tabs>
        <w:spacing w:line="276" w:lineRule="auto"/>
        <w:ind w:firstLine="284"/>
        <w:contextualSpacing/>
        <w:jc w:val="both"/>
      </w:pPr>
      <w:r>
        <w:rPr>
          <w:sz w:val="22"/>
          <w:szCs w:val="22"/>
        </w:rPr>
        <w:t>Дополнительно к установленным Приказом Минфина РФ № 52н формам регистров бухгалтерского учета в Администрации применяются дополнительные формы, приведенные в Приложении № 6.5 к настоящей учетной политике.</w:t>
      </w:r>
    </w:p>
    <w:p w:rsidR="00D55C87" w:rsidRDefault="00A2371E">
      <w:pPr>
        <w:tabs>
          <w:tab w:val="left" w:pos="0"/>
        </w:tabs>
        <w:spacing w:line="276" w:lineRule="auto"/>
        <w:ind w:firstLine="284"/>
        <w:contextualSpacing/>
        <w:jc w:val="both"/>
        <w:rPr>
          <w:sz w:val="22"/>
          <w:szCs w:val="22"/>
        </w:rPr>
      </w:pPr>
      <w:r>
        <w:rPr>
          <w:sz w:val="22"/>
          <w:szCs w:val="22"/>
        </w:rPr>
        <w:t xml:space="preserve">Регистры бухгалтерского учета формируются в виде книг, журналов, карточек на бумажных носителях, ввиду отсутствия  технической возможности вывода - на машинном носителе в виде электронного документа (регистра), содержащего электронную подпись (далее - электронный регистр), в сроки, установленные Приложением № 6.5 «Перечень регистров бухгалтерского учета,  установленный Приказом Минфина РФ №52н, а также перечень регистров бухгалтерского учета применяемых дополнительно» к учетной политике. </w:t>
      </w:r>
    </w:p>
    <w:p w:rsidR="00D55C87" w:rsidRDefault="00A2371E">
      <w:pPr>
        <w:tabs>
          <w:tab w:val="left" w:pos="0"/>
        </w:tabs>
        <w:spacing w:line="276" w:lineRule="auto"/>
        <w:ind w:firstLine="284"/>
        <w:contextualSpacing/>
        <w:jc w:val="both"/>
        <w:rPr>
          <w:sz w:val="22"/>
          <w:szCs w:val="22"/>
        </w:rPr>
      </w:pPr>
      <w:r>
        <w:rPr>
          <w:sz w:val="22"/>
          <w:szCs w:val="22"/>
        </w:rPr>
        <w:t>Данные проверенных и принятых к учету первичных (сводных) учетных документов систематизируются в хронологическом порядке (по датам совершения операций, дате принятия к учету первичного документа) и (или) группируются по соответствующим счетам бухгалтерского учета накопительным способом с отражением в следующих регистрах бухгалтерского учета:</w:t>
      </w:r>
    </w:p>
    <w:p w:rsidR="00D55C87" w:rsidRDefault="00A2371E">
      <w:pPr>
        <w:numPr>
          <w:ilvl w:val="0"/>
          <w:numId w:val="22"/>
        </w:numPr>
        <w:tabs>
          <w:tab w:val="left" w:pos="0"/>
        </w:tabs>
        <w:spacing w:line="276" w:lineRule="auto"/>
        <w:ind w:left="851" w:hanging="284"/>
        <w:contextualSpacing/>
        <w:jc w:val="both"/>
        <w:rPr>
          <w:sz w:val="22"/>
          <w:szCs w:val="22"/>
        </w:rPr>
      </w:pPr>
      <w:r>
        <w:rPr>
          <w:sz w:val="22"/>
          <w:szCs w:val="22"/>
        </w:rPr>
        <w:t>Журнал операций с безналичными денежными средствами;</w:t>
      </w:r>
    </w:p>
    <w:p w:rsidR="00D55C87" w:rsidRDefault="00A2371E">
      <w:pPr>
        <w:numPr>
          <w:ilvl w:val="0"/>
          <w:numId w:val="22"/>
        </w:numPr>
        <w:tabs>
          <w:tab w:val="left" w:pos="0"/>
        </w:tabs>
        <w:spacing w:line="276" w:lineRule="auto"/>
        <w:ind w:left="851" w:hanging="284"/>
        <w:contextualSpacing/>
        <w:jc w:val="both"/>
        <w:rPr>
          <w:sz w:val="22"/>
          <w:szCs w:val="22"/>
        </w:rPr>
      </w:pPr>
      <w:r>
        <w:rPr>
          <w:sz w:val="22"/>
          <w:szCs w:val="22"/>
        </w:rPr>
        <w:t>Журнал операций расчетов с подотчетными лицами;</w:t>
      </w:r>
    </w:p>
    <w:p w:rsidR="00D55C87" w:rsidRDefault="00A2371E">
      <w:pPr>
        <w:numPr>
          <w:ilvl w:val="0"/>
          <w:numId w:val="22"/>
        </w:numPr>
        <w:tabs>
          <w:tab w:val="left" w:pos="0"/>
        </w:tabs>
        <w:spacing w:line="276" w:lineRule="auto"/>
        <w:ind w:left="851" w:hanging="284"/>
        <w:contextualSpacing/>
        <w:jc w:val="both"/>
        <w:rPr>
          <w:sz w:val="22"/>
          <w:szCs w:val="22"/>
        </w:rPr>
      </w:pPr>
      <w:r>
        <w:rPr>
          <w:sz w:val="22"/>
          <w:szCs w:val="22"/>
        </w:rPr>
        <w:t>Журнал операций расчетов с поставщиками и подрядчиками;</w:t>
      </w:r>
    </w:p>
    <w:p w:rsidR="00D55C87" w:rsidRDefault="00A2371E">
      <w:pPr>
        <w:numPr>
          <w:ilvl w:val="0"/>
          <w:numId w:val="22"/>
        </w:numPr>
        <w:tabs>
          <w:tab w:val="left" w:pos="0"/>
        </w:tabs>
        <w:spacing w:line="276" w:lineRule="auto"/>
        <w:ind w:left="851" w:hanging="284"/>
        <w:contextualSpacing/>
        <w:jc w:val="both"/>
        <w:rPr>
          <w:sz w:val="22"/>
          <w:szCs w:val="22"/>
        </w:rPr>
      </w:pPr>
      <w:r>
        <w:rPr>
          <w:sz w:val="22"/>
          <w:szCs w:val="22"/>
        </w:rPr>
        <w:t>Журнал операций расчетов с дебиторами по доходам;</w:t>
      </w:r>
    </w:p>
    <w:p w:rsidR="00D55C87" w:rsidRDefault="00A2371E">
      <w:pPr>
        <w:numPr>
          <w:ilvl w:val="0"/>
          <w:numId w:val="22"/>
        </w:numPr>
        <w:tabs>
          <w:tab w:val="left" w:pos="0"/>
        </w:tabs>
        <w:spacing w:line="276" w:lineRule="auto"/>
        <w:ind w:left="851" w:hanging="284"/>
        <w:contextualSpacing/>
        <w:jc w:val="both"/>
        <w:rPr>
          <w:sz w:val="22"/>
          <w:szCs w:val="22"/>
        </w:rPr>
      </w:pPr>
      <w:r>
        <w:rPr>
          <w:sz w:val="22"/>
          <w:szCs w:val="22"/>
        </w:rPr>
        <w:t>Журнал операций расчетов по оплате труда, денежному довольствию и стипендиям;</w:t>
      </w:r>
    </w:p>
    <w:p w:rsidR="00D55C87" w:rsidRDefault="00A2371E">
      <w:pPr>
        <w:numPr>
          <w:ilvl w:val="0"/>
          <w:numId w:val="22"/>
        </w:numPr>
        <w:tabs>
          <w:tab w:val="left" w:pos="0"/>
        </w:tabs>
        <w:spacing w:line="276" w:lineRule="auto"/>
        <w:ind w:left="851" w:hanging="284"/>
        <w:contextualSpacing/>
        <w:jc w:val="both"/>
        <w:rPr>
          <w:sz w:val="22"/>
          <w:szCs w:val="22"/>
        </w:rPr>
      </w:pPr>
      <w:r>
        <w:rPr>
          <w:sz w:val="22"/>
          <w:szCs w:val="22"/>
        </w:rPr>
        <w:t>Журнал операций по выбытию и перемещению нефинансовых активов;</w:t>
      </w:r>
    </w:p>
    <w:p w:rsidR="00D55C87" w:rsidRDefault="00A2371E">
      <w:pPr>
        <w:numPr>
          <w:ilvl w:val="0"/>
          <w:numId w:val="22"/>
        </w:numPr>
        <w:tabs>
          <w:tab w:val="left" w:pos="0"/>
        </w:tabs>
        <w:spacing w:line="276" w:lineRule="auto"/>
        <w:ind w:left="851" w:hanging="284"/>
        <w:contextualSpacing/>
        <w:jc w:val="both"/>
        <w:rPr>
          <w:sz w:val="22"/>
          <w:szCs w:val="22"/>
        </w:rPr>
      </w:pPr>
      <w:r>
        <w:rPr>
          <w:sz w:val="22"/>
          <w:szCs w:val="22"/>
        </w:rPr>
        <w:t>Журнал по санкционированию (далее - Журналы операций);</w:t>
      </w:r>
    </w:p>
    <w:p w:rsidR="00D55C87" w:rsidRDefault="00A2371E">
      <w:pPr>
        <w:numPr>
          <w:ilvl w:val="0"/>
          <w:numId w:val="22"/>
        </w:numPr>
        <w:tabs>
          <w:tab w:val="left" w:pos="0"/>
        </w:tabs>
        <w:spacing w:line="276" w:lineRule="auto"/>
        <w:ind w:left="851" w:hanging="284"/>
        <w:contextualSpacing/>
        <w:jc w:val="both"/>
        <w:rPr>
          <w:sz w:val="22"/>
          <w:szCs w:val="22"/>
        </w:rPr>
      </w:pPr>
      <w:r>
        <w:rPr>
          <w:sz w:val="22"/>
          <w:szCs w:val="22"/>
        </w:rPr>
        <w:t>Главная книга;</w:t>
      </w:r>
    </w:p>
    <w:p w:rsidR="00D55C87" w:rsidRDefault="00A2371E">
      <w:pPr>
        <w:numPr>
          <w:ilvl w:val="0"/>
          <w:numId w:val="22"/>
        </w:numPr>
        <w:tabs>
          <w:tab w:val="left" w:pos="0"/>
        </w:tabs>
        <w:spacing w:line="276" w:lineRule="auto"/>
        <w:ind w:left="851" w:hanging="284"/>
        <w:contextualSpacing/>
        <w:jc w:val="both"/>
        <w:rPr>
          <w:sz w:val="22"/>
          <w:szCs w:val="22"/>
        </w:rPr>
      </w:pPr>
      <w:r>
        <w:rPr>
          <w:sz w:val="22"/>
          <w:szCs w:val="22"/>
        </w:rPr>
        <w:t>иных регистрах, предусмотренных Приложением № 6.5 к учетной политике.</w:t>
      </w:r>
    </w:p>
    <w:p w:rsidR="00D55C87" w:rsidRDefault="00A2371E">
      <w:pPr>
        <w:tabs>
          <w:tab w:val="left" w:pos="0"/>
        </w:tabs>
        <w:spacing w:line="276" w:lineRule="auto"/>
        <w:ind w:firstLine="284"/>
        <w:contextualSpacing/>
        <w:jc w:val="both"/>
        <w:rPr>
          <w:sz w:val="22"/>
          <w:szCs w:val="22"/>
        </w:rPr>
      </w:pPr>
      <w:r>
        <w:rPr>
          <w:sz w:val="22"/>
          <w:szCs w:val="22"/>
        </w:rPr>
        <w:t>Записи в регистры бухгалтерского учета (Журналы операций, иные регистры бухгалтерского учета) осуществляются по мере совершения операций и принятия к бухгалтерскому учету первичного (сводного) учетного документа, но не позднее следующего дня после получения первичного (сводного) учетного документа, как на основании отдельных документов, так и на основании группы однородных документов. Корреспонденция счетов в соответствующем Журнале операций записывается в зависимости от характера операций по дебету одного счета и кредиту другого счета. В части операций по забалансовым счетам операция отражается в зависимости от характера изменений объекта учета записью о поступлении (увеличении) или выбытии (уменьшении) объекта учета.</w:t>
      </w:r>
    </w:p>
    <w:p w:rsidR="00D55C87" w:rsidRDefault="00A2371E">
      <w:pPr>
        <w:tabs>
          <w:tab w:val="left" w:pos="0"/>
        </w:tabs>
        <w:spacing w:line="276" w:lineRule="auto"/>
        <w:ind w:firstLine="284"/>
        <w:contextualSpacing/>
        <w:jc w:val="both"/>
        <w:rPr>
          <w:sz w:val="22"/>
          <w:szCs w:val="22"/>
        </w:rPr>
      </w:pPr>
      <w:r>
        <w:rPr>
          <w:sz w:val="22"/>
          <w:szCs w:val="22"/>
        </w:rPr>
        <w:t xml:space="preserve">По истечении каждого отчетного месяца первичные (сводные) учетные документы, </w:t>
      </w:r>
      <w:r>
        <w:rPr>
          <w:sz w:val="22"/>
          <w:szCs w:val="22"/>
        </w:rPr>
        <w:lastRenderedPageBreak/>
        <w:t>сформированные на бумажном носителе, относящиеся к соответствующим Журналам операций, иным регистрам бухгалтерского учета, хронологически подбираются и сброшюровываются. На обложке указывается: наименование субъекта учета; наименование главного распорядителя средств бюджета, полномочия которого исполняет субъект учета - организация, осуществляющая полномочия получателя бюджетных средств; название и порядковый номер папки (дела); период (дата), за который сформирован регистр бухгалтерского учета (Журнал операций), с указанием года и месяца (числа); наименование регистра бухгалтерского учета (Журнала операций) с указанием при наличии его номера; количества листов в папке (деле).</w:t>
      </w:r>
    </w:p>
    <w:p w:rsidR="00D55C87" w:rsidRDefault="00A2371E">
      <w:pPr>
        <w:tabs>
          <w:tab w:val="left" w:pos="0"/>
        </w:tabs>
        <w:spacing w:line="276" w:lineRule="auto"/>
        <w:ind w:firstLine="284"/>
        <w:contextualSpacing/>
        <w:jc w:val="both"/>
        <w:rPr>
          <w:sz w:val="22"/>
          <w:szCs w:val="22"/>
        </w:rPr>
      </w:pPr>
      <w:r>
        <w:rPr>
          <w:sz w:val="22"/>
          <w:szCs w:val="22"/>
        </w:rPr>
        <w:t>В соответствии с установленной в рамках документооборота периодичности формирования регистров бухгалтерского учета (Журналов операций) на бумажном носителе (операционного дня, месяца, квартала) по первичным (сводным) электронным документам, принятым к учету и относящимся к соответствующему регистру бухгалтерского учета (Журналу операций), формируется реестр электронных документов (регистр, содержащий перечень (реестр) электронных документов), подшиваемый в отдельную папку (дело).</w:t>
      </w:r>
    </w:p>
    <w:p w:rsidR="00D55C87" w:rsidRDefault="00A2371E">
      <w:pPr>
        <w:tabs>
          <w:tab w:val="left" w:pos="0"/>
        </w:tabs>
        <w:spacing w:line="276" w:lineRule="auto"/>
        <w:ind w:firstLine="284"/>
        <w:contextualSpacing/>
        <w:jc w:val="both"/>
        <w:rPr>
          <w:sz w:val="22"/>
          <w:szCs w:val="22"/>
        </w:rPr>
      </w:pPr>
      <w:r>
        <w:rPr>
          <w:sz w:val="22"/>
          <w:szCs w:val="22"/>
        </w:rPr>
        <w:t>По истечении месяца данные оборотов по счетам из соответствующих Журналов операций записываются в Главную книгу.</w:t>
      </w:r>
    </w:p>
    <w:p w:rsidR="00D55C87" w:rsidRDefault="00A2371E">
      <w:pPr>
        <w:tabs>
          <w:tab w:val="left" w:pos="0"/>
        </w:tabs>
        <w:spacing w:line="276" w:lineRule="auto"/>
        <w:ind w:firstLine="284"/>
        <w:contextualSpacing/>
        <w:jc w:val="both"/>
        <w:rPr>
          <w:sz w:val="22"/>
          <w:szCs w:val="22"/>
        </w:rPr>
      </w:pPr>
      <w:r>
        <w:rPr>
          <w:sz w:val="22"/>
          <w:szCs w:val="22"/>
        </w:rPr>
        <w:t>При завершении текущего финансового года обороты по счетам, отражающим увеличение и уменьшение активов и обязательств, в регистры бухгалтерского учета очередного финансового года не переходят.</w:t>
      </w:r>
    </w:p>
    <w:p w:rsidR="00D55C87" w:rsidRDefault="00A2371E">
      <w:pPr>
        <w:tabs>
          <w:tab w:val="left" w:pos="0"/>
        </w:tabs>
        <w:spacing w:line="276" w:lineRule="auto"/>
        <w:ind w:firstLine="284"/>
        <w:contextualSpacing/>
        <w:jc w:val="both"/>
        <w:rPr>
          <w:sz w:val="22"/>
          <w:szCs w:val="22"/>
        </w:rPr>
      </w:pPr>
      <w:r>
        <w:rPr>
          <w:sz w:val="22"/>
          <w:szCs w:val="22"/>
        </w:rPr>
        <w:t>Регистры бухгалтерского учета подписываются лицом, ответственным за его формирование.</w:t>
      </w:r>
    </w:p>
    <w:p w:rsidR="00D55C87" w:rsidRDefault="00A2371E">
      <w:pPr>
        <w:tabs>
          <w:tab w:val="left" w:pos="0"/>
        </w:tabs>
        <w:spacing w:line="276" w:lineRule="auto"/>
        <w:ind w:firstLine="284"/>
        <w:contextualSpacing/>
        <w:jc w:val="both"/>
        <w:rPr>
          <w:sz w:val="22"/>
          <w:szCs w:val="22"/>
        </w:rPr>
      </w:pPr>
      <w:r>
        <w:rPr>
          <w:sz w:val="22"/>
          <w:szCs w:val="22"/>
        </w:rPr>
        <w:t>Правильность отражения фактов хозяйственной жизни в регистрах бухгалтерского учета согласно предоставленным для регистрации первичным учетным документам обеспечивают лица, составившие и подписавшие их.</w:t>
      </w:r>
    </w:p>
    <w:p w:rsidR="00D55C87" w:rsidRDefault="00A2371E">
      <w:pPr>
        <w:tabs>
          <w:tab w:val="left" w:pos="0"/>
        </w:tabs>
        <w:spacing w:line="276" w:lineRule="auto"/>
        <w:ind w:firstLine="284"/>
        <w:contextualSpacing/>
        <w:jc w:val="both"/>
        <w:rPr>
          <w:sz w:val="22"/>
          <w:szCs w:val="22"/>
        </w:rPr>
      </w:pPr>
      <w:r>
        <w:rPr>
          <w:sz w:val="22"/>
          <w:szCs w:val="22"/>
        </w:rPr>
        <w:t>Исправление ошибок, обнаруженных в регистрах бухгалтерского учета, производится в следующем порядке:</w:t>
      </w:r>
    </w:p>
    <w:p w:rsidR="00D55C87" w:rsidRDefault="00A2371E">
      <w:pPr>
        <w:numPr>
          <w:ilvl w:val="0"/>
          <w:numId w:val="23"/>
        </w:numPr>
        <w:tabs>
          <w:tab w:val="left" w:pos="0"/>
        </w:tabs>
        <w:spacing w:line="276" w:lineRule="auto"/>
        <w:contextualSpacing/>
        <w:jc w:val="both"/>
        <w:rPr>
          <w:sz w:val="22"/>
          <w:szCs w:val="22"/>
        </w:rPr>
      </w:pPr>
      <w:r>
        <w:rPr>
          <w:sz w:val="22"/>
          <w:szCs w:val="22"/>
        </w:rPr>
        <w:t>ошибка за отчетный период, обнаруженная до момента представления бухгалтерской (финансовой) отчетности и не требующая внесения изменения данных в регистрах бухгалтерского учета (Журналах операций), исправляется путем зачеркивания тонкой чертой неправильных сумм и текста так, чтобы можно было прочитать зачеркнутое, и написания над зачеркнутым исправленного текста и суммы. Одновременно в регистре бухгалтерского учета, в котором производится исправление ошибки, на полях против соответствующей строки за подписью главного бухгалтера делается надпись "Исправлено";</w:t>
      </w:r>
    </w:p>
    <w:p w:rsidR="00D55C87" w:rsidRDefault="00A2371E">
      <w:pPr>
        <w:numPr>
          <w:ilvl w:val="0"/>
          <w:numId w:val="23"/>
        </w:numPr>
        <w:tabs>
          <w:tab w:val="left" w:pos="0"/>
        </w:tabs>
        <w:spacing w:line="276" w:lineRule="auto"/>
        <w:contextualSpacing/>
        <w:jc w:val="both"/>
        <w:rPr>
          <w:sz w:val="22"/>
          <w:szCs w:val="22"/>
        </w:rPr>
      </w:pPr>
      <w:r>
        <w:rPr>
          <w:sz w:val="22"/>
          <w:szCs w:val="22"/>
        </w:rPr>
        <w:t xml:space="preserve">ошибка, обнаруженная до момента представления бухгалтерской (финансовой) отчетности и требующая внесения изменений в регистр бухгалтерского учета (Журнал операций), в зависимости от ее характера, отражается последним днем отчетного периода дополнительной бухгалтерской записью, либо бухгалтерской записью, оформленной по способу "Красное </w:t>
      </w:r>
      <w:proofErr w:type="spellStart"/>
      <w:r>
        <w:rPr>
          <w:sz w:val="22"/>
          <w:szCs w:val="22"/>
        </w:rPr>
        <w:t>сторно</w:t>
      </w:r>
      <w:proofErr w:type="spellEnd"/>
      <w:r>
        <w:rPr>
          <w:sz w:val="22"/>
          <w:szCs w:val="22"/>
        </w:rPr>
        <w:t>", и дополнительной бухгалтерской записью;</w:t>
      </w:r>
    </w:p>
    <w:p w:rsidR="00D55C87" w:rsidRDefault="00A2371E">
      <w:pPr>
        <w:numPr>
          <w:ilvl w:val="0"/>
          <w:numId w:val="23"/>
        </w:numPr>
        <w:tabs>
          <w:tab w:val="left" w:pos="0"/>
        </w:tabs>
        <w:spacing w:line="276" w:lineRule="auto"/>
        <w:contextualSpacing/>
        <w:jc w:val="both"/>
        <w:rPr>
          <w:sz w:val="22"/>
          <w:szCs w:val="22"/>
        </w:rPr>
      </w:pPr>
      <w:r>
        <w:rPr>
          <w:sz w:val="22"/>
          <w:szCs w:val="22"/>
        </w:rPr>
        <w:t xml:space="preserve">ошибка, обнаруженная в регистрах бухгалтерского учета за отчетный период, за который бухгалтерская (финансовая) отчетность в установленном порядке уже представлена, в зависимости от ее характера, отражается датой обнаружения ошибки дополнительной бухгалтерской записью, либо бухгалтерской записью, оформленной по способу "Красное </w:t>
      </w:r>
      <w:proofErr w:type="spellStart"/>
      <w:r>
        <w:rPr>
          <w:sz w:val="22"/>
          <w:szCs w:val="22"/>
        </w:rPr>
        <w:t>сторно</w:t>
      </w:r>
      <w:proofErr w:type="spellEnd"/>
      <w:r>
        <w:rPr>
          <w:sz w:val="22"/>
          <w:szCs w:val="22"/>
        </w:rPr>
        <w:t>", и (или) дополнительной бухгалтерской записью.</w:t>
      </w:r>
    </w:p>
    <w:p w:rsidR="00D55C87" w:rsidRDefault="00A2371E">
      <w:pPr>
        <w:tabs>
          <w:tab w:val="left" w:pos="0"/>
        </w:tabs>
        <w:spacing w:line="276" w:lineRule="auto"/>
        <w:ind w:firstLine="284"/>
        <w:contextualSpacing/>
        <w:jc w:val="both"/>
        <w:rPr>
          <w:sz w:val="22"/>
          <w:szCs w:val="22"/>
        </w:rPr>
      </w:pPr>
      <w:r>
        <w:rPr>
          <w:sz w:val="22"/>
          <w:szCs w:val="22"/>
        </w:rPr>
        <w:t xml:space="preserve">Дополнительные бухгалтерские записи по исправлению ошибок, а также исправления способом "Красное </w:t>
      </w:r>
      <w:proofErr w:type="spellStart"/>
      <w:r>
        <w:rPr>
          <w:sz w:val="22"/>
          <w:szCs w:val="22"/>
        </w:rPr>
        <w:t>сторно</w:t>
      </w:r>
      <w:proofErr w:type="spellEnd"/>
      <w:r>
        <w:rPr>
          <w:sz w:val="22"/>
          <w:szCs w:val="22"/>
        </w:rPr>
        <w:t>" оформляются первичным учетным документом, составленным субъектом учета - Справкой, содержащей информацию по обоснованию внесения исправлений, наименование исправляемого регистра бухгалтерского учета (Журнала операций), его номер (при наличии), а также период, за который он составлен.</w:t>
      </w:r>
    </w:p>
    <w:p w:rsidR="00D55C87" w:rsidRDefault="00A2371E">
      <w:pPr>
        <w:tabs>
          <w:tab w:val="left" w:pos="0"/>
        </w:tabs>
        <w:spacing w:line="276" w:lineRule="auto"/>
        <w:ind w:firstLine="284"/>
        <w:contextualSpacing/>
        <w:jc w:val="both"/>
        <w:rPr>
          <w:sz w:val="22"/>
          <w:szCs w:val="22"/>
        </w:rPr>
      </w:pPr>
      <w:r>
        <w:rPr>
          <w:sz w:val="22"/>
          <w:szCs w:val="22"/>
        </w:rPr>
        <w:t xml:space="preserve">Отражение исправлений в электронном регистре бухгалтерского учета осуществляется лицами, ответственными за ведение регистра в порядке, предусмотренном положениями настоящего пункта, </w:t>
      </w:r>
      <w:r>
        <w:rPr>
          <w:sz w:val="22"/>
          <w:szCs w:val="22"/>
        </w:rPr>
        <w:lastRenderedPageBreak/>
        <w:t>записями, подтвержденными Справками.</w:t>
      </w:r>
    </w:p>
    <w:p w:rsidR="00D55C87" w:rsidRDefault="00A2371E">
      <w:pPr>
        <w:tabs>
          <w:tab w:val="left" w:pos="0"/>
        </w:tabs>
        <w:spacing w:line="276" w:lineRule="auto"/>
        <w:ind w:firstLine="284"/>
        <w:contextualSpacing/>
        <w:jc w:val="both"/>
        <w:rPr>
          <w:sz w:val="22"/>
          <w:szCs w:val="22"/>
        </w:rPr>
      </w:pPr>
      <w:r>
        <w:rPr>
          <w:sz w:val="22"/>
          <w:szCs w:val="22"/>
        </w:rPr>
        <w:t>В Главной книге (ф.0504072) отражаются в хронологическом порядке записи по счетам бюджетного учета в порядке возрастания.</w:t>
      </w:r>
    </w:p>
    <w:p w:rsidR="00D55C87" w:rsidRDefault="00A2371E">
      <w:pPr>
        <w:tabs>
          <w:tab w:val="left" w:pos="0"/>
        </w:tabs>
        <w:spacing w:line="276" w:lineRule="auto"/>
        <w:ind w:firstLine="284"/>
        <w:contextualSpacing/>
        <w:jc w:val="both"/>
        <w:rPr>
          <w:sz w:val="22"/>
          <w:szCs w:val="22"/>
        </w:rPr>
      </w:pPr>
      <w:r>
        <w:rPr>
          <w:sz w:val="22"/>
          <w:szCs w:val="22"/>
        </w:rPr>
        <w:t>В рамках комплексной автоматизации бухгалтерского учета информация об объектах учета формируется в базах данных используемого программного комплекса. Формирование регистров бухгалтерского учета осуществляется на бумажном носителе,  в виду отсутствии технической возможности  их хранения в виде электронного регистра.</w:t>
      </w:r>
    </w:p>
    <w:p w:rsidR="00D55C87" w:rsidRDefault="00A2371E">
      <w:pPr>
        <w:tabs>
          <w:tab w:val="left" w:pos="0"/>
        </w:tabs>
        <w:spacing w:line="276" w:lineRule="auto"/>
        <w:ind w:firstLine="284"/>
        <w:contextualSpacing/>
        <w:jc w:val="both"/>
        <w:rPr>
          <w:sz w:val="22"/>
          <w:szCs w:val="22"/>
        </w:rPr>
      </w:pPr>
      <w:r>
        <w:rPr>
          <w:sz w:val="22"/>
          <w:szCs w:val="22"/>
        </w:rPr>
        <w:t>Формирование регистров бухгалтерского учета на бумажном носителе, осуществляется с периодичностью, установленной в Приложении №6.5 настоящей учетной политики, но не реже периодичности, установленной для составления и представления субъектом учета бухгалтерской (финансовой) отчетности, формируемой на основании данных соответствующих регистров бухгалтерского учета.</w:t>
      </w:r>
    </w:p>
    <w:p w:rsidR="00D55C87" w:rsidRDefault="00A2371E">
      <w:pPr>
        <w:tabs>
          <w:tab w:val="left" w:pos="0"/>
        </w:tabs>
        <w:spacing w:line="276" w:lineRule="auto"/>
        <w:ind w:firstLine="284"/>
        <w:contextualSpacing/>
        <w:jc w:val="both"/>
        <w:rPr>
          <w:sz w:val="22"/>
          <w:szCs w:val="22"/>
        </w:rPr>
      </w:pPr>
      <w:r>
        <w:rPr>
          <w:color w:val="00000A"/>
          <w:sz w:val="22"/>
          <w:szCs w:val="22"/>
        </w:rPr>
        <w:t>При выведении регистров бухгалтерского учета на бумажные носители допускается отличие выходной формы документа от утвержденной формы документа при условии, что реквизиты и показатели выходной формы документа содержат обязательные реквизиты и показатели соответствующих регистров бухгалтерского учета.</w:t>
      </w:r>
    </w:p>
    <w:p w:rsidR="00D55C87" w:rsidRDefault="00A2371E">
      <w:pPr>
        <w:keepNext/>
        <w:tabs>
          <w:tab w:val="left" w:pos="0"/>
        </w:tabs>
        <w:spacing w:before="240" w:after="60"/>
        <w:ind w:firstLine="284"/>
        <w:outlineLvl w:val="3"/>
        <w:rPr>
          <w:rFonts w:ascii="Calibri" w:hAnsi="Calibri" w:cs="Calibri"/>
          <w:b/>
          <w:bCs/>
          <w:sz w:val="28"/>
          <w:szCs w:val="28"/>
        </w:rPr>
      </w:pPr>
      <w:bookmarkStart w:id="14" w:name="_3.7_Инвентаризация_активов"/>
      <w:bookmarkStart w:id="15" w:name="_3.6.Регистры_налогового_учета"/>
      <w:bookmarkStart w:id="16" w:name="_3.6_Регистры_налогового"/>
      <w:bookmarkEnd w:id="14"/>
      <w:bookmarkEnd w:id="15"/>
      <w:bookmarkEnd w:id="16"/>
      <w:r>
        <w:rPr>
          <w:rFonts w:ascii="Calibri" w:hAnsi="Calibri" w:cs="Calibri"/>
          <w:b/>
          <w:bCs/>
          <w:sz w:val="28"/>
          <w:szCs w:val="28"/>
        </w:rPr>
        <w:t>3.6 Регистры налогового учета</w:t>
      </w:r>
    </w:p>
    <w:p w:rsidR="00D55C87" w:rsidRDefault="00D55C87">
      <w:pPr>
        <w:tabs>
          <w:tab w:val="left" w:pos="0"/>
          <w:tab w:val="left" w:pos="567"/>
        </w:tabs>
        <w:spacing w:line="360" w:lineRule="auto"/>
        <w:ind w:firstLine="709"/>
        <w:contextualSpacing/>
        <w:jc w:val="both"/>
        <w:rPr>
          <w:b/>
          <w:color w:val="00000A"/>
        </w:rPr>
      </w:pPr>
    </w:p>
    <w:p w:rsidR="00D55C87" w:rsidRDefault="00A2371E">
      <w:pPr>
        <w:tabs>
          <w:tab w:val="left" w:pos="0"/>
          <w:tab w:val="left" w:pos="567"/>
        </w:tabs>
        <w:spacing w:line="276" w:lineRule="auto"/>
        <w:ind w:firstLine="284"/>
        <w:contextualSpacing/>
        <w:jc w:val="both"/>
        <w:rPr>
          <w:sz w:val="22"/>
          <w:szCs w:val="22"/>
        </w:rPr>
      </w:pPr>
      <w:r>
        <w:rPr>
          <w:sz w:val="22"/>
          <w:szCs w:val="22"/>
        </w:rPr>
        <w:t>С целью ведения налогового учета сумм НДФЛ по доходам, выплачиваемым физическим лицам, по отношению к которым учреждение выступает в качестве налогового агента, учреждением применяется регистр налогового учета, форма которого приведена в Приложении №6.8.</w:t>
      </w:r>
    </w:p>
    <w:p w:rsidR="00D55C87" w:rsidRDefault="00D55C87">
      <w:pPr>
        <w:tabs>
          <w:tab w:val="left" w:pos="0"/>
          <w:tab w:val="left" w:pos="567"/>
        </w:tabs>
        <w:spacing w:line="276" w:lineRule="auto"/>
        <w:ind w:firstLine="284"/>
        <w:contextualSpacing/>
        <w:jc w:val="both"/>
        <w:rPr>
          <w:sz w:val="22"/>
          <w:szCs w:val="22"/>
        </w:rPr>
      </w:pPr>
    </w:p>
    <w:p w:rsidR="00D55C87" w:rsidRDefault="00A2371E">
      <w:pPr>
        <w:keepNext/>
        <w:tabs>
          <w:tab w:val="left" w:pos="0"/>
        </w:tabs>
        <w:spacing w:before="240" w:after="60"/>
        <w:ind w:firstLine="284"/>
        <w:outlineLvl w:val="3"/>
        <w:rPr>
          <w:rFonts w:ascii="Calibri" w:hAnsi="Calibri" w:cs="Calibri"/>
          <w:b/>
          <w:bCs/>
          <w:sz w:val="28"/>
          <w:szCs w:val="28"/>
        </w:rPr>
      </w:pPr>
      <w:bookmarkStart w:id="17" w:name="_3.7.Инвентаризация_активов_и"/>
      <w:bookmarkEnd w:id="17"/>
      <w:r>
        <w:rPr>
          <w:rFonts w:ascii="Calibri" w:hAnsi="Calibri" w:cs="Calibri"/>
          <w:b/>
          <w:bCs/>
          <w:sz w:val="28"/>
          <w:szCs w:val="28"/>
        </w:rPr>
        <w:t>3.7 Инвентаризация активов и обязательств</w:t>
      </w:r>
    </w:p>
    <w:p w:rsidR="00D55C87" w:rsidRDefault="00D55C87">
      <w:pPr>
        <w:tabs>
          <w:tab w:val="left" w:pos="0"/>
          <w:tab w:val="left" w:pos="567"/>
        </w:tabs>
        <w:spacing w:line="360" w:lineRule="auto"/>
        <w:ind w:firstLine="709"/>
        <w:contextualSpacing/>
        <w:jc w:val="both"/>
      </w:pPr>
    </w:p>
    <w:p w:rsidR="00D55C87" w:rsidRDefault="00A2371E">
      <w:pPr>
        <w:tabs>
          <w:tab w:val="left" w:pos="0"/>
          <w:tab w:val="left" w:pos="1276"/>
        </w:tabs>
        <w:spacing w:line="276" w:lineRule="auto"/>
        <w:ind w:firstLine="284"/>
        <w:contextualSpacing/>
        <w:jc w:val="both"/>
      </w:pPr>
      <w:r>
        <w:rPr>
          <w:rFonts w:ascii="Calibri" w:eastAsia="Calibri" w:hAnsi="Calibri" w:cs="Calibri"/>
          <w:b/>
          <w:bCs/>
          <w:sz w:val="28"/>
          <w:szCs w:val="28"/>
        </w:rPr>
        <w:t xml:space="preserve">  </w:t>
      </w:r>
      <w:r>
        <w:rPr>
          <w:sz w:val="22"/>
          <w:szCs w:val="22"/>
        </w:rPr>
        <w:t>Порядок проведения инвентаризации в учреждении установлены в Приложении № 6.18 «Положение о проведении инвентаризации активов и обязательств».</w:t>
      </w:r>
    </w:p>
    <w:p w:rsidR="00D55C87" w:rsidRDefault="00A2371E">
      <w:pPr>
        <w:tabs>
          <w:tab w:val="left" w:pos="0"/>
        </w:tabs>
        <w:spacing w:line="276" w:lineRule="auto"/>
        <w:ind w:left="567"/>
        <w:contextualSpacing/>
        <w:jc w:val="both"/>
      </w:pPr>
      <w:r>
        <w:rPr>
          <w:sz w:val="22"/>
          <w:szCs w:val="22"/>
        </w:rPr>
        <w:t xml:space="preserve">    Количество инвентаризаций в отчетном году, даты их проведения, перечень имущества и обязательств, проверяемых при каждой из них, устанавливаются приказом (распоряжением) руководителя учреждения, за исключением случаев, когда инвентаризация обязательна. В соответствии с п.81 Приказа Минфина России от 31 декабря 2016 г. N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w:t>
      </w:r>
    </w:p>
    <w:p w:rsidR="00D55C87" w:rsidRDefault="00A2371E">
      <w:pPr>
        <w:tabs>
          <w:tab w:val="left" w:pos="0"/>
          <w:tab w:val="left" w:pos="1276"/>
        </w:tabs>
        <w:spacing w:line="276" w:lineRule="auto"/>
        <w:ind w:firstLine="284"/>
        <w:contextualSpacing/>
        <w:jc w:val="both"/>
        <w:rPr>
          <w:sz w:val="22"/>
          <w:szCs w:val="22"/>
        </w:rPr>
      </w:pPr>
      <w:r>
        <w:rPr>
          <w:sz w:val="22"/>
          <w:szCs w:val="22"/>
        </w:rPr>
        <w:t>Для проведения инвентаризации оформляется приказ о проведении инвентаризации  и о составе комиссии. Для проведения контроля, обеспечивающего сохранность материальных ценностей и денежных средств, помимо обязательных случаев проведения инвентаризации, в течение отчетного периода может быть инициировано проведение внеплановой инвентаризации. Для этого оформляется приказ руководителя о проведении инвентаризации и о составе комиссии</w:t>
      </w:r>
      <w:proofErr w:type="gramStart"/>
      <w:r>
        <w:rPr>
          <w:sz w:val="22"/>
          <w:szCs w:val="22"/>
        </w:rPr>
        <w:t xml:space="preserve"> .</w:t>
      </w:r>
      <w:proofErr w:type="gramEnd"/>
    </w:p>
    <w:p w:rsidR="00D55C87" w:rsidRDefault="00A2371E">
      <w:pPr>
        <w:tabs>
          <w:tab w:val="left" w:pos="0"/>
          <w:tab w:val="left" w:pos="1276"/>
        </w:tabs>
        <w:spacing w:line="276" w:lineRule="auto"/>
        <w:ind w:firstLine="284"/>
        <w:contextualSpacing/>
        <w:jc w:val="both"/>
      </w:pPr>
      <w:r>
        <w:rPr>
          <w:sz w:val="22"/>
          <w:szCs w:val="22"/>
        </w:rPr>
        <w:t>Количество инвентаризаций в отчетном году, сроки их проведения, а также перечень имущества и финансовых обязательств, проверяемых при каждой из них, кроме случаев, когда проведение инвентаризации обязательно, установлены в Приложении № 6.9.</w:t>
      </w:r>
    </w:p>
    <w:p w:rsidR="00D55C87" w:rsidRDefault="00A2371E">
      <w:pPr>
        <w:pStyle w:val="4"/>
        <w:ind w:firstLine="284"/>
        <w:rPr>
          <w:rFonts w:asciiTheme="minorHAnsi" w:hAnsiTheme="minorHAnsi" w:cstheme="minorHAnsi"/>
          <w:sz w:val="32"/>
          <w:szCs w:val="32"/>
        </w:rPr>
      </w:pPr>
      <w:bookmarkStart w:id="18" w:name="_3.8.Внутренняя_и_регламентированная"/>
      <w:bookmarkStart w:id="19" w:name="_3.8_Внутренняя_и"/>
      <w:bookmarkEnd w:id="18"/>
      <w:bookmarkEnd w:id="19"/>
      <w:r>
        <w:rPr>
          <w:rFonts w:asciiTheme="minorHAnsi" w:hAnsiTheme="minorHAnsi" w:cstheme="minorHAnsi"/>
          <w:sz w:val="32"/>
          <w:szCs w:val="32"/>
        </w:rPr>
        <w:t>3.8.Внутренняя и регламентированная отчетность</w:t>
      </w:r>
    </w:p>
    <w:p w:rsidR="00D55C87" w:rsidRDefault="00D55C87"/>
    <w:p w:rsidR="00D55C87" w:rsidRDefault="00A2371E">
      <w:pPr>
        <w:tabs>
          <w:tab w:val="left" w:pos="0"/>
          <w:tab w:val="left" w:pos="567"/>
        </w:tabs>
        <w:spacing w:line="276" w:lineRule="auto"/>
        <w:ind w:firstLine="284"/>
        <w:contextualSpacing/>
        <w:jc w:val="both"/>
      </w:pPr>
      <w:r>
        <w:rPr>
          <w:sz w:val="22"/>
          <w:szCs w:val="22"/>
        </w:rPr>
        <w:t xml:space="preserve">Составление регламентированной отчетности производится в соответствии с приказом Минфина </w:t>
      </w:r>
      <w:r>
        <w:rPr>
          <w:sz w:val="22"/>
          <w:szCs w:val="22"/>
        </w:rPr>
        <w:lastRenderedPageBreak/>
        <w:t>России от 28 декабря 2010 г. № 191н (с изменениями и дополнениями)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D55C87" w:rsidRDefault="00D55C87">
      <w:pPr>
        <w:tabs>
          <w:tab w:val="left" w:pos="0"/>
          <w:tab w:val="left" w:pos="567"/>
        </w:tabs>
        <w:spacing w:line="276" w:lineRule="auto"/>
        <w:ind w:firstLine="284"/>
        <w:contextualSpacing/>
        <w:jc w:val="both"/>
        <w:rPr>
          <w:sz w:val="22"/>
          <w:szCs w:val="22"/>
        </w:rPr>
      </w:pPr>
    </w:p>
    <w:p w:rsidR="00D55C87" w:rsidRDefault="00A2371E">
      <w:pPr>
        <w:tabs>
          <w:tab w:val="left" w:pos="0"/>
          <w:tab w:val="left" w:pos="567"/>
        </w:tabs>
        <w:spacing w:line="276" w:lineRule="auto"/>
        <w:ind w:firstLine="284"/>
        <w:contextualSpacing/>
        <w:jc w:val="both"/>
      </w:pPr>
      <w:r>
        <w:rPr>
          <w:sz w:val="22"/>
          <w:szCs w:val="22"/>
        </w:rPr>
        <w:t>Месячная, квартальная и годовая отчетность формируется на бумажных носителях и в электронном виде. Представляется в Финансовое управления администрации Сызранского района</w:t>
      </w:r>
    </w:p>
    <w:p w:rsidR="00D55C87" w:rsidRDefault="00A2371E">
      <w:pPr>
        <w:tabs>
          <w:tab w:val="left" w:pos="0"/>
          <w:tab w:val="left" w:pos="567"/>
        </w:tabs>
        <w:spacing w:line="276" w:lineRule="auto"/>
        <w:ind w:firstLine="284"/>
        <w:contextualSpacing/>
        <w:jc w:val="both"/>
      </w:pPr>
      <w:r>
        <w:rPr>
          <w:sz w:val="22"/>
          <w:szCs w:val="22"/>
        </w:rPr>
        <w:t xml:space="preserve"> в установленные сроки с использованием электронных средств связи и каналов для передачи информации, после утверждения руководителем.</w:t>
      </w:r>
    </w:p>
    <w:p w:rsidR="00D55C87" w:rsidRDefault="00D55C87">
      <w:pPr>
        <w:tabs>
          <w:tab w:val="left" w:pos="0"/>
          <w:tab w:val="left" w:pos="567"/>
        </w:tabs>
        <w:spacing w:line="276" w:lineRule="auto"/>
        <w:ind w:firstLine="284"/>
        <w:contextualSpacing/>
        <w:jc w:val="both"/>
        <w:rPr>
          <w:sz w:val="22"/>
          <w:szCs w:val="22"/>
        </w:rPr>
      </w:pPr>
    </w:p>
    <w:p w:rsidR="00D55C87" w:rsidRDefault="00A2371E">
      <w:pPr>
        <w:tabs>
          <w:tab w:val="left" w:pos="0"/>
          <w:tab w:val="left" w:pos="567"/>
        </w:tabs>
        <w:spacing w:line="276" w:lineRule="auto"/>
        <w:ind w:firstLine="284"/>
        <w:contextualSpacing/>
        <w:jc w:val="both"/>
        <w:rPr>
          <w:sz w:val="22"/>
          <w:szCs w:val="22"/>
        </w:rPr>
      </w:pPr>
      <w:r>
        <w:rPr>
          <w:sz w:val="22"/>
          <w:szCs w:val="22"/>
        </w:rPr>
        <w:t>Перечень форм регламентированной бюджетной отчетности учреждения, сроки предоставления, лицо ответственное за их своевременное и достоверное предоставление адресату приведены в Приложении №6.12 к настоящей учетной политике.</w:t>
      </w:r>
    </w:p>
    <w:p w:rsidR="00D55C87" w:rsidRDefault="00D55C87">
      <w:pPr>
        <w:tabs>
          <w:tab w:val="left" w:pos="0"/>
          <w:tab w:val="left" w:pos="567"/>
        </w:tabs>
        <w:spacing w:line="276" w:lineRule="auto"/>
        <w:ind w:firstLine="284"/>
        <w:contextualSpacing/>
        <w:jc w:val="both"/>
        <w:rPr>
          <w:sz w:val="22"/>
          <w:szCs w:val="22"/>
        </w:rPr>
      </w:pPr>
    </w:p>
    <w:p w:rsidR="00D55C87" w:rsidRDefault="00A2371E">
      <w:pPr>
        <w:tabs>
          <w:tab w:val="left" w:pos="0"/>
          <w:tab w:val="left" w:pos="567"/>
        </w:tabs>
        <w:spacing w:line="276" w:lineRule="auto"/>
        <w:ind w:firstLine="284"/>
        <w:contextualSpacing/>
        <w:jc w:val="both"/>
        <w:rPr>
          <w:sz w:val="22"/>
          <w:szCs w:val="22"/>
        </w:rPr>
      </w:pPr>
      <w:r>
        <w:rPr>
          <w:sz w:val="22"/>
          <w:szCs w:val="22"/>
        </w:rPr>
        <w:t>Перечень форм внутренней отчетности, необходимой для составления достоверной бюджетной отчетности учреждения, состав их показателей, сроки предоставления, адресат и лицо, ответственное за их своевременное и достоверное предоставление адресату приведены в Приложении №6.12 к настоящей учетной политике.</w:t>
      </w:r>
    </w:p>
    <w:p w:rsidR="00D55C87" w:rsidRDefault="00D55C87">
      <w:pPr>
        <w:tabs>
          <w:tab w:val="left" w:pos="0"/>
          <w:tab w:val="left" w:pos="567"/>
        </w:tabs>
        <w:spacing w:line="276" w:lineRule="auto"/>
        <w:ind w:firstLine="284"/>
        <w:contextualSpacing/>
        <w:jc w:val="both"/>
        <w:rPr>
          <w:sz w:val="22"/>
          <w:szCs w:val="22"/>
        </w:rPr>
      </w:pPr>
    </w:p>
    <w:p w:rsidR="00D55C87" w:rsidRDefault="00A2371E">
      <w:pPr>
        <w:tabs>
          <w:tab w:val="left" w:pos="0"/>
          <w:tab w:val="left" w:pos="567"/>
        </w:tabs>
        <w:spacing w:line="276" w:lineRule="auto"/>
        <w:ind w:firstLine="284"/>
        <w:contextualSpacing/>
        <w:jc w:val="both"/>
        <w:rPr>
          <w:sz w:val="22"/>
          <w:szCs w:val="22"/>
        </w:rPr>
      </w:pPr>
      <w:r>
        <w:rPr>
          <w:color w:val="00000A"/>
          <w:sz w:val="22"/>
          <w:szCs w:val="22"/>
        </w:rPr>
        <w:t>Представление налоговой и иной отчетности осуществляется в  сроки, установленными нормативными документами Российской Федерации.</w:t>
      </w:r>
    </w:p>
    <w:p w:rsidR="00D55C87" w:rsidRDefault="00D55C87">
      <w:pPr>
        <w:keepNext/>
        <w:tabs>
          <w:tab w:val="left" w:pos="0"/>
        </w:tabs>
        <w:spacing w:before="240" w:after="60" w:line="276" w:lineRule="auto"/>
        <w:ind w:firstLine="284"/>
        <w:contextualSpacing/>
        <w:jc w:val="both"/>
        <w:rPr>
          <w:b/>
          <w:bCs/>
        </w:rPr>
      </w:pPr>
      <w:bookmarkStart w:id="20" w:name="_3.9_Организация_внутреннего"/>
      <w:bookmarkEnd w:id="20"/>
    </w:p>
    <w:p w:rsidR="00D55C87" w:rsidRDefault="00A2371E">
      <w:pPr>
        <w:pStyle w:val="4"/>
        <w:ind w:firstLine="284"/>
        <w:rPr>
          <w:rFonts w:asciiTheme="minorHAnsi" w:hAnsiTheme="minorHAnsi" w:cstheme="minorHAnsi"/>
        </w:rPr>
      </w:pPr>
      <w:bookmarkStart w:id="21" w:name="_3.9.Организация_внутреннего_контрол"/>
      <w:bookmarkEnd w:id="21"/>
      <w:r>
        <w:rPr>
          <w:rFonts w:asciiTheme="minorHAnsi" w:hAnsiTheme="minorHAnsi" w:cstheme="minorHAnsi"/>
        </w:rPr>
        <w:t>3.9.Организация внутреннего контроля</w:t>
      </w:r>
    </w:p>
    <w:p w:rsidR="00D55C87" w:rsidRDefault="00D55C87"/>
    <w:p w:rsidR="00D55C87" w:rsidRDefault="00A2371E">
      <w:pPr>
        <w:tabs>
          <w:tab w:val="left" w:pos="0"/>
          <w:tab w:val="left" w:pos="567"/>
        </w:tabs>
        <w:spacing w:line="276" w:lineRule="auto"/>
        <w:ind w:firstLine="284"/>
        <w:contextualSpacing/>
        <w:jc w:val="both"/>
      </w:pPr>
      <w:r>
        <w:rPr>
          <w:sz w:val="22"/>
          <w:szCs w:val="22"/>
        </w:rPr>
        <w:t>Организация внутреннего контроля в Администрации осуществляется в соответствии в Приложением № 6.17 «Положение о внутреннем финансовом контроле учреждения» к настоящей учетной политике.</w:t>
      </w:r>
    </w:p>
    <w:p w:rsidR="00D55C87" w:rsidRDefault="00A2371E">
      <w:pPr>
        <w:tabs>
          <w:tab w:val="left" w:pos="0"/>
          <w:tab w:val="left" w:pos="567"/>
        </w:tabs>
        <w:spacing w:line="276" w:lineRule="auto"/>
        <w:ind w:firstLine="284"/>
        <w:contextualSpacing/>
        <w:jc w:val="both"/>
      </w:pPr>
      <w:r>
        <w:rPr>
          <w:sz w:val="22"/>
          <w:szCs w:val="22"/>
        </w:rPr>
        <w:t>Внутренний финансовый контроль в Администрации обеспечивается путем:</w:t>
      </w:r>
    </w:p>
    <w:p w:rsidR="00D55C87" w:rsidRDefault="00A2371E">
      <w:pPr>
        <w:tabs>
          <w:tab w:val="left" w:pos="0"/>
          <w:tab w:val="left" w:pos="567"/>
        </w:tabs>
        <w:spacing w:line="276" w:lineRule="auto"/>
        <w:ind w:firstLine="284"/>
        <w:contextualSpacing/>
        <w:jc w:val="both"/>
        <w:rPr>
          <w:sz w:val="22"/>
          <w:szCs w:val="22"/>
        </w:rPr>
      </w:pPr>
      <w:r>
        <w:rPr>
          <w:sz w:val="22"/>
          <w:szCs w:val="22"/>
        </w:rPr>
        <w:t xml:space="preserve">1) сплошного контроля соответствия принимаемых к учету первичных учетных документов фактам хозяйственной жизни лицами, ответственными за их утверждение, перечень которых утвержден в составе Порядка документооборота (Приложение №6.2 к настоящей учетной политике); </w:t>
      </w:r>
    </w:p>
    <w:p w:rsidR="00D55C87" w:rsidRDefault="00A2371E">
      <w:pPr>
        <w:tabs>
          <w:tab w:val="left" w:pos="0"/>
          <w:tab w:val="left" w:pos="567"/>
        </w:tabs>
        <w:spacing w:line="276" w:lineRule="auto"/>
        <w:ind w:firstLine="284"/>
        <w:contextualSpacing/>
        <w:jc w:val="both"/>
        <w:rPr>
          <w:sz w:val="22"/>
          <w:szCs w:val="22"/>
        </w:rPr>
      </w:pPr>
      <w:r>
        <w:rPr>
          <w:sz w:val="22"/>
          <w:szCs w:val="22"/>
        </w:rPr>
        <w:t>2) сплошного контроля правильности оформления первичных учетных документов работниками бухгалтерии (в соответствии с должностными полномочиями по соответствующим участкам учета);</w:t>
      </w:r>
    </w:p>
    <w:p w:rsidR="00D55C87" w:rsidRDefault="00A2371E">
      <w:pPr>
        <w:tabs>
          <w:tab w:val="left" w:pos="0"/>
          <w:tab w:val="left" w:pos="567"/>
        </w:tabs>
        <w:spacing w:line="276" w:lineRule="auto"/>
        <w:ind w:firstLine="284"/>
        <w:contextualSpacing/>
        <w:jc w:val="both"/>
        <w:rPr>
          <w:sz w:val="22"/>
          <w:szCs w:val="22"/>
        </w:rPr>
      </w:pPr>
      <w:r>
        <w:rPr>
          <w:sz w:val="22"/>
          <w:szCs w:val="22"/>
        </w:rPr>
        <w:t>3) проведения обязательных плановых и внезапных инвентаризаций в соответствии с порядком проведения инвентаризации в учреждении.</w:t>
      </w:r>
    </w:p>
    <w:p w:rsidR="00D55C87" w:rsidRDefault="00A2371E">
      <w:pPr>
        <w:spacing w:line="276" w:lineRule="auto"/>
        <w:ind w:firstLine="284"/>
        <w:contextualSpacing/>
        <w:jc w:val="both"/>
        <w:rPr>
          <w:sz w:val="22"/>
          <w:szCs w:val="22"/>
        </w:rPr>
      </w:pPr>
      <w:r>
        <w:rPr>
          <w:sz w:val="22"/>
          <w:szCs w:val="22"/>
        </w:rPr>
        <w:t>Основной целью внутреннего финансового контроля является подтверждение достоверности бухгалтерского учета и отчетности, соблюдение действующего законодательства РФ, регулирующего порядок осуществления финансово-хозяйственной деятельности.</w:t>
      </w:r>
    </w:p>
    <w:p w:rsidR="00D55C87" w:rsidRDefault="00A2371E">
      <w:pPr>
        <w:tabs>
          <w:tab w:val="left" w:pos="0"/>
          <w:tab w:val="left" w:pos="567"/>
        </w:tabs>
        <w:spacing w:line="276" w:lineRule="auto"/>
        <w:ind w:firstLine="284"/>
        <w:contextualSpacing/>
        <w:jc w:val="both"/>
        <w:rPr>
          <w:sz w:val="22"/>
          <w:szCs w:val="22"/>
        </w:rPr>
      </w:pPr>
      <w:r>
        <w:rPr>
          <w:sz w:val="22"/>
          <w:szCs w:val="22"/>
        </w:rPr>
        <w:t>К бухгалтерскому учету принимаются первичные учетные документы, поступившие по результатам внутреннего контроля совершаемых фактов хозяйственной жизни для регистрации, содержащихся в них данных в регистрах бухгалтерского учета, из предположения надлежащего составления первичных учетных документов по совершенным фактам хозяйственной жизни лицами, ответственными за их оформление.</w:t>
      </w:r>
    </w:p>
    <w:p w:rsidR="00D55C87" w:rsidRDefault="00D55C87">
      <w:pPr>
        <w:tabs>
          <w:tab w:val="left" w:pos="0"/>
          <w:tab w:val="left" w:pos="567"/>
        </w:tabs>
        <w:spacing w:line="276" w:lineRule="auto"/>
        <w:ind w:firstLine="284"/>
        <w:contextualSpacing/>
        <w:jc w:val="both"/>
        <w:rPr>
          <w:sz w:val="22"/>
          <w:szCs w:val="22"/>
        </w:rPr>
      </w:pPr>
    </w:p>
    <w:p w:rsidR="00D55C87" w:rsidRDefault="00A2371E">
      <w:pPr>
        <w:tabs>
          <w:tab w:val="left" w:pos="0"/>
          <w:tab w:val="left" w:pos="567"/>
        </w:tabs>
        <w:spacing w:line="276" w:lineRule="auto"/>
        <w:ind w:firstLine="284"/>
        <w:contextualSpacing/>
        <w:jc w:val="both"/>
        <w:rPr>
          <w:rFonts w:ascii="Calibri" w:hAnsi="Calibri" w:cs="Calibri"/>
          <w:b/>
          <w:bCs/>
          <w:sz w:val="28"/>
          <w:szCs w:val="28"/>
          <w:highlight w:val="cyan"/>
        </w:rPr>
      </w:pPr>
      <w:r>
        <w:rPr>
          <w:rFonts w:cs="Calibri"/>
          <w:b/>
          <w:bCs/>
        </w:rPr>
        <w:t>3.10 Порядок передачи документов бухгалтерского учета при смене руководителя субъекта учета и (или) главного бухгалтера либо иного должностного лица, на которого возложено ведение бухгалтерского учета</w:t>
      </w:r>
    </w:p>
    <w:p w:rsidR="00D55C87" w:rsidRDefault="00D55C87">
      <w:pPr>
        <w:tabs>
          <w:tab w:val="left" w:pos="0"/>
          <w:tab w:val="left" w:pos="567"/>
        </w:tabs>
        <w:spacing w:line="276" w:lineRule="auto"/>
        <w:ind w:firstLine="284"/>
        <w:contextualSpacing/>
        <w:jc w:val="both"/>
        <w:rPr>
          <w:rFonts w:cs="Calibri"/>
          <w:b/>
          <w:bCs/>
        </w:rPr>
      </w:pPr>
    </w:p>
    <w:p w:rsidR="00D55C87" w:rsidRDefault="00A2371E">
      <w:pPr>
        <w:tabs>
          <w:tab w:val="left" w:pos="0"/>
        </w:tabs>
        <w:spacing w:line="276" w:lineRule="auto"/>
        <w:contextualSpacing/>
        <w:jc w:val="both"/>
      </w:pPr>
      <w:r>
        <w:rPr>
          <w:sz w:val="22"/>
          <w:szCs w:val="22"/>
        </w:rPr>
        <w:lastRenderedPageBreak/>
        <w:t>Передача дел осуществляется на основании распоряжения главы сельского поселения. В приказе должны быть указаны Ф.И.О. лица, принимающего дела (нового должностного лица, на которого возложено ведение бухгалтерского учета), лица, передающего дела (прежнего должностного лица, на которого возложено ведение бухгалтерского учета).</w:t>
      </w:r>
    </w:p>
    <w:p w:rsidR="00D55C87" w:rsidRDefault="00A2371E">
      <w:pPr>
        <w:tabs>
          <w:tab w:val="left" w:pos="0"/>
        </w:tabs>
        <w:spacing w:line="276" w:lineRule="auto"/>
        <w:ind w:firstLine="284"/>
        <w:contextualSpacing/>
        <w:jc w:val="both"/>
        <w:rPr>
          <w:sz w:val="22"/>
          <w:szCs w:val="22"/>
        </w:rPr>
      </w:pPr>
      <w:r>
        <w:rPr>
          <w:sz w:val="22"/>
          <w:szCs w:val="22"/>
        </w:rPr>
        <w:t>В приказе о передаче дел следует указать:</w:t>
      </w:r>
    </w:p>
    <w:p w:rsidR="00D55C87" w:rsidRDefault="00A2371E">
      <w:pPr>
        <w:numPr>
          <w:ilvl w:val="0"/>
          <w:numId w:val="24"/>
        </w:numPr>
        <w:tabs>
          <w:tab w:val="left" w:pos="567"/>
        </w:tabs>
        <w:spacing w:line="276" w:lineRule="auto"/>
        <w:ind w:left="567" w:hanging="283"/>
        <w:contextualSpacing/>
        <w:jc w:val="both"/>
        <w:rPr>
          <w:sz w:val="22"/>
          <w:szCs w:val="22"/>
        </w:rPr>
      </w:pPr>
      <w:r>
        <w:rPr>
          <w:sz w:val="22"/>
          <w:szCs w:val="22"/>
        </w:rPr>
        <w:t>причину проведения приема-передачи дел (увольнение должностного лица, на которого возложено ведение бухгалтерского учета);</w:t>
      </w:r>
    </w:p>
    <w:p w:rsidR="00D55C87" w:rsidRDefault="00A2371E">
      <w:pPr>
        <w:numPr>
          <w:ilvl w:val="0"/>
          <w:numId w:val="24"/>
        </w:numPr>
        <w:tabs>
          <w:tab w:val="left" w:pos="567"/>
        </w:tabs>
        <w:spacing w:line="276" w:lineRule="auto"/>
        <w:ind w:left="567" w:hanging="283"/>
        <w:contextualSpacing/>
        <w:jc w:val="both"/>
        <w:rPr>
          <w:sz w:val="22"/>
          <w:szCs w:val="22"/>
        </w:rPr>
      </w:pPr>
      <w:r>
        <w:rPr>
          <w:sz w:val="22"/>
          <w:szCs w:val="22"/>
        </w:rPr>
        <w:t>сроки проведения приема-передачи дел и период, за который проводится прием-передача дел. Если должностное лицо, на которого возложено ведение бухгалтерского учета, увольняется по собственному желанию (п.3 ст.77 ТК РФ), то на расторжение трудового договора у работодателя есть две недели (ст.80 ТК РФ). В этом случае целесообразно установись срок, равным 2 недели;</w:t>
      </w:r>
    </w:p>
    <w:p w:rsidR="00D55C87" w:rsidRDefault="00A2371E">
      <w:pPr>
        <w:numPr>
          <w:ilvl w:val="0"/>
          <w:numId w:val="24"/>
        </w:numPr>
        <w:tabs>
          <w:tab w:val="left" w:pos="567"/>
        </w:tabs>
        <w:spacing w:line="276" w:lineRule="auto"/>
        <w:ind w:left="567" w:hanging="283"/>
        <w:contextualSpacing/>
        <w:jc w:val="both"/>
        <w:rPr>
          <w:sz w:val="22"/>
          <w:szCs w:val="22"/>
        </w:rPr>
      </w:pPr>
      <w:r>
        <w:rPr>
          <w:sz w:val="22"/>
          <w:szCs w:val="22"/>
        </w:rPr>
        <w:t>лицо, ответственное за передачу дел (фамилия, имя, отчество увольняющегося главного бухгалтера) и за прием дел (фамилия, имя, отчество нового должностного лица, на которого возложено ведение бухгалтерского учета);</w:t>
      </w:r>
    </w:p>
    <w:p w:rsidR="00D55C87" w:rsidRDefault="00A2371E">
      <w:pPr>
        <w:numPr>
          <w:ilvl w:val="0"/>
          <w:numId w:val="24"/>
        </w:numPr>
        <w:tabs>
          <w:tab w:val="left" w:pos="567"/>
        </w:tabs>
        <w:ind w:left="567" w:hanging="283"/>
        <w:contextualSpacing/>
        <w:jc w:val="both"/>
        <w:rPr>
          <w:sz w:val="22"/>
          <w:szCs w:val="22"/>
        </w:rPr>
      </w:pPr>
      <w:r>
        <w:rPr>
          <w:sz w:val="22"/>
          <w:szCs w:val="22"/>
        </w:rPr>
        <w:t>состав комиссии и председателя комиссии по передаче дел.</w:t>
      </w:r>
    </w:p>
    <w:p w:rsidR="00D55C87" w:rsidRDefault="00D55C87">
      <w:pPr>
        <w:tabs>
          <w:tab w:val="left" w:pos="0"/>
          <w:tab w:val="left" w:pos="567"/>
        </w:tabs>
        <w:ind w:left="284"/>
        <w:contextualSpacing/>
        <w:jc w:val="both"/>
        <w:rPr>
          <w:sz w:val="22"/>
          <w:szCs w:val="22"/>
        </w:rPr>
      </w:pPr>
    </w:p>
    <w:p w:rsidR="00D55C87" w:rsidRDefault="00A2371E">
      <w:pPr>
        <w:tabs>
          <w:tab w:val="left" w:pos="0"/>
        </w:tabs>
        <w:ind w:firstLine="284"/>
        <w:contextualSpacing/>
        <w:jc w:val="both"/>
      </w:pPr>
      <w:r>
        <w:rPr>
          <w:sz w:val="22"/>
          <w:szCs w:val="22"/>
        </w:rPr>
        <w:t xml:space="preserve">   Комиссия создается, если передаче подлежит большой объем документов. В состав комиссии могут включаться сотрудники бухгалтерии организации, службы внутреннего контроля (аудита и прочие сотрудники. При создании комиссии ответственность за организацию и проведение передачи дел возлагается на председателя комиссии.</w:t>
      </w:r>
    </w:p>
    <w:p w:rsidR="00D55C87" w:rsidRDefault="00A2371E">
      <w:pPr>
        <w:tabs>
          <w:tab w:val="left" w:pos="0"/>
        </w:tabs>
        <w:contextualSpacing/>
        <w:jc w:val="both"/>
      </w:pPr>
      <w:r>
        <w:rPr>
          <w:sz w:val="22"/>
          <w:szCs w:val="22"/>
        </w:rPr>
        <w:t xml:space="preserve">       Новое должностное лицо, на которого возложено ведение бухгалтерского учета должно провести проверку состояния учета и отчетности.  Для этого в первую очередь необходимо проверить наличие документов. Передаваемые документы должны быть подшиты. При их отсутствии делается соответствующая запись в акте приема-передачи и составляется их опись.</w:t>
      </w:r>
    </w:p>
    <w:p w:rsidR="00D55C87" w:rsidRDefault="00A2371E">
      <w:pPr>
        <w:tabs>
          <w:tab w:val="left" w:pos="0"/>
        </w:tabs>
        <w:contextualSpacing/>
        <w:jc w:val="both"/>
      </w:pPr>
      <w:r>
        <w:rPr>
          <w:sz w:val="22"/>
          <w:szCs w:val="22"/>
        </w:rPr>
        <w:t xml:space="preserve">       После этого следует ознакомиться с учетной политикой по бухгалтерскому и налоговому учету за два предшествующих года и текущий период - период. Затем важно оценить соответствие бухгалтерской и налоговой отчетности положениям учетной политики и действующему законодательству (например, создание резервов, последовательность применения учетной политики и т.д.). Также бухгалтерская отчетность проверяется на предмет соответствия ее показателей данным бухгалтерского учета. Кроме этого проверяется правильность исчисления налогов и взносов, представления деклараций и расчетов.</w:t>
      </w:r>
    </w:p>
    <w:p w:rsidR="00D55C87" w:rsidRDefault="00A2371E">
      <w:pPr>
        <w:tabs>
          <w:tab w:val="left" w:pos="0"/>
        </w:tabs>
        <w:contextualSpacing/>
        <w:jc w:val="both"/>
      </w:pPr>
      <w:r>
        <w:rPr>
          <w:sz w:val="22"/>
          <w:szCs w:val="22"/>
        </w:rPr>
        <w:t xml:space="preserve">     Далее следует провести выборочную проверку первичных документов на предмет правильности и своевременности отражения данных первичных документов на счетах бухгалтерского учета и в налоговом учете.</w:t>
      </w:r>
    </w:p>
    <w:p w:rsidR="00D55C87" w:rsidRDefault="00A2371E">
      <w:pPr>
        <w:tabs>
          <w:tab w:val="left" w:pos="0"/>
        </w:tabs>
        <w:spacing w:line="276" w:lineRule="auto"/>
        <w:ind w:firstLine="284"/>
        <w:contextualSpacing/>
        <w:jc w:val="both"/>
        <w:rPr>
          <w:sz w:val="22"/>
          <w:szCs w:val="22"/>
        </w:rPr>
      </w:pPr>
      <w:r>
        <w:rPr>
          <w:sz w:val="22"/>
          <w:szCs w:val="22"/>
        </w:rPr>
        <w:t>Должностное лицо, на которое возложено ведение бухгалтерского учета должно получить, следующие документы:</w:t>
      </w:r>
    </w:p>
    <w:p w:rsidR="00D55C87" w:rsidRDefault="00A2371E">
      <w:pPr>
        <w:tabs>
          <w:tab w:val="left" w:pos="0"/>
        </w:tabs>
        <w:spacing w:line="276" w:lineRule="auto"/>
        <w:ind w:firstLine="284"/>
        <w:contextualSpacing/>
        <w:jc w:val="both"/>
        <w:rPr>
          <w:sz w:val="22"/>
          <w:szCs w:val="22"/>
        </w:rPr>
      </w:pPr>
      <w:r>
        <w:rPr>
          <w:sz w:val="22"/>
          <w:szCs w:val="22"/>
        </w:rPr>
        <w:t>Учредительные и регистрационные документы</w:t>
      </w:r>
    </w:p>
    <w:p w:rsidR="00D55C87" w:rsidRDefault="00A2371E">
      <w:pPr>
        <w:numPr>
          <w:ilvl w:val="0"/>
          <w:numId w:val="25"/>
        </w:numPr>
        <w:tabs>
          <w:tab w:val="left" w:pos="0"/>
        </w:tabs>
        <w:spacing w:line="276" w:lineRule="auto"/>
        <w:ind w:hanging="436"/>
        <w:contextualSpacing/>
        <w:jc w:val="both"/>
        <w:rPr>
          <w:sz w:val="22"/>
          <w:szCs w:val="22"/>
        </w:rPr>
      </w:pPr>
      <w:r>
        <w:rPr>
          <w:sz w:val="22"/>
          <w:szCs w:val="22"/>
        </w:rPr>
        <w:t>Устав, учредительный договор;</w:t>
      </w:r>
    </w:p>
    <w:p w:rsidR="00D55C87" w:rsidRDefault="00A2371E">
      <w:pPr>
        <w:numPr>
          <w:ilvl w:val="0"/>
          <w:numId w:val="25"/>
        </w:numPr>
        <w:tabs>
          <w:tab w:val="left" w:pos="0"/>
        </w:tabs>
        <w:spacing w:line="276" w:lineRule="auto"/>
        <w:ind w:hanging="436"/>
        <w:contextualSpacing/>
        <w:jc w:val="both"/>
        <w:rPr>
          <w:sz w:val="22"/>
          <w:szCs w:val="22"/>
        </w:rPr>
      </w:pPr>
      <w:r>
        <w:rPr>
          <w:sz w:val="22"/>
          <w:szCs w:val="22"/>
        </w:rPr>
        <w:t>Выписка их ЕГРЮЛ;</w:t>
      </w:r>
    </w:p>
    <w:p w:rsidR="00D55C87" w:rsidRDefault="00A2371E">
      <w:pPr>
        <w:numPr>
          <w:ilvl w:val="0"/>
          <w:numId w:val="25"/>
        </w:numPr>
        <w:tabs>
          <w:tab w:val="left" w:pos="0"/>
        </w:tabs>
        <w:spacing w:line="276" w:lineRule="auto"/>
        <w:ind w:hanging="436"/>
        <w:contextualSpacing/>
        <w:jc w:val="both"/>
        <w:rPr>
          <w:sz w:val="22"/>
          <w:szCs w:val="22"/>
        </w:rPr>
      </w:pPr>
      <w:r>
        <w:rPr>
          <w:sz w:val="22"/>
          <w:szCs w:val="22"/>
        </w:rPr>
        <w:t>Свидетельство о регистрации;</w:t>
      </w:r>
    </w:p>
    <w:p w:rsidR="00D55C87" w:rsidRDefault="00A2371E">
      <w:pPr>
        <w:numPr>
          <w:ilvl w:val="0"/>
          <w:numId w:val="25"/>
        </w:numPr>
        <w:tabs>
          <w:tab w:val="left" w:pos="0"/>
        </w:tabs>
        <w:spacing w:line="276" w:lineRule="auto"/>
        <w:ind w:hanging="436"/>
        <w:contextualSpacing/>
        <w:jc w:val="both"/>
        <w:rPr>
          <w:sz w:val="22"/>
          <w:szCs w:val="22"/>
        </w:rPr>
      </w:pPr>
      <w:r>
        <w:rPr>
          <w:sz w:val="22"/>
          <w:szCs w:val="22"/>
        </w:rPr>
        <w:t>Свидетельство о постановке на учет в налоговый органах;</w:t>
      </w:r>
    </w:p>
    <w:p w:rsidR="00D55C87" w:rsidRDefault="00A2371E">
      <w:pPr>
        <w:numPr>
          <w:ilvl w:val="0"/>
          <w:numId w:val="25"/>
        </w:numPr>
        <w:tabs>
          <w:tab w:val="left" w:pos="0"/>
        </w:tabs>
        <w:spacing w:line="276" w:lineRule="auto"/>
        <w:ind w:hanging="436"/>
        <w:contextualSpacing/>
        <w:jc w:val="both"/>
      </w:pPr>
      <w:r>
        <w:rPr>
          <w:sz w:val="22"/>
          <w:szCs w:val="22"/>
        </w:rPr>
        <w:t>Свидетельство о постановке на учет в Пенсионном фонде, Фонде социального страхования;</w:t>
      </w:r>
    </w:p>
    <w:p w:rsidR="00D55C87" w:rsidRDefault="00A2371E">
      <w:pPr>
        <w:tabs>
          <w:tab w:val="left" w:pos="0"/>
        </w:tabs>
        <w:spacing w:line="276" w:lineRule="auto"/>
        <w:ind w:firstLine="284"/>
        <w:contextualSpacing/>
        <w:jc w:val="both"/>
        <w:rPr>
          <w:sz w:val="22"/>
          <w:szCs w:val="22"/>
        </w:rPr>
      </w:pPr>
      <w:r>
        <w:rPr>
          <w:sz w:val="22"/>
          <w:szCs w:val="22"/>
        </w:rPr>
        <w:t>Документы, связанные с организацией бухгалтерского учета</w:t>
      </w:r>
    </w:p>
    <w:p w:rsidR="00D55C87" w:rsidRDefault="00A2371E">
      <w:pPr>
        <w:numPr>
          <w:ilvl w:val="0"/>
          <w:numId w:val="26"/>
        </w:numPr>
        <w:tabs>
          <w:tab w:val="left" w:pos="0"/>
        </w:tabs>
        <w:spacing w:line="276" w:lineRule="auto"/>
        <w:ind w:hanging="436"/>
        <w:contextualSpacing/>
        <w:jc w:val="both"/>
        <w:rPr>
          <w:sz w:val="22"/>
          <w:szCs w:val="22"/>
        </w:rPr>
      </w:pPr>
      <w:r>
        <w:rPr>
          <w:sz w:val="22"/>
          <w:szCs w:val="22"/>
        </w:rPr>
        <w:t>Учетная политика;</w:t>
      </w:r>
    </w:p>
    <w:p w:rsidR="00D55C87" w:rsidRDefault="00A2371E">
      <w:pPr>
        <w:numPr>
          <w:ilvl w:val="0"/>
          <w:numId w:val="26"/>
        </w:numPr>
        <w:tabs>
          <w:tab w:val="left" w:pos="0"/>
        </w:tabs>
        <w:spacing w:line="276" w:lineRule="auto"/>
        <w:ind w:hanging="436"/>
        <w:contextualSpacing/>
        <w:jc w:val="both"/>
      </w:pPr>
      <w:r>
        <w:rPr>
          <w:sz w:val="22"/>
          <w:szCs w:val="22"/>
        </w:rPr>
        <w:t>Должностные инструкции специалистов указанных в приложениях в учетной политике и связанных с финансовой деятельностью Администрации;</w:t>
      </w:r>
    </w:p>
    <w:p w:rsidR="00D55C87" w:rsidRDefault="00A2371E">
      <w:pPr>
        <w:numPr>
          <w:ilvl w:val="0"/>
          <w:numId w:val="26"/>
        </w:numPr>
        <w:tabs>
          <w:tab w:val="left" w:pos="0"/>
        </w:tabs>
        <w:spacing w:line="276" w:lineRule="auto"/>
        <w:ind w:hanging="436"/>
        <w:contextualSpacing/>
        <w:jc w:val="both"/>
        <w:rPr>
          <w:sz w:val="22"/>
          <w:szCs w:val="22"/>
        </w:rPr>
      </w:pPr>
      <w:r>
        <w:rPr>
          <w:sz w:val="22"/>
          <w:szCs w:val="22"/>
        </w:rPr>
        <w:t>Регистры бухгалтерского и налогового учета</w:t>
      </w:r>
    </w:p>
    <w:p w:rsidR="00D55C87" w:rsidRDefault="00A2371E">
      <w:pPr>
        <w:numPr>
          <w:ilvl w:val="0"/>
          <w:numId w:val="26"/>
        </w:numPr>
        <w:tabs>
          <w:tab w:val="left" w:pos="0"/>
        </w:tabs>
        <w:spacing w:line="276" w:lineRule="auto"/>
        <w:ind w:hanging="436"/>
        <w:contextualSpacing/>
        <w:jc w:val="both"/>
        <w:rPr>
          <w:sz w:val="22"/>
          <w:szCs w:val="22"/>
        </w:rPr>
      </w:pPr>
      <w:proofErr w:type="spellStart"/>
      <w:r>
        <w:rPr>
          <w:sz w:val="22"/>
          <w:szCs w:val="22"/>
        </w:rPr>
        <w:t>Оборотно</w:t>
      </w:r>
      <w:proofErr w:type="spellEnd"/>
      <w:r>
        <w:rPr>
          <w:sz w:val="22"/>
          <w:szCs w:val="22"/>
        </w:rPr>
        <w:t xml:space="preserve"> - сальдовые ведомости по всем счетам бухгалтерского учета;</w:t>
      </w:r>
    </w:p>
    <w:p w:rsidR="00D55C87" w:rsidRDefault="00A2371E">
      <w:pPr>
        <w:numPr>
          <w:ilvl w:val="0"/>
          <w:numId w:val="26"/>
        </w:numPr>
        <w:tabs>
          <w:tab w:val="left" w:pos="0"/>
        </w:tabs>
        <w:spacing w:line="276" w:lineRule="auto"/>
        <w:ind w:hanging="436"/>
        <w:contextualSpacing/>
        <w:jc w:val="both"/>
        <w:rPr>
          <w:sz w:val="22"/>
          <w:szCs w:val="22"/>
        </w:rPr>
      </w:pPr>
      <w:r>
        <w:rPr>
          <w:sz w:val="22"/>
          <w:szCs w:val="22"/>
        </w:rPr>
        <w:t>Регистры бухгалтерского и налогового учета по всем счетам;</w:t>
      </w:r>
    </w:p>
    <w:p w:rsidR="00D55C87" w:rsidRDefault="00A2371E">
      <w:pPr>
        <w:tabs>
          <w:tab w:val="left" w:pos="0"/>
        </w:tabs>
        <w:spacing w:line="276" w:lineRule="auto"/>
        <w:ind w:firstLine="284"/>
        <w:contextualSpacing/>
        <w:jc w:val="both"/>
        <w:rPr>
          <w:sz w:val="22"/>
          <w:szCs w:val="22"/>
        </w:rPr>
      </w:pPr>
      <w:r>
        <w:rPr>
          <w:sz w:val="22"/>
          <w:szCs w:val="22"/>
        </w:rPr>
        <w:t>Бухгалтерская, финансовая и налоговая отчетность</w:t>
      </w:r>
    </w:p>
    <w:p w:rsidR="00D55C87" w:rsidRDefault="00A2371E">
      <w:pPr>
        <w:numPr>
          <w:ilvl w:val="0"/>
          <w:numId w:val="27"/>
        </w:numPr>
        <w:tabs>
          <w:tab w:val="left" w:pos="0"/>
        </w:tabs>
        <w:spacing w:line="276" w:lineRule="auto"/>
        <w:ind w:hanging="436"/>
        <w:contextualSpacing/>
        <w:jc w:val="both"/>
        <w:rPr>
          <w:sz w:val="22"/>
          <w:szCs w:val="22"/>
        </w:rPr>
      </w:pPr>
      <w:r>
        <w:rPr>
          <w:sz w:val="22"/>
          <w:szCs w:val="22"/>
        </w:rPr>
        <w:lastRenderedPageBreak/>
        <w:t>Бухгалтерская отчетность;</w:t>
      </w:r>
    </w:p>
    <w:p w:rsidR="00D55C87" w:rsidRDefault="00A2371E">
      <w:pPr>
        <w:numPr>
          <w:ilvl w:val="0"/>
          <w:numId w:val="27"/>
        </w:numPr>
        <w:tabs>
          <w:tab w:val="left" w:pos="0"/>
        </w:tabs>
        <w:spacing w:line="276" w:lineRule="auto"/>
        <w:ind w:hanging="436"/>
        <w:contextualSpacing/>
        <w:jc w:val="both"/>
        <w:rPr>
          <w:sz w:val="22"/>
          <w:szCs w:val="22"/>
        </w:rPr>
      </w:pPr>
      <w:r>
        <w:rPr>
          <w:sz w:val="22"/>
          <w:szCs w:val="22"/>
        </w:rPr>
        <w:t>Декларации и расчеты по всем налогам;</w:t>
      </w:r>
    </w:p>
    <w:p w:rsidR="00D55C87" w:rsidRDefault="00A2371E">
      <w:pPr>
        <w:numPr>
          <w:ilvl w:val="0"/>
          <w:numId w:val="27"/>
        </w:numPr>
        <w:tabs>
          <w:tab w:val="left" w:pos="0"/>
        </w:tabs>
        <w:spacing w:line="276" w:lineRule="auto"/>
        <w:ind w:hanging="436"/>
        <w:contextualSpacing/>
        <w:jc w:val="both"/>
        <w:rPr>
          <w:sz w:val="22"/>
          <w:szCs w:val="22"/>
        </w:rPr>
      </w:pPr>
      <w:r>
        <w:rPr>
          <w:sz w:val="22"/>
          <w:szCs w:val="22"/>
        </w:rPr>
        <w:t>Книги покупок и продаж;</w:t>
      </w:r>
    </w:p>
    <w:p w:rsidR="00D55C87" w:rsidRDefault="00A2371E">
      <w:pPr>
        <w:numPr>
          <w:ilvl w:val="0"/>
          <w:numId w:val="27"/>
        </w:numPr>
        <w:tabs>
          <w:tab w:val="left" w:pos="0"/>
        </w:tabs>
        <w:spacing w:line="276" w:lineRule="auto"/>
        <w:ind w:hanging="436"/>
        <w:contextualSpacing/>
        <w:jc w:val="both"/>
        <w:rPr>
          <w:sz w:val="22"/>
          <w:szCs w:val="22"/>
        </w:rPr>
      </w:pPr>
      <w:r>
        <w:rPr>
          <w:sz w:val="22"/>
          <w:szCs w:val="22"/>
        </w:rPr>
        <w:t>Журнал учета полученных и выставленных счетов - фактур;</w:t>
      </w:r>
    </w:p>
    <w:p w:rsidR="00D55C87" w:rsidRDefault="00A2371E">
      <w:pPr>
        <w:tabs>
          <w:tab w:val="left" w:pos="0"/>
        </w:tabs>
        <w:spacing w:line="276" w:lineRule="auto"/>
        <w:ind w:firstLine="284"/>
        <w:contextualSpacing/>
        <w:jc w:val="both"/>
        <w:rPr>
          <w:sz w:val="22"/>
          <w:szCs w:val="22"/>
        </w:rPr>
      </w:pPr>
      <w:r>
        <w:rPr>
          <w:sz w:val="22"/>
          <w:szCs w:val="22"/>
        </w:rPr>
        <w:t>Документы по инвентаризации</w:t>
      </w:r>
    </w:p>
    <w:p w:rsidR="00D55C87" w:rsidRDefault="00A2371E">
      <w:pPr>
        <w:numPr>
          <w:ilvl w:val="0"/>
          <w:numId w:val="28"/>
        </w:numPr>
        <w:tabs>
          <w:tab w:val="left" w:pos="0"/>
        </w:tabs>
        <w:spacing w:line="276" w:lineRule="auto"/>
        <w:ind w:hanging="436"/>
        <w:contextualSpacing/>
        <w:jc w:val="both"/>
        <w:rPr>
          <w:sz w:val="22"/>
          <w:szCs w:val="22"/>
        </w:rPr>
      </w:pPr>
      <w:r>
        <w:rPr>
          <w:sz w:val="22"/>
          <w:szCs w:val="22"/>
        </w:rPr>
        <w:t>Приказ о проведении инвентаризации;</w:t>
      </w:r>
    </w:p>
    <w:p w:rsidR="00D55C87" w:rsidRDefault="00A2371E">
      <w:pPr>
        <w:numPr>
          <w:ilvl w:val="0"/>
          <w:numId w:val="28"/>
        </w:numPr>
        <w:tabs>
          <w:tab w:val="left" w:pos="0"/>
        </w:tabs>
        <w:spacing w:line="276" w:lineRule="auto"/>
        <w:ind w:hanging="436"/>
        <w:contextualSpacing/>
        <w:jc w:val="both"/>
        <w:rPr>
          <w:sz w:val="22"/>
          <w:szCs w:val="22"/>
        </w:rPr>
      </w:pPr>
      <w:r>
        <w:rPr>
          <w:sz w:val="22"/>
          <w:szCs w:val="22"/>
        </w:rPr>
        <w:t>Инвентаризационные описи (акты) и сличительные описи;</w:t>
      </w:r>
    </w:p>
    <w:p w:rsidR="00D55C87" w:rsidRDefault="00A2371E">
      <w:pPr>
        <w:numPr>
          <w:ilvl w:val="0"/>
          <w:numId w:val="28"/>
        </w:numPr>
        <w:tabs>
          <w:tab w:val="left" w:pos="0"/>
        </w:tabs>
        <w:spacing w:line="276" w:lineRule="auto"/>
        <w:ind w:hanging="436"/>
        <w:contextualSpacing/>
        <w:jc w:val="both"/>
        <w:rPr>
          <w:sz w:val="22"/>
          <w:szCs w:val="22"/>
        </w:rPr>
      </w:pPr>
      <w:r>
        <w:rPr>
          <w:sz w:val="22"/>
          <w:szCs w:val="22"/>
        </w:rPr>
        <w:t>Документы, касающиеся взаимоотношений с налоговыми органами</w:t>
      </w:r>
    </w:p>
    <w:p w:rsidR="00D55C87" w:rsidRDefault="00A2371E">
      <w:pPr>
        <w:numPr>
          <w:ilvl w:val="0"/>
          <w:numId w:val="28"/>
        </w:numPr>
        <w:tabs>
          <w:tab w:val="left" w:pos="0"/>
        </w:tabs>
        <w:spacing w:line="276" w:lineRule="auto"/>
        <w:ind w:hanging="436"/>
        <w:contextualSpacing/>
        <w:jc w:val="both"/>
        <w:rPr>
          <w:sz w:val="22"/>
          <w:szCs w:val="22"/>
        </w:rPr>
      </w:pPr>
      <w:r>
        <w:rPr>
          <w:sz w:val="22"/>
          <w:szCs w:val="22"/>
        </w:rPr>
        <w:t>Акты налоговых проверок;</w:t>
      </w:r>
    </w:p>
    <w:p w:rsidR="00D55C87" w:rsidRDefault="00A2371E">
      <w:pPr>
        <w:numPr>
          <w:ilvl w:val="0"/>
          <w:numId w:val="28"/>
        </w:numPr>
        <w:tabs>
          <w:tab w:val="left" w:pos="0"/>
        </w:tabs>
        <w:spacing w:line="276" w:lineRule="auto"/>
        <w:ind w:hanging="436"/>
        <w:contextualSpacing/>
        <w:jc w:val="both"/>
        <w:rPr>
          <w:sz w:val="22"/>
          <w:szCs w:val="22"/>
        </w:rPr>
      </w:pPr>
      <w:r>
        <w:rPr>
          <w:sz w:val="22"/>
          <w:szCs w:val="22"/>
        </w:rPr>
        <w:t>Акты сверок с налоговыми органами;</w:t>
      </w:r>
    </w:p>
    <w:p w:rsidR="00D55C87" w:rsidRDefault="00A2371E">
      <w:pPr>
        <w:tabs>
          <w:tab w:val="left" w:pos="0"/>
        </w:tabs>
        <w:spacing w:line="276" w:lineRule="auto"/>
        <w:ind w:firstLine="284"/>
        <w:contextualSpacing/>
        <w:jc w:val="both"/>
        <w:rPr>
          <w:sz w:val="22"/>
          <w:szCs w:val="22"/>
        </w:rPr>
      </w:pPr>
      <w:r>
        <w:rPr>
          <w:sz w:val="22"/>
          <w:szCs w:val="22"/>
        </w:rPr>
        <w:t>Документы по учету НФА</w:t>
      </w:r>
    </w:p>
    <w:p w:rsidR="00D55C87" w:rsidRDefault="00A2371E">
      <w:pPr>
        <w:numPr>
          <w:ilvl w:val="0"/>
          <w:numId w:val="29"/>
        </w:numPr>
        <w:tabs>
          <w:tab w:val="left" w:pos="0"/>
        </w:tabs>
        <w:spacing w:line="276" w:lineRule="auto"/>
        <w:ind w:hanging="436"/>
        <w:contextualSpacing/>
        <w:jc w:val="both"/>
        <w:rPr>
          <w:sz w:val="22"/>
          <w:szCs w:val="22"/>
        </w:rPr>
      </w:pPr>
      <w:r>
        <w:rPr>
          <w:sz w:val="22"/>
          <w:szCs w:val="22"/>
        </w:rPr>
        <w:t>Приказ о создании комиссии по приемке основных средств;</w:t>
      </w:r>
    </w:p>
    <w:p w:rsidR="00D55C87" w:rsidRDefault="00A2371E">
      <w:pPr>
        <w:numPr>
          <w:ilvl w:val="0"/>
          <w:numId w:val="29"/>
        </w:numPr>
        <w:tabs>
          <w:tab w:val="left" w:pos="0"/>
        </w:tabs>
        <w:spacing w:line="276" w:lineRule="auto"/>
        <w:ind w:hanging="436"/>
        <w:contextualSpacing/>
        <w:jc w:val="both"/>
        <w:rPr>
          <w:sz w:val="22"/>
          <w:szCs w:val="22"/>
        </w:rPr>
      </w:pPr>
      <w:r>
        <w:rPr>
          <w:sz w:val="22"/>
          <w:szCs w:val="22"/>
        </w:rPr>
        <w:t>Акты приемки – передачи НФА;</w:t>
      </w:r>
    </w:p>
    <w:p w:rsidR="00D55C87" w:rsidRDefault="00A2371E">
      <w:pPr>
        <w:numPr>
          <w:ilvl w:val="0"/>
          <w:numId w:val="29"/>
        </w:numPr>
        <w:tabs>
          <w:tab w:val="left" w:pos="0"/>
        </w:tabs>
        <w:spacing w:line="276" w:lineRule="auto"/>
        <w:ind w:hanging="436"/>
        <w:contextualSpacing/>
        <w:jc w:val="both"/>
        <w:rPr>
          <w:sz w:val="22"/>
          <w:szCs w:val="22"/>
        </w:rPr>
      </w:pPr>
      <w:r>
        <w:rPr>
          <w:sz w:val="22"/>
          <w:szCs w:val="22"/>
        </w:rPr>
        <w:t>Инвентарные карточки;</w:t>
      </w:r>
    </w:p>
    <w:p w:rsidR="00D55C87" w:rsidRDefault="00A2371E">
      <w:pPr>
        <w:numPr>
          <w:ilvl w:val="0"/>
          <w:numId w:val="29"/>
        </w:numPr>
        <w:tabs>
          <w:tab w:val="left" w:pos="0"/>
        </w:tabs>
        <w:spacing w:line="276" w:lineRule="auto"/>
        <w:ind w:hanging="436"/>
        <w:contextualSpacing/>
        <w:jc w:val="both"/>
        <w:rPr>
          <w:sz w:val="22"/>
          <w:szCs w:val="22"/>
        </w:rPr>
      </w:pPr>
      <w:r>
        <w:rPr>
          <w:sz w:val="22"/>
          <w:szCs w:val="22"/>
        </w:rPr>
        <w:t>Акты на списание НФА;</w:t>
      </w:r>
    </w:p>
    <w:p w:rsidR="00D55C87" w:rsidRDefault="00A2371E">
      <w:pPr>
        <w:numPr>
          <w:ilvl w:val="0"/>
          <w:numId w:val="29"/>
        </w:numPr>
        <w:tabs>
          <w:tab w:val="left" w:pos="0"/>
        </w:tabs>
        <w:spacing w:line="276" w:lineRule="auto"/>
        <w:ind w:hanging="436"/>
        <w:contextualSpacing/>
        <w:jc w:val="both"/>
        <w:rPr>
          <w:sz w:val="22"/>
          <w:szCs w:val="22"/>
        </w:rPr>
      </w:pPr>
      <w:r>
        <w:rPr>
          <w:sz w:val="22"/>
          <w:szCs w:val="22"/>
        </w:rPr>
        <w:t>Документы по учету НФА;</w:t>
      </w:r>
    </w:p>
    <w:p w:rsidR="00D55C87" w:rsidRDefault="00A2371E">
      <w:pPr>
        <w:tabs>
          <w:tab w:val="left" w:pos="0"/>
        </w:tabs>
        <w:spacing w:line="276" w:lineRule="auto"/>
        <w:ind w:firstLine="284"/>
        <w:contextualSpacing/>
        <w:jc w:val="both"/>
        <w:rPr>
          <w:sz w:val="22"/>
          <w:szCs w:val="22"/>
        </w:rPr>
      </w:pPr>
      <w:r>
        <w:rPr>
          <w:sz w:val="22"/>
          <w:szCs w:val="22"/>
        </w:rPr>
        <w:t>Документы по учету денежных средств</w:t>
      </w:r>
    </w:p>
    <w:p w:rsidR="00D55C87" w:rsidRDefault="00A2371E">
      <w:pPr>
        <w:numPr>
          <w:ilvl w:val="0"/>
          <w:numId w:val="30"/>
        </w:numPr>
        <w:tabs>
          <w:tab w:val="left" w:pos="0"/>
        </w:tabs>
        <w:spacing w:line="276" w:lineRule="auto"/>
        <w:ind w:hanging="436"/>
        <w:contextualSpacing/>
        <w:jc w:val="both"/>
        <w:rPr>
          <w:sz w:val="22"/>
          <w:szCs w:val="22"/>
        </w:rPr>
      </w:pPr>
      <w:r>
        <w:rPr>
          <w:sz w:val="22"/>
          <w:szCs w:val="22"/>
        </w:rPr>
        <w:t>Кассовая книга, приходные и расходные кассовые ордера;</w:t>
      </w:r>
    </w:p>
    <w:p w:rsidR="00D55C87" w:rsidRDefault="00A2371E">
      <w:pPr>
        <w:numPr>
          <w:ilvl w:val="0"/>
          <w:numId w:val="30"/>
        </w:numPr>
        <w:tabs>
          <w:tab w:val="left" w:pos="0"/>
        </w:tabs>
        <w:spacing w:line="276" w:lineRule="auto"/>
        <w:ind w:hanging="436"/>
        <w:contextualSpacing/>
        <w:jc w:val="both"/>
        <w:rPr>
          <w:sz w:val="22"/>
          <w:szCs w:val="22"/>
        </w:rPr>
      </w:pPr>
      <w:r>
        <w:rPr>
          <w:sz w:val="22"/>
          <w:szCs w:val="22"/>
        </w:rPr>
        <w:t>Платежные поручения;</w:t>
      </w:r>
    </w:p>
    <w:p w:rsidR="00D55C87" w:rsidRDefault="00A2371E">
      <w:pPr>
        <w:numPr>
          <w:ilvl w:val="0"/>
          <w:numId w:val="30"/>
        </w:numPr>
        <w:tabs>
          <w:tab w:val="left" w:pos="0"/>
        </w:tabs>
        <w:spacing w:line="276" w:lineRule="auto"/>
        <w:ind w:hanging="436"/>
        <w:contextualSpacing/>
        <w:jc w:val="both"/>
        <w:rPr>
          <w:sz w:val="22"/>
          <w:szCs w:val="22"/>
        </w:rPr>
      </w:pPr>
      <w:r>
        <w:rPr>
          <w:sz w:val="22"/>
          <w:szCs w:val="22"/>
        </w:rPr>
        <w:t>Выписки по лицевым счетам;</w:t>
      </w:r>
    </w:p>
    <w:p w:rsidR="00D55C87" w:rsidRDefault="00A2371E">
      <w:pPr>
        <w:tabs>
          <w:tab w:val="left" w:pos="0"/>
        </w:tabs>
        <w:spacing w:line="276" w:lineRule="auto"/>
        <w:ind w:firstLine="284"/>
        <w:contextualSpacing/>
        <w:jc w:val="both"/>
        <w:rPr>
          <w:sz w:val="22"/>
          <w:szCs w:val="22"/>
        </w:rPr>
      </w:pPr>
      <w:r>
        <w:rPr>
          <w:sz w:val="22"/>
          <w:szCs w:val="22"/>
        </w:rPr>
        <w:t>Документы по учету труда и  заработной платы</w:t>
      </w:r>
    </w:p>
    <w:p w:rsidR="00D55C87" w:rsidRDefault="00A2371E">
      <w:pPr>
        <w:numPr>
          <w:ilvl w:val="0"/>
          <w:numId w:val="31"/>
        </w:numPr>
        <w:tabs>
          <w:tab w:val="left" w:pos="0"/>
        </w:tabs>
        <w:spacing w:line="276" w:lineRule="auto"/>
        <w:ind w:hanging="436"/>
        <w:contextualSpacing/>
        <w:jc w:val="both"/>
        <w:rPr>
          <w:sz w:val="22"/>
          <w:szCs w:val="22"/>
        </w:rPr>
      </w:pPr>
      <w:r>
        <w:rPr>
          <w:sz w:val="22"/>
          <w:szCs w:val="22"/>
        </w:rPr>
        <w:t>Трудовые договоры;</w:t>
      </w:r>
    </w:p>
    <w:p w:rsidR="00D55C87" w:rsidRDefault="00A2371E">
      <w:pPr>
        <w:numPr>
          <w:ilvl w:val="0"/>
          <w:numId w:val="31"/>
        </w:numPr>
        <w:tabs>
          <w:tab w:val="left" w:pos="0"/>
        </w:tabs>
        <w:spacing w:line="276" w:lineRule="auto"/>
        <w:ind w:hanging="436"/>
        <w:contextualSpacing/>
        <w:jc w:val="both"/>
        <w:rPr>
          <w:sz w:val="22"/>
          <w:szCs w:val="22"/>
        </w:rPr>
      </w:pPr>
      <w:r>
        <w:rPr>
          <w:sz w:val="22"/>
          <w:szCs w:val="22"/>
        </w:rPr>
        <w:t>Приказа о приеме на работу, увольнении, премировании;</w:t>
      </w:r>
    </w:p>
    <w:p w:rsidR="00D55C87" w:rsidRDefault="00A2371E">
      <w:pPr>
        <w:numPr>
          <w:ilvl w:val="0"/>
          <w:numId w:val="31"/>
        </w:numPr>
        <w:tabs>
          <w:tab w:val="left" w:pos="0"/>
        </w:tabs>
        <w:spacing w:line="276" w:lineRule="auto"/>
        <w:ind w:hanging="436"/>
        <w:contextualSpacing/>
        <w:jc w:val="both"/>
        <w:rPr>
          <w:sz w:val="22"/>
          <w:szCs w:val="22"/>
        </w:rPr>
      </w:pPr>
      <w:r>
        <w:rPr>
          <w:sz w:val="22"/>
          <w:szCs w:val="22"/>
        </w:rPr>
        <w:t>Штатное расписание;</w:t>
      </w:r>
    </w:p>
    <w:p w:rsidR="00D55C87" w:rsidRDefault="00A2371E">
      <w:pPr>
        <w:numPr>
          <w:ilvl w:val="0"/>
          <w:numId w:val="31"/>
        </w:numPr>
        <w:tabs>
          <w:tab w:val="left" w:pos="0"/>
        </w:tabs>
        <w:spacing w:line="276" w:lineRule="auto"/>
        <w:ind w:hanging="436"/>
        <w:contextualSpacing/>
        <w:jc w:val="both"/>
        <w:rPr>
          <w:sz w:val="22"/>
          <w:szCs w:val="22"/>
        </w:rPr>
      </w:pPr>
      <w:r>
        <w:rPr>
          <w:sz w:val="22"/>
          <w:szCs w:val="22"/>
        </w:rPr>
        <w:t>Табели учета рабочего времени;</w:t>
      </w:r>
    </w:p>
    <w:p w:rsidR="00D55C87" w:rsidRDefault="00A2371E">
      <w:pPr>
        <w:numPr>
          <w:ilvl w:val="0"/>
          <w:numId w:val="31"/>
        </w:numPr>
        <w:tabs>
          <w:tab w:val="left" w:pos="0"/>
        </w:tabs>
        <w:spacing w:line="276" w:lineRule="auto"/>
        <w:ind w:hanging="436"/>
        <w:contextualSpacing/>
        <w:jc w:val="both"/>
        <w:rPr>
          <w:sz w:val="22"/>
          <w:szCs w:val="22"/>
        </w:rPr>
      </w:pPr>
      <w:r>
        <w:rPr>
          <w:sz w:val="22"/>
          <w:szCs w:val="22"/>
        </w:rPr>
        <w:t>Расчетно-платежные ведомости;</w:t>
      </w:r>
    </w:p>
    <w:p w:rsidR="00D55C87" w:rsidRDefault="00A2371E">
      <w:pPr>
        <w:tabs>
          <w:tab w:val="left" w:pos="0"/>
        </w:tabs>
        <w:spacing w:line="276" w:lineRule="auto"/>
        <w:ind w:firstLine="284"/>
        <w:contextualSpacing/>
        <w:jc w:val="both"/>
        <w:rPr>
          <w:sz w:val="22"/>
          <w:szCs w:val="22"/>
        </w:rPr>
      </w:pPr>
      <w:r>
        <w:rPr>
          <w:sz w:val="22"/>
          <w:szCs w:val="22"/>
        </w:rPr>
        <w:t>Документы по расчетам с подотчетными лицами</w:t>
      </w:r>
    </w:p>
    <w:p w:rsidR="00D55C87" w:rsidRDefault="00A2371E">
      <w:pPr>
        <w:numPr>
          <w:ilvl w:val="0"/>
          <w:numId w:val="32"/>
        </w:numPr>
        <w:tabs>
          <w:tab w:val="left" w:pos="0"/>
        </w:tabs>
        <w:spacing w:line="276" w:lineRule="auto"/>
        <w:ind w:hanging="436"/>
        <w:contextualSpacing/>
        <w:jc w:val="both"/>
        <w:rPr>
          <w:sz w:val="22"/>
          <w:szCs w:val="22"/>
        </w:rPr>
      </w:pPr>
      <w:r>
        <w:rPr>
          <w:sz w:val="22"/>
          <w:szCs w:val="22"/>
        </w:rPr>
        <w:t>Авансовые отчеты;</w:t>
      </w:r>
    </w:p>
    <w:p w:rsidR="00D55C87" w:rsidRDefault="00A2371E">
      <w:pPr>
        <w:tabs>
          <w:tab w:val="left" w:pos="0"/>
        </w:tabs>
        <w:spacing w:line="276" w:lineRule="auto"/>
        <w:ind w:firstLine="284"/>
        <w:contextualSpacing/>
        <w:jc w:val="both"/>
        <w:rPr>
          <w:sz w:val="22"/>
          <w:szCs w:val="22"/>
        </w:rPr>
      </w:pPr>
      <w:r>
        <w:rPr>
          <w:sz w:val="22"/>
          <w:szCs w:val="22"/>
        </w:rPr>
        <w:t>Документы по учету расчетов контрагентами</w:t>
      </w:r>
    </w:p>
    <w:p w:rsidR="00D55C87" w:rsidRDefault="00A2371E">
      <w:pPr>
        <w:numPr>
          <w:ilvl w:val="0"/>
          <w:numId w:val="33"/>
        </w:numPr>
        <w:tabs>
          <w:tab w:val="left" w:pos="0"/>
        </w:tabs>
        <w:spacing w:line="276" w:lineRule="auto"/>
        <w:ind w:hanging="436"/>
        <w:contextualSpacing/>
        <w:jc w:val="both"/>
        <w:rPr>
          <w:sz w:val="22"/>
          <w:szCs w:val="22"/>
        </w:rPr>
      </w:pPr>
      <w:r>
        <w:rPr>
          <w:sz w:val="22"/>
          <w:szCs w:val="22"/>
        </w:rPr>
        <w:t>Договоры с поставщиками и покупателями;</w:t>
      </w:r>
    </w:p>
    <w:p w:rsidR="00D55C87" w:rsidRDefault="00A2371E">
      <w:pPr>
        <w:numPr>
          <w:ilvl w:val="0"/>
          <w:numId w:val="33"/>
        </w:numPr>
        <w:tabs>
          <w:tab w:val="left" w:pos="0"/>
        </w:tabs>
        <w:spacing w:line="276" w:lineRule="auto"/>
        <w:ind w:hanging="436"/>
        <w:contextualSpacing/>
        <w:jc w:val="both"/>
        <w:rPr>
          <w:sz w:val="22"/>
          <w:szCs w:val="22"/>
        </w:rPr>
      </w:pPr>
      <w:r>
        <w:rPr>
          <w:sz w:val="22"/>
          <w:szCs w:val="22"/>
        </w:rPr>
        <w:t>акты сверок с дебиторами и кредиторами;</w:t>
      </w:r>
    </w:p>
    <w:p w:rsidR="00D55C87" w:rsidRDefault="00A2371E">
      <w:pPr>
        <w:numPr>
          <w:ilvl w:val="0"/>
          <w:numId w:val="33"/>
        </w:numPr>
        <w:tabs>
          <w:tab w:val="left" w:pos="0"/>
        </w:tabs>
        <w:spacing w:line="276" w:lineRule="auto"/>
        <w:ind w:hanging="436"/>
        <w:contextualSpacing/>
        <w:jc w:val="both"/>
        <w:rPr>
          <w:sz w:val="22"/>
          <w:szCs w:val="22"/>
        </w:rPr>
      </w:pPr>
      <w:r>
        <w:rPr>
          <w:sz w:val="22"/>
          <w:szCs w:val="22"/>
        </w:rPr>
        <w:t>товарные накладные, акты выполненных работ, оказанных услуг;</w:t>
      </w:r>
    </w:p>
    <w:p w:rsidR="00D55C87" w:rsidRDefault="00A2371E">
      <w:pPr>
        <w:tabs>
          <w:tab w:val="left" w:pos="0"/>
        </w:tabs>
        <w:spacing w:line="276" w:lineRule="auto"/>
        <w:ind w:firstLine="284"/>
        <w:contextualSpacing/>
        <w:jc w:val="both"/>
        <w:rPr>
          <w:sz w:val="22"/>
          <w:szCs w:val="22"/>
        </w:rPr>
      </w:pPr>
      <w:r>
        <w:rPr>
          <w:sz w:val="22"/>
          <w:szCs w:val="22"/>
        </w:rPr>
        <w:t>Прочие документы</w:t>
      </w:r>
    </w:p>
    <w:p w:rsidR="00D55C87" w:rsidRDefault="00A2371E">
      <w:pPr>
        <w:numPr>
          <w:ilvl w:val="0"/>
          <w:numId w:val="34"/>
        </w:numPr>
        <w:tabs>
          <w:tab w:val="left" w:pos="0"/>
          <w:tab w:val="left" w:pos="709"/>
        </w:tabs>
        <w:spacing w:line="276" w:lineRule="auto"/>
        <w:ind w:hanging="2345"/>
        <w:contextualSpacing/>
        <w:jc w:val="both"/>
        <w:rPr>
          <w:sz w:val="22"/>
          <w:szCs w:val="22"/>
        </w:rPr>
      </w:pPr>
      <w:r>
        <w:rPr>
          <w:sz w:val="22"/>
          <w:szCs w:val="22"/>
        </w:rPr>
        <w:t>Первичные документы по учету займов, финансовых вложений, нематериальных активов;</w:t>
      </w:r>
    </w:p>
    <w:p w:rsidR="00D55C87" w:rsidRDefault="00A2371E">
      <w:pPr>
        <w:numPr>
          <w:ilvl w:val="0"/>
          <w:numId w:val="34"/>
        </w:numPr>
        <w:tabs>
          <w:tab w:val="left" w:pos="0"/>
          <w:tab w:val="left" w:pos="709"/>
        </w:tabs>
        <w:spacing w:line="276" w:lineRule="auto"/>
        <w:ind w:hanging="2345"/>
        <w:contextualSpacing/>
        <w:jc w:val="both"/>
        <w:rPr>
          <w:sz w:val="22"/>
          <w:szCs w:val="22"/>
        </w:rPr>
      </w:pPr>
      <w:r>
        <w:rPr>
          <w:sz w:val="22"/>
          <w:szCs w:val="22"/>
        </w:rPr>
        <w:t>Бухгалтерские справки;</w:t>
      </w:r>
    </w:p>
    <w:p w:rsidR="00D55C87" w:rsidRDefault="00A2371E">
      <w:pPr>
        <w:numPr>
          <w:ilvl w:val="0"/>
          <w:numId w:val="34"/>
        </w:numPr>
        <w:tabs>
          <w:tab w:val="left" w:pos="0"/>
          <w:tab w:val="left" w:pos="709"/>
        </w:tabs>
        <w:spacing w:line="276" w:lineRule="auto"/>
        <w:ind w:hanging="2345"/>
        <w:contextualSpacing/>
        <w:jc w:val="both"/>
        <w:rPr>
          <w:sz w:val="22"/>
          <w:szCs w:val="22"/>
        </w:rPr>
      </w:pPr>
      <w:r>
        <w:rPr>
          <w:sz w:val="22"/>
          <w:szCs w:val="22"/>
        </w:rPr>
        <w:t>Путевые листы;</w:t>
      </w:r>
    </w:p>
    <w:p w:rsidR="00D55C87" w:rsidRDefault="00A2371E">
      <w:pPr>
        <w:numPr>
          <w:ilvl w:val="0"/>
          <w:numId w:val="34"/>
        </w:numPr>
        <w:tabs>
          <w:tab w:val="left" w:pos="0"/>
          <w:tab w:val="left" w:pos="709"/>
        </w:tabs>
        <w:spacing w:line="276" w:lineRule="auto"/>
        <w:ind w:hanging="2345"/>
        <w:contextualSpacing/>
        <w:jc w:val="both"/>
        <w:rPr>
          <w:sz w:val="22"/>
          <w:szCs w:val="22"/>
        </w:rPr>
      </w:pPr>
      <w:r>
        <w:rPr>
          <w:sz w:val="22"/>
          <w:szCs w:val="22"/>
        </w:rPr>
        <w:t>Бланки строгой отчетности;</w:t>
      </w:r>
    </w:p>
    <w:p w:rsidR="00D55C87" w:rsidRDefault="00A2371E">
      <w:pPr>
        <w:numPr>
          <w:ilvl w:val="0"/>
          <w:numId w:val="34"/>
        </w:numPr>
        <w:tabs>
          <w:tab w:val="left" w:pos="0"/>
          <w:tab w:val="left" w:pos="709"/>
        </w:tabs>
        <w:spacing w:line="276" w:lineRule="auto"/>
        <w:ind w:hanging="2345"/>
        <w:contextualSpacing/>
        <w:jc w:val="both"/>
        <w:rPr>
          <w:sz w:val="22"/>
          <w:szCs w:val="22"/>
        </w:rPr>
      </w:pPr>
      <w:r>
        <w:rPr>
          <w:sz w:val="22"/>
          <w:szCs w:val="22"/>
        </w:rPr>
        <w:t>Доверенности;</w:t>
      </w:r>
    </w:p>
    <w:p w:rsidR="00D55C87" w:rsidRDefault="00A2371E">
      <w:pPr>
        <w:numPr>
          <w:ilvl w:val="0"/>
          <w:numId w:val="34"/>
        </w:numPr>
        <w:tabs>
          <w:tab w:val="left" w:pos="0"/>
          <w:tab w:val="left" w:pos="709"/>
        </w:tabs>
        <w:spacing w:line="276" w:lineRule="auto"/>
        <w:ind w:hanging="2345"/>
        <w:contextualSpacing/>
        <w:jc w:val="both"/>
        <w:rPr>
          <w:sz w:val="22"/>
          <w:szCs w:val="22"/>
        </w:rPr>
      </w:pPr>
      <w:r>
        <w:rPr>
          <w:sz w:val="22"/>
          <w:szCs w:val="22"/>
        </w:rPr>
        <w:t>другие документы.</w:t>
      </w:r>
    </w:p>
    <w:p w:rsidR="00D55C87" w:rsidRDefault="00A2371E">
      <w:pPr>
        <w:tabs>
          <w:tab w:val="left" w:pos="0"/>
        </w:tabs>
        <w:contextualSpacing/>
        <w:jc w:val="both"/>
      </w:pPr>
      <w:r>
        <w:rPr>
          <w:sz w:val="22"/>
          <w:szCs w:val="22"/>
        </w:rPr>
        <w:t xml:space="preserve">        Передача дел оформляется актом приема-передачи дел, в котором должны быть указаны все основные моменты, характеризующие состояние передаваемых дел на дату передачи и включено как можно больше информации, собранной и обработанной в ходе передачи дел. Акт приема-передачи дел может быть составлен в произвольной форме.</w:t>
      </w:r>
    </w:p>
    <w:p w:rsidR="00D55C87" w:rsidRDefault="00A2371E">
      <w:pPr>
        <w:tabs>
          <w:tab w:val="left" w:pos="0"/>
        </w:tabs>
        <w:contextualSpacing/>
        <w:jc w:val="both"/>
      </w:pPr>
      <w:r>
        <w:rPr>
          <w:sz w:val="22"/>
          <w:szCs w:val="22"/>
        </w:rPr>
        <w:t xml:space="preserve">         В акте приема-передачи дел следует отразить:</w:t>
      </w:r>
    </w:p>
    <w:p w:rsidR="00D55C87" w:rsidRDefault="00A2371E">
      <w:pPr>
        <w:tabs>
          <w:tab w:val="left" w:pos="0"/>
        </w:tabs>
        <w:spacing w:line="276" w:lineRule="auto"/>
        <w:ind w:firstLine="284"/>
        <w:contextualSpacing/>
        <w:jc w:val="both"/>
        <w:rPr>
          <w:sz w:val="22"/>
          <w:szCs w:val="22"/>
        </w:rPr>
      </w:pPr>
      <w:r>
        <w:rPr>
          <w:sz w:val="22"/>
          <w:szCs w:val="22"/>
        </w:rPr>
        <w:t>Ф.И.О. лиц, сдающих и принимающих дела;</w:t>
      </w:r>
    </w:p>
    <w:p w:rsidR="00D55C87" w:rsidRDefault="00A2371E">
      <w:pPr>
        <w:numPr>
          <w:ilvl w:val="0"/>
          <w:numId w:val="35"/>
        </w:numPr>
        <w:tabs>
          <w:tab w:val="left" w:pos="0"/>
        </w:tabs>
        <w:spacing w:line="276" w:lineRule="auto"/>
        <w:ind w:hanging="436"/>
        <w:contextualSpacing/>
        <w:jc w:val="both"/>
        <w:rPr>
          <w:sz w:val="22"/>
          <w:szCs w:val="22"/>
        </w:rPr>
      </w:pPr>
      <w:r>
        <w:rPr>
          <w:sz w:val="22"/>
          <w:szCs w:val="22"/>
        </w:rPr>
        <w:t>дату передачи дел;</w:t>
      </w:r>
    </w:p>
    <w:p w:rsidR="00D55C87" w:rsidRDefault="00A2371E">
      <w:pPr>
        <w:numPr>
          <w:ilvl w:val="0"/>
          <w:numId w:val="35"/>
        </w:numPr>
        <w:tabs>
          <w:tab w:val="left" w:pos="0"/>
        </w:tabs>
        <w:spacing w:line="276" w:lineRule="auto"/>
        <w:ind w:hanging="436"/>
        <w:contextualSpacing/>
        <w:jc w:val="both"/>
        <w:rPr>
          <w:sz w:val="22"/>
          <w:szCs w:val="22"/>
        </w:rPr>
      </w:pPr>
      <w:r>
        <w:rPr>
          <w:sz w:val="22"/>
          <w:szCs w:val="22"/>
        </w:rPr>
        <w:t>период, за который осуществлена передача дел;</w:t>
      </w:r>
    </w:p>
    <w:p w:rsidR="00D55C87" w:rsidRDefault="00A2371E">
      <w:pPr>
        <w:numPr>
          <w:ilvl w:val="0"/>
          <w:numId w:val="35"/>
        </w:numPr>
        <w:tabs>
          <w:tab w:val="left" w:pos="0"/>
        </w:tabs>
        <w:spacing w:line="276" w:lineRule="auto"/>
        <w:ind w:hanging="436"/>
        <w:contextualSpacing/>
        <w:jc w:val="both"/>
        <w:rPr>
          <w:sz w:val="22"/>
          <w:szCs w:val="22"/>
        </w:rPr>
      </w:pPr>
      <w:r>
        <w:rPr>
          <w:sz w:val="22"/>
          <w:szCs w:val="22"/>
        </w:rPr>
        <w:t>дату и номер приказа, на основании которого проведен прием-передача дел;</w:t>
      </w:r>
    </w:p>
    <w:p w:rsidR="00D55C87" w:rsidRDefault="00A2371E">
      <w:pPr>
        <w:numPr>
          <w:ilvl w:val="0"/>
          <w:numId w:val="35"/>
        </w:numPr>
        <w:tabs>
          <w:tab w:val="left" w:pos="0"/>
        </w:tabs>
        <w:spacing w:line="276" w:lineRule="auto"/>
        <w:ind w:hanging="436"/>
        <w:contextualSpacing/>
        <w:jc w:val="both"/>
        <w:rPr>
          <w:sz w:val="22"/>
          <w:szCs w:val="22"/>
        </w:rPr>
      </w:pPr>
      <w:r>
        <w:rPr>
          <w:sz w:val="22"/>
          <w:szCs w:val="22"/>
        </w:rPr>
        <w:lastRenderedPageBreak/>
        <w:t>наименование и количество число переданных документов (дел, папок, подшивок);</w:t>
      </w:r>
    </w:p>
    <w:p w:rsidR="00D55C87" w:rsidRDefault="00A2371E">
      <w:pPr>
        <w:numPr>
          <w:ilvl w:val="0"/>
          <w:numId w:val="35"/>
        </w:numPr>
        <w:tabs>
          <w:tab w:val="left" w:pos="0"/>
        </w:tabs>
        <w:spacing w:line="276" w:lineRule="auto"/>
        <w:ind w:hanging="436"/>
        <w:contextualSpacing/>
        <w:jc w:val="both"/>
        <w:rPr>
          <w:sz w:val="22"/>
          <w:szCs w:val="22"/>
        </w:rPr>
      </w:pPr>
      <w:r>
        <w:rPr>
          <w:sz w:val="22"/>
          <w:szCs w:val="22"/>
        </w:rPr>
        <w:t>серии и номера неиспользованных банковских чековых книжек, бланков строгой отчетности;</w:t>
      </w:r>
    </w:p>
    <w:p w:rsidR="00D55C87" w:rsidRDefault="00A2371E">
      <w:pPr>
        <w:numPr>
          <w:ilvl w:val="0"/>
          <w:numId w:val="35"/>
        </w:numPr>
        <w:tabs>
          <w:tab w:val="left" w:pos="0"/>
        </w:tabs>
        <w:spacing w:line="276" w:lineRule="auto"/>
        <w:ind w:hanging="436"/>
        <w:contextualSpacing/>
        <w:jc w:val="both"/>
        <w:rPr>
          <w:sz w:val="22"/>
          <w:szCs w:val="22"/>
        </w:rPr>
      </w:pPr>
      <w:r>
        <w:rPr>
          <w:sz w:val="22"/>
          <w:szCs w:val="22"/>
        </w:rPr>
        <w:t>список документов, которые отсутствуют (утеряны) на момент передачи дел;</w:t>
      </w:r>
    </w:p>
    <w:p w:rsidR="00D55C87" w:rsidRDefault="00A2371E">
      <w:pPr>
        <w:numPr>
          <w:ilvl w:val="0"/>
          <w:numId w:val="35"/>
        </w:numPr>
        <w:tabs>
          <w:tab w:val="left" w:pos="0"/>
        </w:tabs>
        <w:spacing w:line="276" w:lineRule="auto"/>
        <w:ind w:hanging="436"/>
        <w:contextualSpacing/>
        <w:jc w:val="both"/>
        <w:rPr>
          <w:sz w:val="22"/>
          <w:szCs w:val="22"/>
        </w:rPr>
      </w:pPr>
      <w:r>
        <w:rPr>
          <w:sz w:val="22"/>
          <w:szCs w:val="22"/>
        </w:rPr>
        <w:t>все ошибки, нарушения, недочеты, недостатки, которые были обнаружены в процессе передачи дел, в оформлении первичных документов,</w:t>
      </w:r>
    </w:p>
    <w:p w:rsidR="00D55C87" w:rsidRDefault="00A2371E">
      <w:pPr>
        <w:numPr>
          <w:ilvl w:val="0"/>
          <w:numId w:val="35"/>
        </w:numPr>
        <w:tabs>
          <w:tab w:val="left" w:pos="0"/>
        </w:tabs>
        <w:spacing w:line="276" w:lineRule="auto"/>
        <w:ind w:hanging="436"/>
        <w:contextualSpacing/>
        <w:jc w:val="both"/>
        <w:rPr>
          <w:sz w:val="22"/>
          <w:szCs w:val="22"/>
        </w:rPr>
      </w:pPr>
      <w:r>
        <w:rPr>
          <w:sz w:val="22"/>
          <w:szCs w:val="22"/>
        </w:rPr>
        <w:t>число переданных печатей, штампов и тому подобное.</w:t>
      </w:r>
    </w:p>
    <w:p w:rsidR="00D55C87" w:rsidRDefault="00A2371E">
      <w:pPr>
        <w:tabs>
          <w:tab w:val="left" w:pos="0"/>
        </w:tabs>
        <w:spacing w:line="276" w:lineRule="auto"/>
        <w:contextualSpacing/>
        <w:jc w:val="both"/>
      </w:pPr>
      <w:r>
        <w:rPr>
          <w:sz w:val="22"/>
          <w:szCs w:val="22"/>
        </w:rPr>
        <w:t xml:space="preserve">          Акт приема-передачи дел составляется, как правило, в двух экземплярах, один из которых хранится в Администрации, а второй остается у должностного лица, на которого возложено ведение бухгалтерского учета. Акт подписывается всеми сторонами, принимавшими участие в процедуре приема-передачи дел, и утверждается Главой сельского поселения.</w:t>
      </w:r>
    </w:p>
    <w:p w:rsidR="00D55C87" w:rsidRDefault="00A2371E">
      <w:pPr>
        <w:pStyle w:val="4"/>
        <w:ind w:firstLine="284"/>
        <w:jc w:val="both"/>
      </w:pPr>
      <w:bookmarkStart w:id="22" w:name="_Раздел_4._Методологический"/>
      <w:bookmarkEnd w:id="22"/>
      <w:r>
        <w:rPr>
          <w:rFonts w:asciiTheme="minorHAnsi" w:hAnsiTheme="minorHAnsi" w:cstheme="minorHAnsi"/>
          <w:sz w:val="32"/>
          <w:szCs w:val="32"/>
        </w:rPr>
        <w:t>Раздел 4. Методологический раздел для целей бухгалтерского (бюджетного) учета</w:t>
      </w:r>
    </w:p>
    <w:p w:rsidR="00D55C87" w:rsidRDefault="00A2371E">
      <w:pPr>
        <w:pStyle w:val="4"/>
        <w:ind w:firstLine="284"/>
      </w:pPr>
      <w:bookmarkStart w:id="23" w:name="_4.1_Общие_положения"/>
      <w:bookmarkEnd w:id="23"/>
      <w:r>
        <w:rPr>
          <w:rFonts w:asciiTheme="minorHAnsi" w:hAnsiTheme="minorHAnsi" w:cstheme="minorHAnsi"/>
        </w:rPr>
        <w:t>4.1 Общие положения</w:t>
      </w:r>
    </w:p>
    <w:p w:rsidR="00D55C87" w:rsidRDefault="00D55C87"/>
    <w:p w:rsidR="00D55C87" w:rsidRDefault="00A2371E">
      <w:pPr>
        <w:tabs>
          <w:tab w:val="left" w:pos="0"/>
          <w:tab w:val="left" w:pos="567"/>
        </w:tabs>
        <w:spacing w:after="195" w:line="276" w:lineRule="auto"/>
        <w:ind w:firstLine="284"/>
        <w:contextualSpacing/>
        <w:jc w:val="both"/>
      </w:pPr>
      <w:r>
        <w:rPr>
          <w:sz w:val="22"/>
          <w:szCs w:val="22"/>
        </w:rPr>
        <w:t>Администрация осуществляет ведение бухгалтерского учета активов, обязательств, результатов финансовой деятельности Администрации, а также хозяйственных операций, их изменяющих (далее - хозяйственные операции), с учетом правил и способов организации и ведения бухгалтерского учета, в том числе признания, оценки, группировки объектов учета, исходя из экономического содержания хозяйственных операций, установленных Инструкцией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Министерством финансов Российской Федерации от 01.12.2010 N 157н (с изменениями и дополнениями), Приказом Минфина России от 31 декабря 2016 г. N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p>
    <w:p w:rsidR="00D55C87" w:rsidRDefault="00A2371E">
      <w:pPr>
        <w:spacing w:line="276" w:lineRule="auto"/>
        <w:ind w:firstLine="284"/>
        <w:contextualSpacing/>
        <w:jc w:val="both"/>
        <w:rPr>
          <w:sz w:val="22"/>
          <w:szCs w:val="22"/>
        </w:rPr>
      </w:pPr>
      <w:r>
        <w:rPr>
          <w:sz w:val="22"/>
          <w:szCs w:val="22"/>
        </w:rPr>
        <w:t>При ведении бюджетного учета учреждениями, финансовыми органами в 18 разряде номера счета бюджетного учета применяются коды вида финансового обеспечения (деятельности) 1 - деятельность, осуществляемая за счет средств соответствующего бюджета бюджетной системы Российской Федерации (бюджетная деятельность), 3 - средства во временном распоряжении.</w:t>
      </w:r>
    </w:p>
    <w:p w:rsidR="00D55C87" w:rsidRDefault="00A2371E">
      <w:pPr>
        <w:spacing w:line="276" w:lineRule="auto"/>
        <w:ind w:firstLine="284"/>
        <w:contextualSpacing/>
        <w:jc w:val="both"/>
      </w:pPr>
      <w:r>
        <w:rPr>
          <w:sz w:val="22"/>
          <w:szCs w:val="22"/>
        </w:rPr>
        <w:t>При ведении бюджетного учета в Администрации применяется перечень типовых корреспонденций счетов бюджетного учета (приложение N 1 к Инструкции №162н).</w:t>
      </w:r>
    </w:p>
    <w:p w:rsidR="00D55C87" w:rsidRDefault="00A2371E">
      <w:pPr>
        <w:spacing w:line="276" w:lineRule="auto"/>
        <w:ind w:firstLine="284"/>
        <w:contextualSpacing/>
        <w:jc w:val="both"/>
      </w:pPr>
      <w:r>
        <w:rPr>
          <w:sz w:val="22"/>
          <w:szCs w:val="22"/>
        </w:rPr>
        <w:t>Применение Администрацией кодов бюджетной классификации Российской Федерации при формировании 1 - 17 разрядов номера счета Плана счетов бюджетного учета осуществляется в соответствии с приложением N 2 к Инструкции №162н.</w:t>
      </w:r>
    </w:p>
    <w:p w:rsidR="00D55C87" w:rsidRDefault="00A2371E">
      <w:pPr>
        <w:spacing w:line="276" w:lineRule="auto"/>
        <w:ind w:firstLine="284"/>
        <w:contextualSpacing/>
        <w:jc w:val="both"/>
      </w:pPr>
      <w:r>
        <w:rPr>
          <w:sz w:val="22"/>
          <w:szCs w:val="22"/>
          <w:lang w:eastAsia="ru-RU"/>
        </w:rPr>
        <w:t>Бухгалтерский учет осуществляется с применением дополнительного аналитического разреза (ИФО), обеспечивающих формирование в бухгалтерском учете дополнительной информации, необходимой внутренним, внешним пользователям бухгалтерской отчетности Администрации:</w:t>
      </w:r>
    </w:p>
    <w:p w:rsidR="00D55C87" w:rsidRDefault="00D55C87">
      <w:pPr>
        <w:tabs>
          <w:tab w:val="left" w:pos="0"/>
          <w:tab w:val="left" w:pos="567"/>
        </w:tabs>
        <w:spacing w:line="276" w:lineRule="auto"/>
        <w:ind w:firstLine="284"/>
        <w:contextualSpacing/>
        <w:jc w:val="both"/>
        <w:rPr>
          <w:sz w:val="22"/>
          <w:szCs w:val="22"/>
          <w:shd w:val="clear" w:color="auto" w:fill="FFFFFF"/>
          <w:lang w:eastAsia="ru-RU"/>
        </w:rPr>
      </w:pPr>
    </w:p>
    <w:p w:rsidR="00D55C87" w:rsidRDefault="00A2371E">
      <w:pPr>
        <w:tabs>
          <w:tab w:val="left" w:pos="0"/>
          <w:tab w:val="left" w:pos="1276"/>
        </w:tabs>
        <w:spacing w:line="276" w:lineRule="auto"/>
        <w:ind w:firstLine="284"/>
        <w:contextualSpacing/>
        <w:jc w:val="both"/>
        <w:rPr>
          <w:b/>
          <w:color w:val="00000A"/>
          <w:sz w:val="22"/>
          <w:szCs w:val="22"/>
        </w:rPr>
      </w:pPr>
      <w:r>
        <w:rPr>
          <w:b/>
          <w:color w:val="00000A"/>
          <w:sz w:val="22"/>
          <w:szCs w:val="22"/>
        </w:rPr>
        <w:t>Методы оценки отдельных видов имущества и обязательств</w:t>
      </w:r>
    </w:p>
    <w:p w:rsidR="00D55C87" w:rsidRDefault="00D55C87">
      <w:pPr>
        <w:tabs>
          <w:tab w:val="left" w:pos="0"/>
          <w:tab w:val="left" w:pos="1276"/>
        </w:tabs>
        <w:spacing w:line="276" w:lineRule="auto"/>
        <w:ind w:firstLine="284"/>
        <w:contextualSpacing/>
        <w:jc w:val="both"/>
        <w:rPr>
          <w:b/>
          <w:color w:val="00000A"/>
          <w:sz w:val="22"/>
          <w:szCs w:val="22"/>
        </w:rPr>
      </w:pPr>
    </w:p>
    <w:p w:rsidR="00D55C87" w:rsidRDefault="00A2371E">
      <w:pPr>
        <w:tabs>
          <w:tab w:val="left" w:pos="0"/>
          <w:tab w:val="left" w:pos="1276"/>
        </w:tabs>
        <w:spacing w:line="276" w:lineRule="auto"/>
        <w:ind w:firstLine="284"/>
        <w:contextualSpacing/>
        <w:jc w:val="both"/>
        <w:rPr>
          <w:color w:val="00000A"/>
          <w:sz w:val="22"/>
          <w:szCs w:val="22"/>
          <w:highlight w:val="cyan"/>
        </w:rPr>
      </w:pPr>
      <w:r>
        <w:rPr>
          <w:color w:val="00000A"/>
          <w:sz w:val="22"/>
          <w:szCs w:val="22"/>
        </w:rPr>
        <w:t xml:space="preserve">Оценка объектов бухгалтерского учета.  Согласно п. 52 Стандарта «Концептуальные основы бухгалтерского учета и отчетности организаций государственного сектора» оценка отдельных объектов бухучета в случаях, предусмотренных нормативными правовыми актами, регулирующими ведение такого учета и составление бухгалтерской (финансовой) отчетности, осуществляется по </w:t>
      </w:r>
      <w:r>
        <w:rPr>
          <w:color w:val="00000A"/>
          <w:sz w:val="22"/>
          <w:szCs w:val="22"/>
        </w:rPr>
        <w:lastRenderedPageBreak/>
        <w:t>справедливой стоимости – в оценке, соответствующей цене, по которой может быть осуществлен переход права собственности на актив между независимыми сторонами сделки, осведомленными о предмете сделки и желающими ее совершить.</w:t>
      </w:r>
    </w:p>
    <w:p w:rsidR="00D55C87" w:rsidRDefault="00D55C87">
      <w:pPr>
        <w:tabs>
          <w:tab w:val="left" w:pos="0"/>
          <w:tab w:val="left" w:pos="1276"/>
        </w:tabs>
        <w:spacing w:line="276" w:lineRule="auto"/>
        <w:ind w:firstLine="284"/>
        <w:contextualSpacing/>
        <w:jc w:val="both"/>
        <w:rPr>
          <w:color w:val="00000A"/>
          <w:sz w:val="22"/>
          <w:szCs w:val="22"/>
        </w:rPr>
      </w:pPr>
    </w:p>
    <w:p w:rsidR="00D55C87" w:rsidRDefault="00A2371E">
      <w:pPr>
        <w:tabs>
          <w:tab w:val="left" w:pos="0"/>
          <w:tab w:val="left" w:pos="1276"/>
        </w:tabs>
        <w:spacing w:line="276" w:lineRule="auto"/>
        <w:ind w:firstLine="284"/>
        <w:contextualSpacing/>
        <w:jc w:val="both"/>
      </w:pPr>
      <w:r>
        <w:rPr>
          <w:color w:val="00000A"/>
          <w:sz w:val="22"/>
          <w:szCs w:val="22"/>
        </w:rPr>
        <w:t xml:space="preserve">Основным методом определения справедливой стоимости для различных видов активов и обязательств для </w:t>
      </w:r>
      <w:r>
        <w:rPr>
          <w:sz w:val="22"/>
          <w:szCs w:val="22"/>
        </w:rPr>
        <w:t>Администрации</w:t>
      </w:r>
      <w:r>
        <w:rPr>
          <w:color w:val="00000A"/>
          <w:sz w:val="22"/>
          <w:szCs w:val="22"/>
        </w:rPr>
        <w:t xml:space="preserve"> является:</w:t>
      </w:r>
    </w:p>
    <w:p w:rsidR="00D55C87" w:rsidRDefault="00D55C87">
      <w:pPr>
        <w:tabs>
          <w:tab w:val="left" w:pos="0"/>
          <w:tab w:val="left" w:pos="1276"/>
        </w:tabs>
        <w:spacing w:line="276" w:lineRule="auto"/>
        <w:ind w:firstLine="284"/>
        <w:contextualSpacing/>
        <w:jc w:val="both"/>
        <w:rPr>
          <w:color w:val="00000A"/>
          <w:sz w:val="22"/>
          <w:szCs w:val="22"/>
        </w:rPr>
      </w:pPr>
    </w:p>
    <w:p w:rsidR="00D55C87" w:rsidRDefault="00A2371E">
      <w:pPr>
        <w:tabs>
          <w:tab w:val="left" w:pos="0"/>
          <w:tab w:val="left" w:pos="1276"/>
        </w:tabs>
        <w:spacing w:line="276" w:lineRule="auto"/>
        <w:ind w:firstLine="284"/>
        <w:contextualSpacing/>
        <w:jc w:val="both"/>
        <w:rPr>
          <w:color w:val="00000A"/>
          <w:sz w:val="22"/>
          <w:szCs w:val="22"/>
          <w:highlight w:val="yellow"/>
        </w:rPr>
      </w:pPr>
      <w:r>
        <w:rPr>
          <w:color w:val="00000A"/>
          <w:sz w:val="22"/>
          <w:szCs w:val="22"/>
        </w:rPr>
        <w:t>– метод рыночных цен – справедливая стоимость актива (обязательства) определяется на основании текущих рыночных цен или данных о недавних сделках с аналогичными или схожими активами (обязательствами), совершенных без отсрочки платежа;</w:t>
      </w:r>
    </w:p>
    <w:p w:rsidR="00D55C87" w:rsidRDefault="00D55C87">
      <w:pPr>
        <w:tabs>
          <w:tab w:val="left" w:pos="0"/>
          <w:tab w:val="left" w:pos="1276"/>
        </w:tabs>
        <w:spacing w:line="276" w:lineRule="auto"/>
        <w:ind w:firstLine="284"/>
        <w:contextualSpacing/>
        <w:jc w:val="both"/>
        <w:rPr>
          <w:color w:val="00000A"/>
          <w:sz w:val="22"/>
          <w:szCs w:val="22"/>
        </w:rPr>
      </w:pPr>
    </w:p>
    <w:p w:rsidR="00D55C87" w:rsidRDefault="00D55C87">
      <w:pPr>
        <w:tabs>
          <w:tab w:val="left" w:pos="0"/>
          <w:tab w:val="left" w:pos="1276"/>
        </w:tabs>
        <w:spacing w:line="276" w:lineRule="auto"/>
        <w:ind w:firstLine="284"/>
        <w:contextualSpacing/>
        <w:jc w:val="both"/>
        <w:rPr>
          <w:color w:val="00000A"/>
          <w:sz w:val="22"/>
          <w:szCs w:val="22"/>
        </w:rPr>
      </w:pPr>
    </w:p>
    <w:p w:rsidR="00D55C87" w:rsidRDefault="00A2371E">
      <w:pPr>
        <w:tabs>
          <w:tab w:val="left" w:pos="0"/>
          <w:tab w:val="left" w:pos="1276"/>
        </w:tabs>
        <w:spacing w:line="276" w:lineRule="auto"/>
        <w:ind w:firstLine="284"/>
        <w:contextualSpacing/>
        <w:jc w:val="both"/>
        <w:rPr>
          <w:color w:val="00000A"/>
          <w:sz w:val="22"/>
          <w:szCs w:val="22"/>
          <w:highlight w:val="cyan"/>
        </w:rPr>
      </w:pPr>
      <w:r>
        <w:rPr>
          <w:color w:val="00000A"/>
          <w:sz w:val="22"/>
          <w:szCs w:val="22"/>
        </w:rPr>
        <w:t>В случае если объект основных средств предназначен для отчуждения не в пользу организаций государственного сектора, то он отражается в бухгалтерском учете по справедливой стоимости, определяемой методом рыночных цен.</w:t>
      </w:r>
    </w:p>
    <w:p w:rsidR="00D55C87" w:rsidRDefault="00D55C87">
      <w:pPr>
        <w:tabs>
          <w:tab w:val="left" w:pos="0"/>
          <w:tab w:val="left" w:pos="1276"/>
        </w:tabs>
        <w:spacing w:line="276" w:lineRule="auto"/>
        <w:ind w:firstLine="284"/>
        <w:contextualSpacing/>
        <w:jc w:val="both"/>
        <w:rPr>
          <w:color w:val="00000A"/>
          <w:sz w:val="22"/>
          <w:szCs w:val="22"/>
        </w:rPr>
      </w:pPr>
    </w:p>
    <w:p w:rsidR="00D55C87" w:rsidRDefault="00A2371E">
      <w:pPr>
        <w:tabs>
          <w:tab w:val="left" w:pos="0"/>
          <w:tab w:val="left" w:pos="1276"/>
        </w:tabs>
        <w:spacing w:line="276" w:lineRule="auto"/>
        <w:ind w:firstLine="284"/>
        <w:contextualSpacing/>
        <w:jc w:val="both"/>
      </w:pPr>
      <w:r>
        <w:rPr>
          <w:color w:val="00000A"/>
          <w:sz w:val="22"/>
          <w:szCs w:val="22"/>
        </w:rPr>
        <w:t>При переоценке объекта основных средств (в том числе объектов основных средств, отчуждаемых не в пользу организаций государственного сектора) сумма накопленной амортизации, исчисленная на дату переоценки, учитывается одним из следующих способов:</w:t>
      </w:r>
    </w:p>
    <w:p w:rsidR="00D55C87" w:rsidRDefault="00D55C87">
      <w:pPr>
        <w:tabs>
          <w:tab w:val="left" w:pos="0"/>
          <w:tab w:val="left" w:pos="1276"/>
        </w:tabs>
        <w:spacing w:line="276" w:lineRule="auto"/>
        <w:ind w:firstLine="284"/>
        <w:contextualSpacing/>
        <w:jc w:val="both"/>
        <w:rPr>
          <w:color w:val="00000A"/>
          <w:sz w:val="22"/>
          <w:szCs w:val="22"/>
        </w:rPr>
      </w:pPr>
    </w:p>
    <w:p w:rsidR="00D55C87" w:rsidRDefault="00A2371E">
      <w:pPr>
        <w:tabs>
          <w:tab w:val="left" w:pos="0"/>
          <w:tab w:val="left" w:pos="1276"/>
        </w:tabs>
        <w:spacing w:line="276" w:lineRule="auto"/>
        <w:ind w:firstLine="284"/>
        <w:contextualSpacing/>
        <w:jc w:val="both"/>
      </w:pPr>
      <w:r>
        <w:rPr>
          <w:color w:val="00000A"/>
          <w:sz w:val="22"/>
          <w:szCs w:val="22"/>
        </w:rPr>
        <w:t>а) пересчета накопленной амортизации, при котором накопленная амортизация, исчисленная на дату переоценки, пересчитывается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 Указанный способ предусматривает увеличение (умножение) балансовой стоимости и накопленной амортизации на одинаковый коэффициент таким образом, чтобы при их суммировании получить переоцененную стоимость на дату проведения переоценки;</w:t>
      </w:r>
    </w:p>
    <w:p w:rsidR="00D55C87" w:rsidRDefault="00A2371E">
      <w:pPr>
        <w:pStyle w:val="4"/>
        <w:tabs>
          <w:tab w:val="left" w:pos="0"/>
        </w:tabs>
        <w:ind w:firstLine="284"/>
        <w:jc w:val="both"/>
      </w:pPr>
      <w:r>
        <w:rPr>
          <w:b w:val="0"/>
          <w:sz w:val="22"/>
          <w:szCs w:val="22"/>
        </w:rPr>
        <w:t>Порядок признания (постановки на учет) и прекращения признания (выбытия из учета) объектов бухгалтерского учета, и (или) раскрытия информации о них в бухгалтерской (финансовой) отчетности в соответствии с нормативными правовыми актами, регулирующими ведение бухгалтерского учета и составление бухгалтерской (финансовой) отчетности осуществляется в соответствии с Приложением  № 6.17 «Положение о комиссии по поступлению и выбытию активов» настоящей учетной политики.</w:t>
      </w:r>
    </w:p>
    <w:p w:rsidR="00D55C87" w:rsidRDefault="00A2371E">
      <w:pPr>
        <w:pStyle w:val="4"/>
        <w:ind w:firstLine="284"/>
        <w:jc w:val="both"/>
      </w:pPr>
      <w:bookmarkStart w:id="24" w:name="_4.2_Основные_средства,"/>
      <w:bookmarkEnd w:id="24"/>
      <w:r>
        <w:rPr>
          <w:rFonts w:asciiTheme="minorHAnsi" w:hAnsiTheme="minorHAnsi" w:cstheme="minorHAnsi"/>
        </w:rPr>
        <w:t>4.2 Основные средства, нематериальные активы и непроизведенные активы</w:t>
      </w:r>
    </w:p>
    <w:p w:rsidR="00D55C87" w:rsidRDefault="00A2371E">
      <w:pPr>
        <w:ind w:firstLine="284"/>
        <w:jc w:val="both"/>
        <w:rPr>
          <w:sz w:val="22"/>
          <w:szCs w:val="22"/>
        </w:rPr>
      </w:pPr>
      <w:r>
        <w:rPr>
          <w:sz w:val="22"/>
          <w:szCs w:val="22"/>
        </w:rPr>
        <w:t>Операции по поступлению, внутреннему перемещению, выбытию (в том числе по основанию списания) нефинансовых активов оформляются бухгалтерскими записями на основании первичных (сводных) учетных документов в порядке, предусмотренном Приложением № 6.16 «Перечень первичных документов, закрепленных за однотипными фактами хозяйственной жизни».</w:t>
      </w:r>
    </w:p>
    <w:p w:rsidR="00D55C87" w:rsidRDefault="00D55C87">
      <w:pPr>
        <w:ind w:firstLine="284"/>
        <w:jc w:val="both"/>
        <w:rPr>
          <w:sz w:val="22"/>
          <w:szCs w:val="22"/>
        </w:rPr>
      </w:pPr>
    </w:p>
    <w:p w:rsidR="00D55C87" w:rsidRDefault="00A2371E">
      <w:pPr>
        <w:tabs>
          <w:tab w:val="left" w:pos="0"/>
          <w:tab w:val="left" w:pos="1276"/>
        </w:tabs>
        <w:spacing w:after="195" w:line="276" w:lineRule="auto"/>
        <w:ind w:firstLine="284"/>
        <w:contextualSpacing/>
        <w:jc w:val="both"/>
        <w:rPr>
          <w:color w:val="00000A"/>
          <w:sz w:val="22"/>
          <w:szCs w:val="22"/>
        </w:rPr>
      </w:pPr>
      <w:r>
        <w:rPr>
          <w:color w:val="00000A"/>
          <w:sz w:val="22"/>
          <w:szCs w:val="22"/>
        </w:rPr>
        <w:t>В целях организации работы по принятию к бухгалтерскому учету и выбытию материальных ценностей в учреждении на постоянной основе приказом (распоряжением) руководителя создается комиссия по поступлению и выбытию нефинансовых активов.</w:t>
      </w:r>
    </w:p>
    <w:p w:rsidR="00D55C87" w:rsidRDefault="00D55C87">
      <w:pPr>
        <w:tabs>
          <w:tab w:val="left" w:pos="0"/>
          <w:tab w:val="left" w:pos="1276"/>
        </w:tabs>
        <w:spacing w:after="195" w:line="276" w:lineRule="auto"/>
        <w:ind w:firstLine="284"/>
        <w:contextualSpacing/>
        <w:jc w:val="both"/>
        <w:rPr>
          <w:color w:val="00000A"/>
          <w:sz w:val="22"/>
          <w:szCs w:val="22"/>
        </w:rPr>
      </w:pPr>
    </w:p>
    <w:p w:rsidR="00D55C87" w:rsidRDefault="00A2371E">
      <w:pPr>
        <w:tabs>
          <w:tab w:val="left" w:pos="0"/>
          <w:tab w:val="left" w:pos="1276"/>
        </w:tabs>
        <w:spacing w:after="195" w:line="276" w:lineRule="auto"/>
        <w:ind w:firstLine="284"/>
        <w:contextualSpacing/>
        <w:jc w:val="both"/>
      </w:pPr>
      <w:r>
        <w:rPr>
          <w:color w:val="00000A"/>
          <w:sz w:val="22"/>
          <w:szCs w:val="22"/>
        </w:rPr>
        <w:t>Состав комиссии по поступлению и выбытию имущества учреждения указан в Приложении № 6.13.</w:t>
      </w:r>
    </w:p>
    <w:p w:rsidR="00D55C87" w:rsidRDefault="00A2371E">
      <w:pPr>
        <w:tabs>
          <w:tab w:val="left" w:pos="0"/>
          <w:tab w:val="left" w:pos="1276"/>
        </w:tabs>
        <w:spacing w:after="195" w:line="276" w:lineRule="auto"/>
        <w:ind w:firstLine="284"/>
        <w:contextualSpacing/>
        <w:jc w:val="both"/>
      </w:pPr>
      <w:r>
        <w:rPr>
          <w:color w:val="00000A"/>
          <w:sz w:val="22"/>
          <w:szCs w:val="22"/>
        </w:rPr>
        <w:t>Положение о комиссии по поступлению и выбытию активов закреплено в Приложении № 6.15.</w:t>
      </w:r>
    </w:p>
    <w:p w:rsidR="00D55C87" w:rsidRDefault="00A2371E">
      <w:pPr>
        <w:tabs>
          <w:tab w:val="left" w:pos="0"/>
          <w:tab w:val="left" w:pos="1276"/>
        </w:tabs>
        <w:spacing w:after="195" w:line="360" w:lineRule="auto"/>
        <w:ind w:firstLine="284"/>
        <w:contextualSpacing/>
        <w:jc w:val="both"/>
        <w:rPr>
          <w:b/>
          <w:color w:val="00000A"/>
          <w:sz w:val="22"/>
          <w:szCs w:val="22"/>
        </w:rPr>
      </w:pPr>
      <w:r>
        <w:rPr>
          <w:b/>
          <w:color w:val="00000A"/>
          <w:sz w:val="22"/>
          <w:szCs w:val="22"/>
        </w:rPr>
        <w:t>Основные средства</w:t>
      </w:r>
    </w:p>
    <w:p w:rsidR="00D55C87" w:rsidRDefault="00D55C87">
      <w:pPr>
        <w:tabs>
          <w:tab w:val="left" w:pos="0"/>
          <w:tab w:val="left" w:pos="1276"/>
        </w:tabs>
        <w:spacing w:after="195" w:line="360" w:lineRule="auto"/>
        <w:ind w:firstLine="284"/>
        <w:contextualSpacing/>
        <w:jc w:val="both"/>
        <w:rPr>
          <w:b/>
          <w:color w:val="00000A"/>
          <w:sz w:val="22"/>
          <w:szCs w:val="22"/>
        </w:rPr>
      </w:pPr>
    </w:p>
    <w:p w:rsidR="00D55C87" w:rsidRDefault="00A2371E">
      <w:pPr>
        <w:tabs>
          <w:tab w:val="left" w:pos="0"/>
          <w:tab w:val="left" w:pos="1276"/>
        </w:tabs>
        <w:spacing w:after="195" w:line="276" w:lineRule="auto"/>
        <w:ind w:firstLine="284"/>
        <w:contextualSpacing/>
        <w:jc w:val="both"/>
        <w:rPr>
          <w:color w:val="00000A"/>
          <w:sz w:val="22"/>
          <w:szCs w:val="22"/>
        </w:rPr>
      </w:pPr>
      <w:r>
        <w:rPr>
          <w:color w:val="00000A"/>
          <w:sz w:val="22"/>
          <w:szCs w:val="22"/>
        </w:rPr>
        <w:lastRenderedPageBreak/>
        <w:t>При ведении бухгалтерского учета основных средств, раскрытии в бухгалтерской (финансовой) отчетности информации об основных средствах (результатах операций с ними) применяются положения Приказа Минфина России от 31 декабря 2016 г. N 257н "Об утверждении федерального стандарта бухгалтерского учета для организаций государственного сектора "Основные средства".</w:t>
      </w:r>
    </w:p>
    <w:p w:rsidR="00D55C87" w:rsidRDefault="00D55C87">
      <w:pPr>
        <w:tabs>
          <w:tab w:val="left" w:pos="0"/>
          <w:tab w:val="left" w:pos="1276"/>
        </w:tabs>
        <w:spacing w:after="195" w:line="276" w:lineRule="auto"/>
        <w:ind w:firstLine="284"/>
        <w:contextualSpacing/>
        <w:jc w:val="both"/>
        <w:rPr>
          <w:color w:val="00000A"/>
          <w:sz w:val="22"/>
          <w:szCs w:val="22"/>
        </w:rPr>
      </w:pPr>
    </w:p>
    <w:p w:rsidR="00D55C87" w:rsidRDefault="00A2371E">
      <w:pPr>
        <w:tabs>
          <w:tab w:val="left" w:pos="0"/>
          <w:tab w:val="left" w:pos="1276"/>
        </w:tabs>
        <w:spacing w:after="195" w:line="276" w:lineRule="auto"/>
        <w:ind w:firstLine="284"/>
        <w:contextualSpacing/>
        <w:jc w:val="both"/>
        <w:rPr>
          <w:b/>
          <w:color w:val="00000A"/>
          <w:sz w:val="22"/>
          <w:szCs w:val="22"/>
        </w:rPr>
      </w:pPr>
      <w:r>
        <w:rPr>
          <w:b/>
          <w:color w:val="00000A"/>
          <w:sz w:val="22"/>
          <w:szCs w:val="22"/>
        </w:rPr>
        <w:t>Порядок  формирования инвентарного номера объектов основных средств</w:t>
      </w:r>
    </w:p>
    <w:p w:rsidR="00D55C87" w:rsidRDefault="00D55C87">
      <w:pPr>
        <w:tabs>
          <w:tab w:val="left" w:pos="0"/>
          <w:tab w:val="left" w:pos="1276"/>
        </w:tabs>
        <w:spacing w:after="195" w:line="276" w:lineRule="auto"/>
        <w:ind w:firstLine="284"/>
        <w:contextualSpacing/>
        <w:jc w:val="both"/>
        <w:rPr>
          <w:sz w:val="22"/>
          <w:szCs w:val="22"/>
        </w:rPr>
      </w:pPr>
    </w:p>
    <w:p w:rsidR="00D55C87" w:rsidRDefault="00A2371E">
      <w:pPr>
        <w:tabs>
          <w:tab w:val="left" w:pos="0"/>
          <w:tab w:val="left" w:pos="1276"/>
        </w:tabs>
        <w:spacing w:after="195" w:line="276" w:lineRule="auto"/>
        <w:ind w:firstLine="284"/>
        <w:contextualSpacing/>
        <w:jc w:val="both"/>
      </w:pPr>
      <w:r>
        <w:rPr>
          <w:sz w:val="22"/>
          <w:szCs w:val="22"/>
        </w:rPr>
        <w:t>Каждому инвентарному объекту недвижимого имущества, а также инвентарному объекту движимого имущества, кроме объектов стоимостью до 10000 рублей включительно и объектов библиотечного фонда независимо от их стоимости, присваивается уникальный инвентарный порядковый номер.</w:t>
      </w:r>
      <w:r>
        <w:rPr>
          <w:color w:val="00000A"/>
          <w:sz w:val="22"/>
          <w:szCs w:val="22"/>
        </w:rPr>
        <w:t xml:space="preserve"> </w:t>
      </w:r>
      <w:r>
        <w:rPr>
          <w:color w:val="00000A"/>
          <w:sz w:val="22"/>
          <w:szCs w:val="22"/>
          <w:shd w:val="clear" w:color="auto" w:fill="FFFFFF"/>
        </w:rPr>
        <w:t xml:space="preserve">Инвентарные номера основных средств состоят из 12 символов, где: </w:t>
      </w:r>
    </w:p>
    <w:p w:rsidR="00D55C87" w:rsidRDefault="00A2371E">
      <w:pPr>
        <w:tabs>
          <w:tab w:val="left" w:pos="0"/>
          <w:tab w:val="left" w:pos="284"/>
        </w:tabs>
        <w:spacing w:line="276" w:lineRule="auto"/>
        <w:ind w:left="851" w:hanging="284"/>
        <w:contextualSpacing/>
        <w:jc w:val="both"/>
        <w:rPr>
          <w:color w:val="00000A"/>
          <w:sz w:val="22"/>
          <w:szCs w:val="22"/>
          <w:highlight w:val="yellow"/>
        </w:rPr>
      </w:pPr>
      <w:r>
        <w:rPr>
          <w:color w:val="00000A"/>
          <w:sz w:val="22"/>
          <w:szCs w:val="22"/>
        </w:rPr>
        <w:t>-1 - код финансового обеспечения;</w:t>
      </w:r>
    </w:p>
    <w:p w:rsidR="00D55C87" w:rsidRDefault="00A2371E">
      <w:pPr>
        <w:tabs>
          <w:tab w:val="left" w:pos="0"/>
          <w:tab w:val="left" w:pos="284"/>
        </w:tabs>
        <w:spacing w:line="276" w:lineRule="auto"/>
        <w:ind w:left="851" w:hanging="284"/>
        <w:contextualSpacing/>
        <w:jc w:val="both"/>
        <w:rPr>
          <w:color w:val="00000A"/>
          <w:sz w:val="22"/>
          <w:szCs w:val="22"/>
          <w:highlight w:val="yellow"/>
        </w:rPr>
      </w:pPr>
      <w:r>
        <w:rPr>
          <w:color w:val="00000A"/>
          <w:sz w:val="22"/>
          <w:szCs w:val="22"/>
        </w:rPr>
        <w:t>-2-4 - синтетический счет учёта ОС;</w:t>
      </w:r>
    </w:p>
    <w:p w:rsidR="00D55C87" w:rsidRDefault="00A2371E">
      <w:pPr>
        <w:tabs>
          <w:tab w:val="left" w:pos="0"/>
          <w:tab w:val="left" w:pos="284"/>
        </w:tabs>
        <w:spacing w:line="276" w:lineRule="auto"/>
        <w:ind w:left="851" w:hanging="284"/>
        <w:contextualSpacing/>
        <w:jc w:val="both"/>
        <w:rPr>
          <w:color w:val="00000A"/>
          <w:sz w:val="22"/>
          <w:szCs w:val="22"/>
          <w:highlight w:val="yellow"/>
        </w:rPr>
      </w:pPr>
      <w:r>
        <w:rPr>
          <w:color w:val="00000A"/>
          <w:sz w:val="22"/>
          <w:szCs w:val="22"/>
        </w:rPr>
        <w:t>-5-6 - аналитический счет учета ОС;</w:t>
      </w:r>
    </w:p>
    <w:p w:rsidR="00D55C87" w:rsidRDefault="00A2371E">
      <w:pPr>
        <w:tabs>
          <w:tab w:val="left" w:pos="0"/>
          <w:tab w:val="left" w:pos="284"/>
        </w:tabs>
        <w:spacing w:line="276" w:lineRule="auto"/>
        <w:ind w:left="851" w:hanging="284"/>
        <w:contextualSpacing/>
        <w:jc w:val="both"/>
        <w:rPr>
          <w:color w:val="00000A"/>
          <w:sz w:val="22"/>
          <w:szCs w:val="22"/>
          <w:highlight w:val="yellow"/>
        </w:rPr>
      </w:pPr>
      <w:r>
        <w:rPr>
          <w:color w:val="00000A"/>
          <w:sz w:val="22"/>
          <w:szCs w:val="22"/>
        </w:rPr>
        <w:t>-7-12 - порядковый номер.</w:t>
      </w:r>
    </w:p>
    <w:p w:rsidR="00D55C87" w:rsidRDefault="00D55C87">
      <w:pPr>
        <w:tabs>
          <w:tab w:val="left" w:pos="0"/>
        </w:tabs>
        <w:spacing w:line="276" w:lineRule="auto"/>
        <w:ind w:firstLine="284"/>
        <w:contextualSpacing/>
        <w:jc w:val="both"/>
        <w:rPr>
          <w:color w:val="00000A"/>
          <w:sz w:val="22"/>
          <w:szCs w:val="22"/>
        </w:rPr>
      </w:pPr>
    </w:p>
    <w:p w:rsidR="00D55C87" w:rsidRDefault="00A2371E">
      <w:pPr>
        <w:tabs>
          <w:tab w:val="left" w:pos="0"/>
        </w:tabs>
        <w:spacing w:line="276" w:lineRule="auto"/>
        <w:ind w:firstLine="284"/>
        <w:contextualSpacing/>
        <w:jc w:val="both"/>
        <w:rPr>
          <w:color w:val="00000A"/>
          <w:sz w:val="22"/>
          <w:szCs w:val="22"/>
        </w:rPr>
      </w:pPr>
      <w:r>
        <w:rPr>
          <w:color w:val="00000A"/>
          <w:sz w:val="22"/>
          <w:szCs w:val="22"/>
        </w:rPr>
        <w:t xml:space="preserve">При получении ОС путем </w:t>
      </w:r>
      <w:proofErr w:type="spellStart"/>
      <w:r>
        <w:rPr>
          <w:color w:val="00000A"/>
          <w:sz w:val="22"/>
          <w:szCs w:val="22"/>
        </w:rPr>
        <w:t>безвоздмездной</w:t>
      </w:r>
      <w:proofErr w:type="spellEnd"/>
      <w:r>
        <w:rPr>
          <w:color w:val="00000A"/>
          <w:sz w:val="22"/>
          <w:szCs w:val="22"/>
        </w:rPr>
        <w:t xml:space="preserve"> передачи  </w:t>
      </w:r>
      <w:proofErr w:type="spellStart"/>
      <w:r>
        <w:rPr>
          <w:color w:val="00000A"/>
          <w:sz w:val="22"/>
          <w:szCs w:val="22"/>
        </w:rPr>
        <w:t>обьекта</w:t>
      </w:r>
      <w:proofErr w:type="spellEnd"/>
      <w:r>
        <w:rPr>
          <w:color w:val="00000A"/>
          <w:sz w:val="22"/>
          <w:szCs w:val="22"/>
        </w:rPr>
        <w:t>, инвентарный номер:</w:t>
      </w:r>
    </w:p>
    <w:p w:rsidR="00D55C87" w:rsidRDefault="00D55C87">
      <w:pPr>
        <w:tabs>
          <w:tab w:val="left" w:pos="0"/>
        </w:tabs>
        <w:spacing w:line="276" w:lineRule="auto"/>
        <w:ind w:left="851" w:hanging="284"/>
        <w:contextualSpacing/>
        <w:jc w:val="both"/>
        <w:rPr>
          <w:color w:val="00000A"/>
          <w:sz w:val="22"/>
          <w:szCs w:val="22"/>
          <w:highlight w:val="yellow"/>
        </w:rPr>
      </w:pPr>
    </w:p>
    <w:p w:rsidR="00D55C87" w:rsidRDefault="00A2371E">
      <w:pPr>
        <w:tabs>
          <w:tab w:val="left" w:pos="0"/>
        </w:tabs>
        <w:spacing w:line="276" w:lineRule="auto"/>
        <w:ind w:left="851" w:hanging="284"/>
        <w:contextualSpacing/>
        <w:jc w:val="both"/>
      </w:pPr>
      <w:r>
        <w:rPr>
          <w:color w:val="00000A"/>
          <w:sz w:val="22"/>
          <w:szCs w:val="22"/>
        </w:rPr>
        <w:t>-присваивается новый.</w:t>
      </w:r>
    </w:p>
    <w:p w:rsidR="00D55C87" w:rsidRDefault="00D55C87">
      <w:pPr>
        <w:tabs>
          <w:tab w:val="left" w:pos="0"/>
        </w:tabs>
        <w:spacing w:line="276" w:lineRule="auto"/>
        <w:contextualSpacing/>
        <w:jc w:val="both"/>
        <w:rPr>
          <w:color w:val="00000A"/>
          <w:sz w:val="22"/>
          <w:szCs w:val="22"/>
          <w:highlight w:val="yellow"/>
        </w:rPr>
      </w:pPr>
    </w:p>
    <w:p w:rsidR="00D55C87" w:rsidRDefault="00A2371E">
      <w:pPr>
        <w:tabs>
          <w:tab w:val="left" w:pos="0"/>
        </w:tabs>
        <w:spacing w:line="276" w:lineRule="auto"/>
        <w:ind w:firstLine="284"/>
        <w:contextualSpacing/>
        <w:jc w:val="both"/>
        <w:rPr>
          <w:color w:val="00000A"/>
          <w:sz w:val="22"/>
          <w:szCs w:val="22"/>
        </w:rPr>
      </w:pPr>
      <w:r>
        <w:rPr>
          <w:b/>
          <w:color w:val="00000A"/>
          <w:sz w:val="22"/>
          <w:szCs w:val="22"/>
        </w:rPr>
        <w:t>Порядок объединения объектов основных средств, срок полезного использования которых одинаков, стоимость которых не является существенной, в один инвентарный объект, признаваемый для целей бухгалтерского учета комплексом объектов основных средств</w:t>
      </w:r>
    </w:p>
    <w:p w:rsidR="00D55C87" w:rsidRDefault="00D55C87">
      <w:pPr>
        <w:tabs>
          <w:tab w:val="left" w:pos="0"/>
        </w:tabs>
        <w:spacing w:line="276" w:lineRule="auto"/>
        <w:ind w:firstLine="284"/>
        <w:contextualSpacing/>
        <w:jc w:val="both"/>
        <w:rPr>
          <w:color w:val="00000A"/>
          <w:sz w:val="22"/>
          <w:szCs w:val="22"/>
        </w:rPr>
      </w:pPr>
    </w:p>
    <w:p w:rsidR="00D55C87" w:rsidRDefault="00A2371E">
      <w:pPr>
        <w:tabs>
          <w:tab w:val="left" w:pos="0"/>
        </w:tabs>
        <w:spacing w:line="276" w:lineRule="auto"/>
        <w:ind w:firstLine="284"/>
        <w:contextualSpacing/>
        <w:jc w:val="both"/>
      </w:pPr>
      <w:r>
        <w:rPr>
          <w:color w:val="00000A"/>
          <w:sz w:val="22"/>
          <w:szCs w:val="22"/>
        </w:rPr>
        <w:t xml:space="preserve">На основании решения комиссии </w:t>
      </w:r>
      <w:r>
        <w:rPr>
          <w:sz w:val="22"/>
          <w:szCs w:val="22"/>
        </w:rPr>
        <w:t>Администрации</w:t>
      </w:r>
      <w:r>
        <w:rPr>
          <w:color w:val="00000A"/>
          <w:sz w:val="22"/>
          <w:szCs w:val="22"/>
        </w:rPr>
        <w:t xml:space="preserve"> по поступлению и выбытию активов допускается объединять объекты основных средств, срок полезного использования которых одинаков, стоимость которых не является существенной в один инвентарный объект, признаваемый для целей бухгалтерского учета комплексом объектов основных средств.</w:t>
      </w:r>
    </w:p>
    <w:p w:rsidR="00D55C87" w:rsidRDefault="00D55C87">
      <w:pPr>
        <w:tabs>
          <w:tab w:val="left" w:pos="0"/>
        </w:tabs>
        <w:spacing w:line="276" w:lineRule="auto"/>
        <w:ind w:firstLine="284"/>
        <w:contextualSpacing/>
        <w:jc w:val="both"/>
        <w:rPr>
          <w:color w:val="00000A"/>
          <w:sz w:val="22"/>
          <w:szCs w:val="22"/>
        </w:rPr>
      </w:pPr>
    </w:p>
    <w:p w:rsidR="00D55C87" w:rsidRDefault="00A2371E">
      <w:pPr>
        <w:tabs>
          <w:tab w:val="left" w:pos="0"/>
        </w:tabs>
        <w:spacing w:line="276" w:lineRule="auto"/>
        <w:ind w:firstLine="284"/>
        <w:contextualSpacing/>
        <w:jc w:val="both"/>
      </w:pPr>
      <w:r>
        <w:rPr>
          <w:color w:val="00000A"/>
          <w:sz w:val="22"/>
          <w:szCs w:val="22"/>
        </w:rPr>
        <w:t>В состав объектов основных средств, которые допускается объединять в один инвентарный объект включаются</w:t>
      </w:r>
      <w:proofErr w:type="gramStart"/>
      <w:r>
        <w:rPr>
          <w:color w:val="00000A"/>
          <w:sz w:val="22"/>
          <w:szCs w:val="22"/>
        </w:rPr>
        <w:t xml:space="preserve"> :</w:t>
      </w:r>
      <w:proofErr w:type="gramEnd"/>
    </w:p>
    <w:p w:rsidR="00D55C87" w:rsidRDefault="00A2371E">
      <w:pPr>
        <w:tabs>
          <w:tab w:val="left" w:pos="0"/>
        </w:tabs>
        <w:spacing w:line="276" w:lineRule="auto"/>
        <w:ind w:firstLine="284"/>
        <w:contextualSpacing/>
        <w:jc w:val="both"/>
        <w:rPr>
          <w:color w:val="00000A"/>
          <w:sz w:val="22"/>
          <w:szCs w:val="22"/>
          <w:highlight w:val="yellow"/>
        </w:rPr>
      </w:pPr>
      <w:r>
        <w:rPr>
          <w:color w:val="00000A"/>
          <w:sz w:val="22"/>
          <w:szCs w:val="22"/>
        </w:rPr>
        <w:t>библиотечные фонды,</w:t>
      </w:r>
    </w:p>
    <w:p w:rsidR="00D55C87" w:rsidRDefault="00A2371E">
      <w:pPr>
        <w:tabs>
          <w:tab w:val="left" w:pos="0"/>
        </w:tabs>
        <w:spacing w:line="276" w:lineRule="auto"/>
        <w:ind w:firstLine="284"/>
        <w:contextualSpacing/>
        <w:jc w:val="both"/>
      </w:pPr>
      <w:r>
        <w:rPr>
          <w:color w:val="00000A"/>
          <w:sz w:val="22"/>
          <w:szCs w:val="22"/>
        </w:rPr>
        <w:t>периферийные устройства и компьютерное оборудование.</w:t>
      </w:r>
    </w:p>
    <w:p w:rsidR="00D55C87" w:rsidRDefault="00D55C87">
      <w:pPr>
        <w:tabs>
          <w:tab w:val="left" w:pos="0"/>
        </w:tabs>
        <w:spacing w:line="276" w:lineRule="auto"/>
        <w:ind w:firstLine="284"/>
        <w:contextualSpacing/>
        <w:jc w:val="both"/>
        <w:rPr>
          <w:color w:val="00000A"/>
          <w:sz w:val="22"/>
          <w:szCs w:val="22"/>
          <w:highlight w:val="cyan"/>
        </w:rPr>
      </w:pPr>
    </w:p>
    <w:p w:rsidR="00D55C87" w:rsidRDefault="00A2371E">
      <w:pPr>
        <w:tabs>
          <w:tab w:val="left" w:pos="0"/>
        </w:tabs>
        <w:spacing w:line="276" w:lineRule="auto"/>
        <w:ind w:firstLine="284"/>
        <w:contextualSpacing/>
        <w:jc w:val="both"/>
      </w:pPr>
      <w:r>
        <w:rPr>
          <w:color w:val="00000A"/>
          <w:sz w:val="22"/>
          <w:szCs w:val="22"/>
        </w:rPr>
        <w:t>Установить стоимостными критериями существенности для целей объединения основных средств в один инвентарный объект (комплекс объектов основных средств) и отнесения стоимости объектов основных средств к несущественной стоимости на усмотрение администрации сельского поселения.</w:t>
      </w:r>
    </w:p>
    <w:p w:rsidR="00D55C87" w:rsidRDefault="00D55C87">
      <w:pPr>
        <w:tabs>
          <w:tab w:val="left" w:pos="0"/>
        </w:tabs>
        <w:spacing w:line="276" w:lineRule="auto"/>
        <w:ind w:left="1004"/>
        <w:contextualSpacing/>
        <w:jc w:val="both"/>
        <w:rPr>
          <w:color w:val="00000A"/>
          <w:sz w:val="22"/>
          <w:szCs w:val="22"/>
          <w:highlight w:val="yellow"/>
        </w:rPr>
      </w:pPr>
    </w:p>
    <w:p w:rsidR="00D55C87" w:rsidRDefault="00A2371E">
      <w:pPr>
        <w:tabs>
          <w:tab w:val="left" w:pos="0"/>
        </w:tabs>
        <w:spacing w:after="195" w:line="276" w:lineRule="auto"/>
        <w:ind w:firstLine="284"/>
        <w:contextualSpacing/>
        <w:jc w:val="both"/>
        <w:rPr>
          <w:b/>
          <w:color w:val="00000A"/>
          <w:sz w:val="22"/>
          <w:szCs w:val="22"/>
        </w:rPr>
      </w:pPr>
      <w:r>
        <w:rPr>
          <w:b/>
          <w:color w:val="00000A"/>
          <w:sz w:val="22"/>
          <w:szCs w:val="22"/>
        </w:rPr>
        <w:t>Порядок включения в  стоимость объекта основных средств затрат по замене отдельных составных частей объекта, в связи с требованиями его эксплуатации, в том числе в ходе капитального ремонта (в отношении групп основных средств)</w:t>
      </w:r>
    </w:p>
    <w:p w:rsidR="00D55C87" w:rsidRDefault="00D55C87">
      <w:pPr>
        <w:tabs>
          <w:tab w:val="left" w:pos="0"/>
        </w:tabs>
        <w:spacing w:after="195" w:line="276" w:lineRule="auto"/>
        <w:ind w:firstLine="284"/>
        <w:contextualSpacing/>
        <w:jc w:val="both"/>
        <w:rPr>
          <w:color w:val="00000A"/>
          <w:sz w:val="22"/>
          <w:szCs w:val="22"/>
        </w:rPr>
      </w:pPr>
    </w:p>
    <w:p w:rsidR="00D55C87" w:rsidRDefault="00A2371E">
      <w:pPr>
        <w:tabs>
          <w:tab w:val="left" w:pos="0"/>
          <w:tab w:val="left" w:pos="1276"/>
        </w:tabs>
        <w:spacing w:line="276" w:lineRule="auto"/>
        <w:ind w:firstLine="284"/>
        <w:contextualSpacing/>
        <w:jc w:val="both"/>
      </w:pPr>
      <w:r>
        <w:rPr>
          <w:color w:val="00000A"/>
          <w:sz w:val="22"/>
          <w:szCs w:val="22"/>
        </w:rPr>
        <w:t>Установить, что в отношении  недвижимого имущества изменение балансовой стоимости объекта основных средств возможно в случаях достройки, дооборудования, реконструкции, в том числе с элементами реставрации, технического перевооружения, модернизации, частичной ликвидации (</w:t>
      </w:r>
      <w:proofErr w:type="spellStart"/>
      <w:r>
        <w:rPr>
          <w:color w:val="00000A"/>
          <w:sz w:val="22"/>
          <w:szCs w:val="22"/>
        </w:rPr>
        <w:t>разукомплектации</w:t>
      </w:r>
      <w:proofErr w:type="spellEnd"/>
      <w:r>
        <w:rPr>
          <w:color w:val="00000A"/>
          <w:sz w:val="22"/>
          <w:szCs w:val="22"/>
        </w:rPr>
        <w:t>), замещения (частичной замены в рамках капитального ремонта в целях реконструкции, технического перевооружения, модернизации) объекта или его составной части, а также переоценки объектов основных средств.</w:t>
      </w:r>
    </w:p>
    <w:p w:rsidR="00D55C87" w:rsidRDefault="00D55C87">
      <w:pPr>
        <w:tabs>
          <w:tab w:val="left" w:pos="0"/>
          <w:tab w:val="left" w:pos="1276"/>
        </w:tabs>
        <w:spacing w:line="276" w:lineRule="auto"/>
        <w:ind w:firstLine="284"/>
        <w:contextualSpacing/>
        <w:jc w:val="both"/>
        <w:rPr>
          <w:color w:val="00000A"/>
          <w:sz w:val="22"/>
          <w:szCs w:val="22"/>
        </w:rPr>
      </w:pPr>
    </w:p>
    <w:p w:rsidR="00D55C87" w:rsidRDefault="00A2371E">
      <w:pPr>
        <w:tabs>
          <w:tab w:val="left" w:pos="0"/>
          <w:tab w:val="left" w:pos="1276"/>
        </w:tabs>
        <w:spacing w:line="276" w:lineRule="auto"/>
        <w:ind w:firstLine="284"/>
        <w:contextualSpacing/>
        <w:jc w:val="both"/>
        <w:rPr>
          <w:color w:val="00000A"/>
          <w:sz w:val="22"/>
          <w:szCs w:val="22"/>
        </w:rPr>
      </w:pPr>
      <w:r>
        <w:rPr>
          <w:color w:val="00000A"/>
          <w:sz w:val="22"/>
          <w:szCs w:val="22"/>
        </w:rPr>
        <w:lastRenderedPageBreak/>
        <w:t>При этом, если порядок эксплуатации объекта основных средств (его составных частей) требует замены отдельных составных частей объекта, при условии, что такие составные части в соответствии с критериями признания объекта основных средств, предусмотренных пунктом 8 СГС "Основные средства" - признаются активом, затраты по такой замене, в том числе в ходе капитального ремонта, включаются в стоимость объекта основных средств в момент их возникновения. Стоимость объекта основных средств, в отношении которого были проведены восстановительные (капитальные ремонтные) работы, уменьшается на стоимость заменяемых (</w:t>
      </w:r>
      <w:proofErr w:type="spellStart"/>
      <w:r>
        <w:rPr>
          <w:color w:val="00000A"/>
          <w:sz w:val="22"/>
          <w:szCs w:val="22"/>
        </w:rPr>
        <w:t>выбываемых</w:t>
      </w:r>
      <w:proofErr w:type="spellEnd"/>
      <w:r>
        <w:rPr>
          <w:color w:val="00000A"/>
          <w:sz w:val="22"/>
          <w:szCs w:val="22"/>
        </w:rPr>
        <w:t xml:space="preserve">) частей в соответствии с положениями СГС "Основные средства" о прекращении признания (выбытии с бухгалтерского учета) объектов основных средств (при условии наличия документарного подтверждения стоимостных оценок по </w:t>
      </w:r>
      <w:proofErr w:type="spellStart"/>
      <w:r>
        <w:rPr>
          <w:color w:val="00000A"/>
          <w:sz w:val="22"/>
          <w:szCs w:val="22"/>
        </w:rPr>
        <w:t>выбываемому</w:t>
      </w:r>
      <w:proofErr w:type="spellEnd"/>
      <w:r>
        <w:rPr>
          <w:color w:val="00000A"/>
          <w:sz w:val="22"/>
          <w:szCs w:val="22"/>
        </w:rPr>
        <w:t xml:space="preserve"> объекту).</w:t>
      </w:r>
    </w:p>
    <w:p w:rsidR="00D55C87" w:rsidRDefault="00D55C87">
      <w:pPr>
        <w:tabs>
          <w:tab w:val="left" w:pos="0"/>
          <w:tab w:val="left" w:pos="1276"/>
        </w:tabs>
        <w:spacing w:line="276" w:lineRule="auto"/>
        <w:ind w:firstLine="284"/>
        <w:contextualSpacing/>
        <w:jc w:val="both"/>
        <w:rPr>
          <w:b/>
          <w:color w:val="00000A"/>
          <w:sz w:val="22"/>
          <w:szCs w:val="22"/>
        </w:rPr>
      </w:pPr>
    </w:p>
    <w:p w:rsidR="00D55C87" w:rsidRDefault="00A2371E">
      <w:pPr>
        <w:tabs>
          <w:tab w:val="left" w:pos="0"/>
          <w:tab w:val="left" w:pos="1276"/>
        </w:tabs>
        <w:spacing w:line="276" w:lineRule="auto"/>
        <w:ind w:firstLine="284"/>
        <w:contextualSpacing/>
        <w:jc w:val="both"/>
        <w:rPr>
          <w:b/>
          <w:color w:val="00000A"/>
          <w:sz w:val="22"/>
          <w:szCs w:val="22"/>
        </w:rPr>
      </w:pPr>
      <w:r>
        <w:rPr>
          <w:b/>
          <w:color w:val="00000A"/>
          <w:sz w:val="22"/>
          <w:szCs w:val="22"/>
        </w:rPr>
        <w:t>Порядок включения в объем произведенных капитальных вложений (с дальнейшим признанием в стоимости объекта основных средств) затрат на создание активов при проведении регулярных осмотров на предмет наличия дефектов, являющихся обязательным условием их эксплуатации, а также при проведении ремонтов</w:t>
      </w:r>
    </w:p>
    <w:p w:rsidR="00D55C87" w:rsidRDefault="00D55C87">
      <w:pPr>
        <w:tabs>
          <w:tab w:val="left" w:pos="0"/>
          <w:tab w:val="left" w:pos="1276"/>
        </w:tabs>
        <w:spacing w:line="276" w:lineRule="auto"/>
        <w:ind w:firstLine="284"/>
        <w:contextualSpacing/>
        <w:jc w:val="both"/>
        <w:rPr>
          <w:color w:val="00000A"/>
          <w:sz w:val="22"/>
          <w:szCs w:val="22"/>
        </w:rPr>
      </w:pPr>
    </w:p>
    <w:p w:rsidR="00D55C87" w:rsidRDefault="00A2371E">
      <w:pPr>
        <w:tabs>
          <w:tab w:val="left" w:pos="0"/>
          <w:tab w:val="left" w:pos="1276"/>
        </w:tabs>
        <w:spacing w:line="276" w:lineRule="auto"/>
        <w:ind w:firstLine="284"/>
        <w:contextualSpacing/>
        <w:jc w:val="both"/>
      </w:pPr>
      <w:r>
        <w:rPr>
          <w:color w:val="00000A"/>
          <w:sz w:val="22"/>
          <w:szCs w:val="22"/>
        </w:rPr>
        <w:t>Установить, что в отношении объектов являющихся недвижимым имуществом в случае, когда при проведении регулярных осмотров на предмет наличия дефектов, являющихся обязательным условием их эксплуатации (в соответствии с правилами эксплуатации объектов), а также при проведении ремонтов, создаются самостоятельные объекты активов (при условии соблюдения критериев признания объекта основных средств, предусмотренных пунктом 8 СГС "Основные средства"), затраты на создание таких активов формируют объем произведенных капитальных вложений с дальнейшим признанием в стоимости объекта основных средств (либо увеличением стоимости учитываемого объекта, либо признанием самостоятельных объектов учета).</w:t>
      </w:r>
    </w:p>
    <w:p w:rsidR="00D55C87" w:rsidRDefault="00D55C87">
      <w:pPr>
        <w:tabs>
          <w:tab w:val="left" w:pos="0"/>
          <w:tab w:val="left" w:pos="1276"/>
        </w:tabs>
        <w:spacing w:line="276" w:lineRule="auto"/>
        <w:ind w:firstLine="284"/>
        <w:contextualSpacing/>
        <w:jc w:val="both"/>
        <w:rPr>
          <w:color w:val="00000A"/>
          <w:sz w:val="22"/>
          <w:szCs w:val="22"/>
        </w:rPr>
      </w:pPr>
    </w:p>
    <w:p w:rsidR="00D55C87" w:rsidRDefault="00A2371E">
      <w:pPr>
        <w:tabs>
          <w:tab w:val="left" w:pos="0"/>
          <w:tab w:val="left" w:pos="1276"/>
        </w:tabs>
        <w:spacing w:line="276" w:lineRule="auto"/>
        <w:ind w:firstLine="284"/>
        <w:contextualSpacing/>
        <w:jc w:val="both"/>
        <w:rPr>
          <w:color w:val="00000A"/>
          <w:sz w:val="22"/>
          <w:szCs w:val="22"/>
        </w:rPr>
      </w:pPr>
      <w:r>
        <w:rPr>
          <w:color w:val="00000A"/>
          <w:sz w:val="22"/>
          <w:szCs w:val="22"/>
        </w:rPr>
        <w:t>В этом случае любая учтенная ранее в стоимости объекта основных средств сумма затрат на создание аналогичного актива при проведении предыдущего ремонта подлежит списанию в расходы текущего периода (на уменьшение финансового результата) в сумме остаточной стоимости заменяемого актива.</w:t>
      </w:r>
    </w:p>
    <w:p w:rsidR="00D55C87" w:rsidRDefault="00D55C87">
      <w:pPr>
        <w:tabs>
          <w:tab w:val="left" w:pos="0"/>
        </w:tabs>
        <w:spacing w:after="195" w:line="276" w:lineRule="auto"/>
        <w:ind w:firstLine="284"/>
        <w:contextualSpacing/>
        <w:jc w:val="both"/>
        <w:rPr>
          <w:color w:val="00000A"/>
          <w:sz w:val="22"/>
          <w:szCs w:val="22"/>
        </w:rPr>
      </w:pPr>
    </w:p>
    <w:p w:rsidR="00D55C87" w:rsidRDefault="00A2371E">
      <w:pPr>
        <w:tabs>
          <w:tab w:val="left" w:pos="0"/>
        </w:tabs>
        <w:spacing w:after="195" w:line="276" w:lineRule="auto"/>
        <w:ind w:firstLine="284"/>
        <w:contextualSpacing/>
        <w:jc w:val="both"/>
        <w:rPr>
          <w:b/>
          <w:color w:val="00000A"/>
          <w:sz w:val="22"/>
          <w:szCs w:val="22"/>
        </w:rPr>
      </w:pPr>
      <w:r>
        <w:rPr>
          <w:b/>
          <w:color w:val="00000A"/>
          <w:sz w:val="22"/>
          <w:szCs w:val="22"/>
        </w:rPr>
        <w:t>Метод (методы) начисления амортизации</w:t>
      </w:r>
    </w:p>
    <w:p w:rsidR="00D55C87" w:rsidRDefault="00D55C87">
      <w:pPr>
        <w:tabs>
          <w:tab w:val="left" w:pos="0"/>
        </w:tabs>
        <w:spacing w:after="195" w:line="276" w:lineRule="auto"/>
        <w:ind w:firstLine="284"/>
        <w:contextualSpacing/>
        <w:jc w:val="both"/>
        <w:rPr>
          <w:color w:val="00000A"/>
          <w:sz w:val="22"/>
          <w:szCs w:val="22"/>
        </w:rPr>
      </w:pPr>
    </w:p>
    <w:p w:rsidR="00D55C87" w:rsidRDefault="00A2371E">
      <w:pPr>
        <w:tabs>
          <w:tab w:val="left" w:pos="0"/>
        </w:tabs>
        <w:spacing w:line="276" w:lineRule="auto"/>
        <w:ind w:firstLine="284"/>
        <w:contextualSpacing/>
        <w:jc w:val="both"/>
      </w:pPr>
      <w:r>
        <w:rPr>
          <w:color w:val="00000A"/>
          <w:sz w:val="22"/>
          <w:szCs w:val="22"/>
        </w:rPr>
        <w:t>Начисление амортизации объекта основных средств производится линейным методом.</w:t>
      </w:r>
    </w:p>
    <w:p w:rsidR="00D55C87" w:rsidRDefault="00A2371E">
      <w:pPr>
        <w:tabs>
          <w:tab w:val="left" w:pos="0"/>
          <w:tab w:val="left" w:pos="1276"/>
        </w:tabs>
        <w:spacing w:after="195" w:line="276" w:lineRule="auto"/>
        <w:ind w:firstLine="284"/>
        <w:contextualSpacing/>
        <w:jc w:val="both"/>
      </w:pPr>
      <w:r>
        <w:rPr>
          <w:sz w:val="22"/>
          <w:szCs w:val="22"/>
        </w:rPr>
        <w:t xml:space="preserve">Установить в администрации сельского поселения единый метод начисления амортизации по всем объектам основных средств линейный. </w:t>
      </w:r>
    </w:p>
    <w:p w:rsidR="00D55C87" w:rsidRDefault="00D55C87">
      <w:pPr>
        <w:tabs>
          <w:tab w:val="left" w:pos="0"/>
          <w:tab w:val="left" w:pos="993"/>
        </w:tabs>
        <w:spacing w:after="195" w:line="276" w:lineRule="auto"/>
        <w:contextualSpacing/>
        <w:jc w:val="both"/>
        <w:rPr>
          <w:sz w:val="22"/>
          <w:szCs w:val="22"/>
          <w:highlight w:val="yellow"/>
        </w:rPr>
      </w:pPr>
    </w:p>
    <w:p w:rsidR="00D55C87" w:rsidRDefault="00A2371E">
      <w:pPr>
        <w:tabs>
          <w:tab w:val="left" w:pos="0"/>
          <w:tab w:val="left" w:pos="1276"/>
        </w:tabs>
        <w:spacing w:after="195" w:line="276" w:lineRule="auto"/>
        <w:ind w:firstLine="284"/>
        <w:contextualSpacing/>
        <w:jc w:val="both"/>
      </w:pPr>
      <w:r>
        <w:rPr>
          <w:sz w:val="22"/>
          <w:szCs w:val="22"/>
        </w:rPr>
        <w:t>Установить следующий порядок начисления амортизации на структурную часть объекта основных средств, составляющую совместно с ним единый объект имущества как амортизация на структурную часть объекта основных средств не начисляется отдельно от амортизации иных частей объекта, составляющих совместно с ним единый объект имущества (единый объект основных средств).</w:t>
      </w:r>
    </w:p>
    <w:p w:rsidR="00D55C87" w:rsidRDefault="00D55C87">
      <w:pPr>
        <w:tabs>
          <w:tab w:val="left" w:pos="0"/>
        </w:tabs>
        <w:spacing w:after="195" w:line="276" w:lineRule="auto"/>
        <w:ind w:firstLine="284"/>
        <w:contextualSpacing/>
        <w:jc w:val="both"/>
        <w:rPr>
          <w:color w:val="00000A"/>
          <w:sz w:val="22"/>
          <w:szCs w:val="22"/>
        </w:rPr>
      </w:pPr>
    </w:p>
    <w:p w:rsidR="00D55C87" w:rsidRDefault="00A2371E">
      <w:pPr>
        <w:tabs>
          <w:tab w:val="left" w:pos="0"/>
        </w:tabs>
        <w:spacing w:line="276" w:lineRule="auto"/>
        <w:ind w:firstLine="142"/>
        <w:contextualSpacing/>
        <w:jc w:val="both"/>
        <w:rPr>
          <w:b/>
          <w:color w:val="00000A"/>
          <w:sz w:val="22"/>
          <w:szCs w:val="22"/>
        </w:rPr>
      </w:pPr>
      <w:r>
        <w:rPr>
          <w:b/>
          <w:color w:val="00000A"/>
          <w:sz w:val="22"/>
          <w:szCs w:val="22"/>
        </w:rPr>
        <w:t>Дополнительные аналитические разрезы</w:t>
      </w:r>
    </w:p>
    <w:p w:rsidR="00D55C87" w:rsidRDefault="00D55C87">
      <w:pPr>
        <w:tabs>
          <w:tab w:val="left" w:pos="0"/>
        </w:tabs>
        <w:spacing w:line="276" w:lineRule="auto"/>
        <w:contextualSpacing/>
        <w:jc w:val="both"/>
        <w:rPr>
          <w:color w:val="00000A"/>
          <w:sz w:val="22"/>
          <w:szCs w:val="22"/>
          <w:highlight w:val="yellow"/>
        </w:rPr>
      </w:pPr>
    </w:p>
    <w:p w:rsidR="00D55C87" w:rsidRDefault="00A2371E">
      <w:pPr>
        <w:tabs>
          <w:tab w:val="left" w:pos="0"/>
        </w:tabs>
        <w:spacing w:line="276" w:lineRule="auto"/>
        <w:contextualSpacing/>
        <w:jc w:val="both"/>
        <w:rPr>
          <w:color w:val="00000A"/>
          <w:sz w:val="22"/>
          <w:szCs w:val="22"/>
        </w:rPr>
      </w:pPr>
      <w:r>
        <w:rPr>
          <w:color w:val="00000A"/>
          <w:sz w:val="22"/>
          <w:szCs w:val="22"/>
        </w:rPr>
        <w:t>В целях получения дополнительных данных для раскрытия бухгалтерской (финансовой) отчетности предусмотреть дополнительную аналитику к счету 0 101 00 000 «Основные средства»:</w:t>
      </w:r>
    </w:p>
    <w:p w:rsidR="00D55C87" w:rsidRDefault="00A2371E">
      <w:pPr>
        <w:numPr>
          <w:ilvl w:val="0"/>
          <w:numId w:val="18"/>
        </w:numPr>
        <w:tabs>
          <w:tab w:val="left" w:pos="0"/>
        </w:tabs>
        <w:spacing w:line="276" w:lineRule="auto"/>
        <w:contextualSpacing/>
        <w:jc w:val="both"/>
        <w:rPr>
          <w:color w:val="00000A"/>
          <w:sz w:val="22"/>
          <w:szCs w:val="22"/>
        </w:rPr>
      </w:pPr>
      <w:r>
        <w:rPr>
          <w:color w:val="00000A"/>
          <w:sz w:val="22"/>
          <w:szCs w:val="22"/>
        </w:rPr>
        <w:t>получено во временное владение (пользование) (объекты учета финансовой (</w:t>
      </w:r>
      <w:proofErr w:type="spellStart"/>
      <w:r>
        <w:rPr>
          <w:color w:val="00000A"/>
          <w:sz w:val="22"/>
          <w:szCs w:val="22"/>
        </w:rPr>
        <w:t>неоперационной</w:t>
      </w:r>
      <w:proofErr w:type="spellEnd"/>
      <w:r>
        <w:rPr>
          <w:color w:val="00000A"/>
          <w:sz w:val="22"/>
          <w:szCs w:val="22"/>
        </w:rPr>
        <w:t>) аренды);</w:t>
      </w:r>
    </w:p>
    <w:p w:rsidR="00D55C87" w:rsidRDefault="00A2371E">
      <w:pPr>
        <w:numPr>
          <w:ilvl w:val="0"/>
          <w:numId w:val="18"/>
        </w:numPr>
        <w:tabs>
          <w:tab w:val="left" w:pos="0"/>
        </w:tabs>
        <w:spacing w:line="276" w:lineRule="auto"/>
        <w:contextualSpacing/>
        <w:jc w:val="both"/>
        <w:rPr>
          <w:color w:val="00000A"/>
          <w:sz w:val="22"/>
          <w:szCs w:val="22"/>
        </w:rPr>
      </w:pPr>
      <w:r>
        <w:rPr>
          <w:color w:val="00000A"/>
          <w:sz w:val="22"/>
          <w:szCs w:val="22"/>
        </w:rPr>
        <w:t>передано во временное владение (пользование) (при операционной аренде);</w:t>
      </w:r>
    </w:p>
    <w:p w:rsidR="00D55C87" w:rsidRDefault="00A2371E">
      <w:pPr>
        <w:numPr>
          <w:ilvl w:val="0"/>
          <w:numId w:val="18"/>
        </w:numPr>
        <w:tabs>
          <w:tab w:val="left" w:pos="0"/>
        </w:tabs>
        <w:spacing w:line="276" w:lineRule="auto"/>
        <w:contextualSpacing/>
        <w:jc w:val="both"/>
        <w:rPr>
          <w:color w:val="00000A"/>
          <w:sz w:val="22"/>
          <w:szCs w:val="22"/>
        </w:rPr>
      </w:pPr>
      <w:r>
        <w:rPr>
          <w:color w:val="00000A"/>
          <w:sz w:val="22"/>
          <w:szCs w:val="22"/>
        </w:rPr>
        <w:t>получено в безвозмездное пользование (объекты учета финансовой (</w:t>
      </w:r>
      <w:proofErr w:type="spellStart"/>
      <w:r>
        <w:rPr>
          <w:color w:val="00000A"/>
          <w:sz w:val="22"/>
          <w:szCs w:val="22"/>
        </w:rPr>
        <w:t>неоперационной</w:t>
      </w:r>
      <w:proofErr w:type="spellEnd"/>
      <w:r>
        <w:rPr>
          <w:color w:val="00000A"/>
          <w:sz w:val="22"/>
          <w:szCs w:val="22"/>
        </w:rPr>
        <w:t xml:space="preserve">) </w:t>
      </w:r>
      <w:r>
        <w:rPr>
          <w:color w:val="00000A"/>
          <w:sz w:val="22"/>
          <w:szCs w:val="22"/>
        </w:rPr>
        <w:lastRenderedPageBreak/>
        <w:t>аренды);</w:t>
      </w:r>
    </w:p>
    <w:p w:rsidR="00D55C87" w:rsidRDefault="00A2371E">
      <w:pPr>
        <w:numPr>
          <w:ilvl w:val="0"/>
          <w:numId w:val="18"/>
        </w:numPr>
        <w:tabs>
          <w:tab w:val="left" w:pos="0"/>
        </w:tabs>
        <w:spacing w:line="276" w:lineRule="auto"/>
        <w:contextualSpacing/>
        <w:jc w:val="both"/>
        <w:rPr>
          <w:color w:val="00000A"/>
          <w:sz w:val="22"/>
          <w:szCs w:val="22"/>
        </w:rPr>
      </w:pPr>
      <w:r>
        <w:rPr>
          <w:color w:val="00000A"/>
          <w:sz w:val="22"/>
          <w:szCs w:val="22"/>
        </w:rPr>
        <w:t>передано в безвозмездное пользование (при операционной аренде);</w:t>
      </w:r>
    </w:p>
    <w:p w:rsidR="00D55C87" w:rsidRDefault="00A2371E">
      <w:pPr>
        <w:numPr>
          <w:ilvl w:val="0"/>
          <w:numId w:val="18"/>
        </w:numPr>
        <w:tabs>
          <w:tab w:val="left" w:pos="0"/>
        </w:tabs>
        <w:spacing w:line="276" w:lineRule="auto"/>
        <w:contextualSpacing/>
        <w:jc w:val="both"/>
        <w:rPr>
          <w:color w:val="00000A"/>
          <w:sz w:val="22"/>
          <w:szCs w:val="22"/>
        </w:rPr>
      </w:pPr>
      <w:r>
        <w:rPr>
          <w:color w:val="00000A"/>
          <w:sz w:val="22"/>
          <w:szCs w:val="22"/>
        </w:rPr>
        <w:t>в эксплуатации;</w:t>
      </w:r>
    </w:p>
    <w:p w:rsidR="00D55C87" w:rsidRDefault="00A2371E">
      <w:pPr>
        <w:numPr>
          <w:ilvl w:val="0"/>
          <w:numId w:val="18"/>
        </w:numPr>
        <w:tabs>
          <w:tab w:val="left" w:pos="0"/>
        </w:tabs>
        <w:spacing w:line="276" w:lineRule="auto"/>
        <w:contextualSpacing/>
        <w:jc w:val="both"/>
        <w:rPr>
          <w:color w:val="00000A"/>
          <w:sz w:val="22"/>
          <w:szCs w:val="22"/>
        </w:rPr>
      </w:pPr>
      <w:r>
        <w:rPr>
          <w:color w:val="00000A"/>
          <w:sz w:val="22"/>
          <w:szCs w:val="22"/>
        </w:rPr>
        <w:t>в запасе;</w:t>
      </w:r>
    </w:p>
    <w:p w:rsidR="00D55C87" w:rsidRDefault="00A2371E">
      <w:pPr>
        <w:numPr>
          <w:ilvl w:val="0"/>
          <w:numId w:val="18"/>
        </w:numPr>
        <w:tabs>
          <w:tab w:val="left" w:pos="0"/>
        </w:tabs>
        <w:spacing w:line="276" w:lineRule="auto"/>
        <w:contextualSpacing/>
        <w:jc w:val="both"/>
        <w:rPr>
          <w:color w:val="00000A"/>
          <w:sz w:val="22"/>
          <w:szCs w:val="22"/>
        </w:rPr>
      </w:pPr>
      <w:r>
        <w:rPr>
          <w:color w:val="00000A"/>
          <w:sz w:val="22"/>
          <w:szCs w:val="22"/>
        </w:rPr>
        <w:t>на консервации;</w:t>
      </w:r>
    </w:p>
    <w:p w:rsidR="00D55C87" w:rsidRDefault="00A2371E">
      <w:pPr>
        <w:numPr>
          <w:ilvl w:val="0"/>
          <w:numId w:val="18"/>
        </w:numPr>
        <w:tabs>
          <w:tab w:val="left" w:pos="0"/>
        </w:tabs>
        <w:spacing w:line="276" w:lineRule="auto"/>
        <w:contextualSpacing/>
        <w:jc w:val="both"/>
        <w:rPr>
          <w:color w:val="00000A"/>
          <w:sz w:val="22"/>
          <w:szCs w:val="22"/>
        </w:rPr>
      </w:pPr>
      <w:r>
        <w:rPr>
          <w:color w:val="00000A"/>
          <w:sz w:val="22"/>
          <w:szCs w:val="22"/>
        </w:rPr>
        <w:t>иная категория объектов бухгалтерского учета. </w:t>
      </w:r>
    </w:p>
    <w:p w:rsidR="00D55C87" w:rsidRDefault="00A2371E">
      <w:pPr>
        <w:tabs>
          <w:tab w:val="left" w:pos="0"/>
        </w:tabs>
        <w:spacing w:line="276" w:lineRule="auto"/>
        <w:contextualSpacing/>
        <w:jc w:val="both"/>
        <w:rPr>
          <w:color w:val="00000A"/>
          <w:sz w:val="22"/>
          <w:szCs w:val="22"/>
        </w:rPr>
      </w:pPr>
      <w:r>
        <w:rPr>
          <w:color w:val="00000A"/>
          <w:sz w:val="22"/>
          <w:szCs w:val="22"/>
        </w:rPr>
        <w:t>Данную аналитику вести в разрядах Характеристик по Дебету и Кредиту.</w:t>
      </w:r>
    </w:p>
    <w:p w:rsidR="00D55C87" w:rsidRDefault="00D55C87">
      <w:pPr>
        <w:tabs>
          <w:tab w:val="left" w:pos="0"/>
        </w:tabs>
        <w:spacing w:line="276" w:lineRule="auto"/>
        <w:contextualSpacing/>
        <w:jc w:val="both"/>
        <w:rPr>
          <w:color w:val="00000A"/>
          <w:sz w:val="22"/>
          <w:szCs w:val="22"/>
        </w:rPr>
      </w:pPr>
    </w:p>
    <w:p w:rsidR="00D55C87" w:rsidRDefault="00A2371E">
      <w:pPr>
        <w:tabs>
          <w:tab w:val="left" w:pos="0"/>
        </w:tabs>
        <w:spacing w:line="276" w:lineRule="auto"/>
        <w:contextualSpacing/>
        <w:jc w:val="both"/>
        <w:rPr>
          <w:color w:val="00000A"/>
          <w:sz w:val="22"/>
          <w:szCs w:val="22"/>
        </w:rPr>
      </w:pPr>
      <w:r>
        <w:rPr>
          <w:color w:val="00000A"/>
          <w:sz w:val="22"/>
          <w:szCs w:val="22"/>
        </w:rPr>
        <w:t>В целях обособления консолидируемых данных при поступлении объектов имущества при необменной операции (безвозмездное получение основных средств) в зависимости от статуса передающей (принимающей) стороны предусмотреть дополнительную аналитику к счету 0 401 10:</w:t>
      </w:r>
    </w:p>
    <w:p w:rsidR="00D55C87" w:rsidRDefault="00A2371E">
      <w:pPr>
        <w:numPr>
          <w:ilvl w:val="0"/>
          <w:numId w:val="19"/>
        </w:numPr>
        <w:tabs>
          <w:tab w:val="left" w:pos="0"/>
        </w:tabs>
        <w:spacing w:line="276" w:lineRule="auto"/>
        <w:contextualSpacing/>
        <w:jc w:val="both"/>
        <w:rPr>
          <w:color w:val="00000A"/>
          <w:sz w:val="22"/>
          <w:szCs w:val="22"/>
        </w:rPr>
      </w:pPr>
      <w:r>
        <w:rPr>
          <w:color w:val="00000A"/>
          <w:sz w:val="22"/>
          <w:szCs w:val="22"/>
        </w:rPr>
        <w:t>учреждения бюджета бюджетной системы РФ;</w:t>
      </w:r>
    </w:p>
    <w:p w:rsidR="00D55C87" w:rsidRDefault="00A2371E">
      <w:pPr>
        <w:numPr>
          <w:ilvl w:val="0"/>
          <w:numId w:val="19"/>
        </w:numPr>
        <w:tabs>
          <w:tab w:val="left" w:pos="0"/>
        </w:tabs>
        <w:spacing w:line="276" w:lineRule="auto"/>
        <w:contextualSpacing/>
        <w:jc w:val="both"/>
        <w:rPr>
          <w:color w:val="00000A"/>
          <w:sz w:val="22"/>
          <w:szCs w:val="22"/>
        </w:rPr>
      </w:pPr>
      <w:r>
        <w:rPr>
          <w:color w:val="00000A"/>
          <w:sz w:val="22"/>
          <w:szCs w:val="22"/>
        </w:rPr>
        <w:t>учреждения разных бюджетов бюджетной системы РФ;</w:t>
      </w:r>
    </w:p>
    <w:p w:rsidR="00D55C87" w:rsidRDefault="00A2371E">
      <w:pPr>
        <w:numPr>
          <w:ilvl w:val="0"/>
          <w:numId w:val="19"/>
        </w:numPr>
        <w:tabs>
          <w:tab w:val="left" w:pos="0"/>
        </w:tabs>
        <w:spacing w:line="276" w:lineRule="auto"/>
        <w:contextualSpacing/>
        <w:jc w:val="both"/>
        <w:rPr>
          <w:color w:val="00000A"/>
          <w:sz w:val="22"/>
          <w:szCs w:val="22"/>
        </w:rPr>
      </w:pPr>
      <w:r>
        <w:rPr>
          <w:color w:val="00000A"/>
          <w:sz w:val="22"/>
          <w:szCs w:val="22"/>
        </w:rPr>
        <w:t>передающая сторона не является учреждением;</w:t>
      </w:r>
    </w:p>
    <w:p w:rsidR="00D55C87" w:rsidRDefault="00A2371E">
      <w:pPr>
        <w:numPr>
          <w:ilvl w:val="0"/>
          <w:numId w:val="19"/>
        </w:numPr>
        <w:tabs>
          <w:tab w:val="left" w:pos="0"/>
        </w:tabs>
        <w:spacing w:line="276" w:lineRule="auto"/>
        <w:contextualSpacing/>
        <w:jc w:val="both"/>
        <w:rPr>
          <w:color w:val="00000A"/>
          <w:sz w:val="22"/>
          <w:szCs w:val="22"/>
        </w:rPr>
      </w:pPr>
      <w:r>
        <w:rPr>
          <w:color w:val="00000A"/>
          <w:sz w:val="22"/>
          <w:szCs w:val="22"/>
        </w:rPr>
        <w:t>передающей стороной выступает физическое лицо.</w:t>
      </w:r>
    </w:p>
    <w:p w:rsidR="00D55C87" w:rsidRDefault="00A2371E">
      <w:pPr>
        <w:tabs>
          <w:tab w:val="left" w:pos="0"/>
        </w:tabs>
        <w:spacing w:line="276" w:lineRule="auto"/>
        <w:contextualSpacing/>
        <w:jc w:val="both"/>
        <w:rPr>
          <w:color w:val="00000A"/>
          <w:sz w:val="22"/>
          <w:szCs w:val="22"/>
          <w:highlight w:val="yellow"/>
        </w:rPr>
      </w:pPr>
      <w:r>
        <w:rPr>
          <w:color w:val="00000A"/>
          <w:sz w:val="22"/>
          <w:szCs w:val="22"/>
        </w:rPr>
        <w:t>Данную аналитику вести в разрядах Характеристик по Дебету и Кредиту.</w:t>
      </w:r>
    </w:p>
    <w:p w:rsidR="00D55C87" w:rsidRDefault="00D55C87">
      <w:pPr>
        <w:tabs>
          <w:tab w:val="left" w:pos="0"/>
          <w:tab w:val="left" w:pos="1276"/>
        </w:tabs>
        <w:spacing w:line="276" w:lineRule="auto"/>
        <w:ind w:firstLine="284"/>
        <w:contextualSpacing/>
        <w:jc w:val="both"/>
        <w:rPr>
          <w:color w:val="00000A"/>
          <w:sz w:val="22"/>
          <w:szCs w:val="22"/>
          <w:highlight w:val="cyan"/>
        </w:rPr>
      </w:pPr>
    </w:p>
    <w:p w:rsidR="00D55C87" w:rsidRDefault="00A2371E">
      <w:pPr>
        <w:pBdr>
          <w:bottom w:val="single" w:sz="12" w:space="0" w:color="00000A"/>
        </w:pBdr>
        <w:tabs>
          <w:tab w:val="left" w:pos="0"/>
          <w:tab w:val="left" w:pos="1276"/>
        </w:tabs>
        <w:spacing w:after="195" w:line="276" w:lineRule="auto"/>
        <w:ind w:firstLine="284"/>
        <w:contextualSpacing/>
        <w:jc w:val="both"/>
        <w:rPr>
          <w:color w:val="00000A"/>
          <w:sz w:val="22"/>
          <w:szCs w:val="22"/>
        </w:rPr>
      </w:pPr>
      <w:r>
        <w:rPr>
          <w:color w:val="00000A"/>
          <w:sz w:val="22"/>
          <w:szCs w:val="22"/>
        </w:rPr>
        <w:t>Учет операций по выбытию и перемещению объектов основных средств ведется в Журнале операций по выбытию и перемещению нефинансовых активов.</w:t>
      </w:r>
    </w:p>
    <w:p w:rsidR="00D55C87" w:rsidRDefault="00D55C87">
      <w:pPr>
        <w:pBdr>
          <w:bottom w:val="single" w:sz="12" w:space="0" w:color="00000A"/>
        </w:pBdr>
        <w:tabs>
          <w:tab w:val="left" w:pos="0"/>
          <w:tab w:val="left" w:pos="1276"/>
        </w:tabs>
        <w:spacing w:after="195" w:line="276" w:lineRule="auto"/>
        <w:ind w:firstLine="284"/>
        <w:contextualSpacing/>
        <w:jc w:val="both"/>
        <w:rPr>
          <w:color w:val="00000A"/>
          <w:sz w:val="22"/>
          <w:szCs w:val="22"/>
        </w:rPr>
      </w:pPr>
    </w:p>
    <w:p w:rsidR="00D55C87" w:rsidRDefault="00A2371E">
      <w:pPr>
        <w:pBdr>
          <w:bottom w:val="single" w:sz="12" w:space="0" w:color="00000A"/>
        </w:pBdr>
        <w:tabs>
          <w:tab w:val="left" w:pos="0"/>
          <w:tab w:val="left" w:pos="1276"/>
        </w:tabs>
        <w:spacing w:after="195" w:line="276" w:lineRule="auto"/>
        <w:ind w:firstLine="284"/>
        <w:contextualSpacing/>
        <w:jc w:val="both"/>
        <w:rPr>
          <w:color w:val="00000A"/>
          <w:sz w:val="22"/>
          <w:szCs w:val="22"/>
        </w:rPr>
      </w:pPr>
      <w:r>
        <w:rPr>
          <w:color w:val="00000A"/>
          <w:sz w:val="22"/>
          <w:szCs w:val="22"/>
        </w:rPr>
        <w:t>Учет операций по поступлению объектов основных средств ведется:</w:t>
      </w:r>
    </w:p>
    <w:p w:rsidR="00D55C87" w:rsidRDefault="00A2371E">
      <w:pPr>
        <w:pBdr>
          <w:bottom w:val="single" w:sz="12" w:space="0" w:color="00000A"/>
        </w:pBdr>
        <w:tabs>
          <w:tab w:val="left" w:pos="0"/>
          <w:tab w:val="left" w:pos="1276"/>
        </w:tabs>
        <w:spacing w:after="195" w:line="276" w:lineRule="auto"/>
        <w:ind w:firstLine="284"/>
        <w:contextualSpacing/>
        <w:jc w:val="both"/>
        <w:rPr>
          <w:color w:val="00000A"/>
          <w:sz w:val="22"/>
          <w:szCs w:val="22"/>
        </w:rPr>
      </w:pPr>
      <w:r>
        <w:rPr>
          <w:color w:val="00000A"/>
          <w:sz w:val="22"/>
          <w:szCs w:val="22"/>
        </w:rPr>
        <w:t>в Журнале операций по выбытию и перемещению нефинансовых активов в части операций принятия к учету объектов основных средств по сформированной первоначальной стоимости или операций по увеличению первоначальной (балансовой) стоимости объектов основных средств на сумму фактических затрат по их достройке, реконструкции, модернизации, дооборудованию;</w:t>
      </w:r>
    </w:p>
    <w:p w:rsidR="00D55C87" w:rsidRDefault="00A2371E">
      <w:pPr>
        <w:pBdr>
          <w:bottom w:val="single" w:sz="12" w:space="0" w:color="00000A"/>
        </w:pBdr>
        <w:tabs>
          <w:tab w:val="left" w:pos="0"/>
          <w:tab w:val="left" w:pos="1276"/>
        </w:tabs>
        <w:spacing w:after="195" w:line="276" w:lineRule="auto"/>
        <w:ind w:firstLine="284"/>
        <w:contextualSpacing/>
        <w:jc w:val="both"/>
      </w:pPr>
      <w:r>
        <w:rPr>
          <w:color w:val="00000A"/>
          <w:sz w:val="22"/>
          <w:szCs w:val="22"/>
        </w:rPr>
        <w:t>в Журнале по прочим операциям - по иным операциям поступления объектов основных средств.</w:t>
      </w:r>
    </w:p>
    <w:p w:rsidR="00D55C87" w:rsidRDefault="00D55C87">
      <w:pPr>
        <w:pBdr>
          <w:bottom w:val="single" w:sz="12" w:space="0" w:color="00000A"/>
        </w:pBdr>
        <w:tabs>
          <w:tab w:val="left" w:pos="0"/>
          <w:tab w:val="left" w:pos="1276"/>
        </w:tabs>
        <w:spacing w:after="195" w:line="276" w:lineRule="auto"/>
        <w:ind w:firstLine="284"/>
        <w:contextualSpacing/>
        <w:jc w:val="both"/>
        <w:rPr>
          <w:b/>
          <w:color w:val="00000A"/>
          <w:sz w:val="22"/>
          <w:szCs w:val="22"/>
        </w:rPr>
      </w:pPr>
    </w:p>
    <w:p w:rsidR="00D55C87" w:rsidRDefault="00D55C87">
      <w:pPr>
        <w:pBdr>
          <w:bottom w:val="single" w:sz="12" w:space="0" w:color="00000A"/>
        </w:pBdr>
        <w:tabs>
          <w:tab w:val="left" w:pos="0"/>
          <w:tab w:val="left" w:pos="1276"/>
        </w:tabs>
        <w:spacing w:after="195" w:line="276" w:lineRule="auto"/>
        <w:ind w:firstLine="284"/>
        <w:contextualSpacing/>
        <w:jc w:val="both"/>
        <w:rPr>
          <w:b/>
          <w:sz w:val="22"/>
          <w:szCs w:val="22"/>
        </w:rPr>
      </w:pPr>
    </w:p>
    <w:p w:rsidR="00D55C87" w:rsidRDefault="00A2371E">
      <w:pPr>
        <w:pBdr>
          <w:bottom w:val="single" w:sz="12" w:space="4" w:color="00000A"/>
        </w:pBdr>
        <w:tabs>
          <w:tab w:val="left" w:pos="0"/>
          <w:tab w:val="left" w:pos="1276"/>
        </w:tabs>
        <w:spacing w:after="195" w:line="276" w:lineRule="auto"/>
        <w:ind w:firstLine="284"/>
        <w:contextualSpacing/>
        <w:jc w:val="both"/>
        <w:rPr>
          <w:b/>
          <w:color w:val="00000A"/>
          <w:sz w:val="22"/>
          <w:szCs w:val="22"/>
        </w:rPr>
      </w:pPr>
      <w:bookmarkStart w:id="25" w:name="_4.5._Материальные_запасы"/>
      <w:bookmarkStart w:id="26" w:name="_4.3.Нематериальные_активы."/>
      <w:bookmarkEnd w:id="25"/>
      <w:bookmarkEnd w:id="26"/>
      <w:r>
        <w:rPr>
          <w:b/>
          <w:color w:val="00000A"/>
          <w:sz w:val="22"/>
          <w:szCs w:val="22"/>
        </w:rPr>
        <w:t>Непроизведенные активы</w:t>
      </w:r>
    </w:p>
    <w:p w:rsidR="00D55C87" w:rsidRDefault="00D55C87">
      <w:pPr>
        <w:pBdr>
          <w:bottom w:val="single" w:sz="12" w:space="4" w:color="00000A"/>
        </w:pBdr>
        <w:tabs>
          <w:tab w:val="left" w:pos="0"/>
          <w:tab w:val="left" w:pos="1276"/>
        </w:tabs>
        <w:spacing w:after="195" w:line="276" w:lineRule="auto"/>
        <w:ind w:firstLine="284"/>
        <w:contextualSpacing/>
        <w:jc w:val="both"/>
        <w:rPr>
          <w:b/>
          <w:color w:val="00000A"/>
          <w:sz w:val="22"/>
          <w:szCs w:val="22"/>
        </w:rPr>
      </w:pPr>
    </w:p>
    <w:p w:rsidR="00D55C87" w:rsidRDefault="00A2371E">
      <w:pPr>
        <w:pBdr>
          <w:bottom w:val="single" w:sz="12" w:space="4" w:color="00000A"/>
        </w:pBdr>
        <w:tabs>
          <w:tab w:val="left" w:pos="0"/>
          <w:tab w:val="left" w:pos="1276"/>
        </w:tabs>
        <w:spacing w:after="195" w:line="276" w:lineRule="auto"/>
        <w:ind w:firstLine="284"/>
        <w:contextualSpacing/>
        <w:jc w:val="both"/>
      </w:pPr>
      <w:r>
        <w:rPr>
          <w:color w:val="00000A"/>
          <w:sz w:val="22"/>
          <w:szCs w:val="22"/>
        </w:rPr>
        <w:t>К непроизведенным активам относятся объекты нефинансовых активов, не являющиеся продуктами производства, вещное право на которые должно быть закреплено в установленном порядке (земля, недра и пр.) за Администрацией, используемые им в процессе своей деятельности.</w:t>
      </w:r>
    </w:p>
    <w:p w:rsidR="00D55C87" w:rsidRDefault="00D55C87">
      <w:pPr>
        <w:pBdr>
          <w:bottom w:val="single" w:sz="12" w:space="4" w:color="00000A"/>
        </w:pBdr>
        <w:tabs>
          <w:tab w:val="left" w:pos="0"/>
          <w:tab w:val="left" w:pos="1276"/>
        </w:tabs>
        <w:spacing w:after="195" w:line="276" w:lineRule="auto"/>
        <w:ind w:firstLine="284"/>
        <w:contextualSpacing/>
        <w:jc w:val="both"/>
        <w:rPr>
          <w:color w:val="00000A"/>
          <w:sz w:val="22"/>
          <w:szCs w:val="22"/>
        </w:rPr>
      </w:pPr>
    </w:p>
    <w:p w:rsidR="00D55C87" w:rsidRDefault="00A2371E">
      <w:pPr>
        <w:pBdr>
          <w:bottom w:val="single" w:sz="12" w:space="4" w:color="00000A"/>
        </w:pBdr>
        <w:tabs>
          <w:tab w:val="left" w:pos="0"/>
          <w:tab w:val="left" w:pos="1276"/>
        </w:tabs>
        <w:spacing w:after="195" w:line="276" w:lineRule="auto"/>
        <w:ind w:firstLine="284"/>
        <w:contextualSpacing/>
        <w:jc w:val="both"/>
      </w:pPr>
      <w:r>
        <w:rPr>
          <w:color w:val="00000A"/>
          <w:sz w:val="22"/>
          <w:szCs w:val="22"/>
        </w:rPr>
        <w:t>Земельные участки, закрепленные за Администрацией на праве постоянного (бессрочного) пользования, подлежат учету на счете 103.00 «Непроизведенные активы» по их кадастровой стоимости на основании свидетельства, подтверждающего право пользования.</w:t>
      </w:r>
    </w:p>
    <w:p w:rsidR="00D55C87" w:rsidRDefault="00D55C87">
      <w:pPr>
        <w:pBdr>
          <w:bottom w:val="single" w:sz="12" w:space="4" w:color="00000A"/>
        </w:pBdr>
        <w:tabs>
          <w:tab w:val="left" w:pos="0"/>
          <w:tab w:val="left" w:pos="1276"/>
        </w:tabs>
        <w:spacing w:after="195" w:line="276" w:lineRule="auto"/>
        <w:ind w:firstLine="284"/>
        <w:contextualSpacing/>
        <w:jc w:val="both"/>
        <w:rPr>
          <w:color w:val="00000A"/>
          <w:sz w:val="22"/>
          <w:szCs w:val="22"/>
        </w:rPr>
      </w:pPr>
    </w:p>
    <w:p w:rsidR="00D55C87" w:rsidRDefault="00A2371E">
      <w:pPr>
        <w:pBdr>
          <w:bottom w:val="single" w:sz="12" w:space="4" w:color="00000A"/>
        </w:pBdr>
        <w:tabs>
          <w:tab w:val="left" w:pos="0"/>
          <w:tab w:val="left" w:pos="1276"/>
        </w:tabs>
        <w:spacing w:after="195" w:line="276" w:lineRule="auto"/>
        <w:ind w:firstLine="284"/>
        <w:contextualSpacing/>
        <w:jc w:val="both"/>
        <w:rPr>
          <w:color w:val="00000A"/>
          <w:sz w:val="22"/>
          <w:szCs w:val="22"/>
        </w:rPr>
      </w:pPr>
      <w:r>
        <w:rPr>
          <w:color w:val="00000A"/>
          <w:sz w:val="22"/>
          <w:szCs w:val="22"/>
        </w:rPr>
        <w:t>Изменение стоимости земельных участков, учитываемых в составе нефинансовых активов, в связи с изменением их кадастровой стоимости отражается в бухгалтерском учете финансового года, в котором произошли указанные изменения, с отражением указанных изменений в бухгалтерской (финансовой) отчетности.</w:t>
      </w:r>
    </w:p>
    <w:p w:rsidR="00D55C87" w:rsidRDefault="00D55C87">
      <w:pPr>
        <w:pBdr>
          <w:bottom w:val="single" w:sz="12" w:space="4" w:color="00000A"/>
        </w:pBdr>
        <w:tabs>
          <w:tab w:val="left" w:pos="0"/>
          <w:tab w:val="left" w:pos="1276"/>
        </w:tabs>
        <w:spacing w:after="195" w:line="276" w:lineRule="auto"/>
        <w:ind w:firstLine="284"/>
        <w:contextualSpacing/>
        <w:jc w:val="both"/>
        <w:rPr>
          <w:color w:val="00000A"/>
          <w:sz w:val="22"/>
          <w:szCs w:val="22"/>
        </w:rPr>
      </w:pPr>
    </w:p>
    <w:p w:rsidR="00D55C87" w:rsidRDefault="00A2371E">
      <w:pPr>
        <w:pBdr>
          <w:bottom w:val="single" w:sz="12" w:space="4" w:color="00000A"/>
        </w:pBdr>
        <w:tabs>
          <w:tab w:val="left" w:pos="0"/>
          <w:tab w:val="left" w:pos="1276"/>
        </w:tabs>
        <w:spacing w:after="195" w:line="276" w:lineRule="auto"/>
        <w:ind w:firstLine="284"/>
        <w:contextualSpacing/>
        <w:jc w:val="both"/>
        <w:rPr>
          <w:color w:val="00000A"/>
          <w:sz w:val="22"/>
          <w:szCs w:val="22"/>
        </w:rPr>
      </w:pPr>
      <w:r>
        <w:rPr>
          <w:color w:val="00000A"/>
          <w:sz w:val="22"/>
          <w:szCs w:val="22"/>
        </w:rPr>
        <w:t>Аналитический учет объектов непроизведенных активов ведется в Инвентарной карточке учета основных средств.</w:t>
      </w:r>
    </w:p>
    <w:p w:rsidR="00D55C87" w:rsidRDefault="00D55C87">
      <w:pPr>
        <w:pBdr>
          <w:bottom w:val="single" w:sz="12" w:space="4" w:color="00000A"/>
        </w:pBdr>
        <w:tabs>
          <w:tab w:val="left" w:pos="0"/>
          <w:tab w:val="left" w:pos="1276"/>
        </w:tabs>
        <w:spacing w:after="195" w:line="276" w:lineRule="auto"/>
        <w:ind w:firstLine="284"/>
        <w:contextualSpacing/>
        <w:jc w:val="both"/>
        <w:rPr>
          <w:color w:val="00000A"/>
          <w:sz w:val="22"/>
          <w:szCs w:val="22"/>
        </w:rPr>
      </w:pPr>
    </w:p>
    <w:p w:rsidR="00D55C87" w:rsidRDefault="00A2371E">
      <w:pPr>
        <w:pBdr>
          <w:bottom w:val="single" w:sz="12" w:space="4" w:color="00000A"/>
        </w:pBdr>
        <w:tabs>
          <w:tab w:val="left" w:pos="0"/>
          <w:tab w:val="left" w:pos="1276"/>
        </w:tabs>
        <w:spacing w:after="195" w:line="276" w:lineRule="auto"/>
        <w:ind w:firstLine="284"/>
        <w:contextualSpacing/>
        <w:jc w:val="both"/>
        <w:rPr>
          <w:color w:val="00000A"/>
          <w:sz w:val="22"/>
          <w:szCs w:val="22"/>
        </w:rPr>
      </w:pPr>
      <w:r>
        <w:rPr>
          <w:color w:val="00000A"/>
          <w:sz w:val="22"/>
          <w:szCs w:val="22"/>
        </w:rPr>
        <w:t xml:space="preserve">В целях контроля соответствия учетных данных по объектам непроизведенных активов, сформированных на соответствующих счетах Рабочего плана счетов, их фактическому наличию </w:t>
      </w:r>
      <w:r>
        <w:rPr>
          <w:color w:val="00000A"/>
          <w:sz w:val="22"/>
          <w:szCs w:val="22"/>
        </w:rPr>
        <w:lastRenderedPageBreak/>
        <w:t>составляется Оборотная ведомость по нефинансовым активам.</w:t>
      </w:r>
    </w:p>
    <w:p w:rsidR="00D55C87" w:rsidRDefault="00D55C87">
      <w:pPr>
        <w:pBdr>
          <w:bottom w:val="single" w:sz="12" w:space="4" w:color="00000A"/>
        </w:pBdr>
        <w:tabs>
          <w:tab w:val="left" w:pos="0"/>
          <w:tab w:val="left" w:pos="1276"/>
        </w:tabs>
        <w:spacing w:after="195" w:line="276" w:lineRule="auto"/>
        <w:ind w:firstLine="284"/>
        <w:contextualSpacing/>
        <w:jc w:val="both"/>
        <w:rPr>
          <w:color w:val="00000A"/>
          <w:sz w:val="22"/>
          <w:szCs w:val="22"/>
        </w:rPr>
      </w:pPr>
    </w:p>
    <w:p w:rsidR="00D55C87" w:rsidRDefault="00A2371E">
      <w:pPr>
        <w:pBdr>
          <w:bottom w:val="single" w:sz="12" w:space="4" w:color="00000A"/>
        </w:pBdr>
        <w:tabs>
          <w:tab w:val="left" w:pos="0"/>
          <w:tab w:val="left" w:pos="1276"/>
        </w:tabs>
        <w:spacing w:after="195" w:line="276" w:lineRule="auto"/>
        <w:ind w:firstLine="284"/>
        <w:contextualSpacing/>
        <w:jc w:val="both"/>
        <w:rPr>
          <w:color w:val="00000A"/>
          <w:sz w:val="22"/>
          <w:szCs w:val="22"/>
        </w:rPr>
      </w:pPr>
      <w:r>
        <w:rPr>
          <w:color w:val="00000A"/>
          <w:sz w:val="22"/>
          <w:szCs w:val="22"/>
        </w:rPr>
        <w:t>Учет операций по выбытию и перемещению объектов непроизведенных активов ведется в Журнале операций по выбытию и перемещению нефинансовых активов.</w:t>
      </w:r>
    </w:p>
    <w:p w:rsidR="00D55C87" w:rsidRDefault="00D55C87">
      <w:pPr>
        <w:pBdr>
          <w:bottom w:val="single" w:sz="12" w:space="4" w:color="00000A"/>
        </w:pBdr>
        <w:tabs>
          <w:tab w:val="left" w:pos="0"/>
          <w:tab w:val="left" w:pos="1276"/>
        </w:tabs>
        <w:spacing w:after="195" w:line="276" w:lineRule="auto"/>
        <w:ind w:firstLine="284"/>
        <w:contextualSpacing/>
        <w:jc w:val="both"/>
        <w:rPr>
          <w:color w:val="00000A"/>
          <w:sz w:val="22"/>
          <w:szCs w:val="22"/>
        </w:rPr>
      </w:pPr>
    </w:p>
    <w:p w:rsidR="00D55C87" w:rsidRDefault="00A2371E">
      <w:pPr>
        <w:pBdr>
          <w:bottom w:val="single" w:sz="12" w:space="4" w:color="00000A"/>
        </w:pBdr>
        <w:tabs>
          <w:tab w:val="left" w:pos="0"/>
          <w:tab w:val="left" w:pos="1276"/>
        </w:tabs>
        <w:spacing w:after="195" w:line="276" w:lineRule="auto"/>
        <w:ind w:firstLine="284"/>
        <w:contextualSpacing/>
        <w:jc w:val="both"/>
        <w:rPr>
          <w:color w:val="00000A"/>
          <w:sz w:val="22"/>
          <w:szCs w:val="22"/>
        </w:rPr>
      </w:pPr>
      <w:r>
        <w:rPr>
          <w:color w:val="00000A"/>
          <w:sz w:val="22"/>
          <w:szCs w:val="22"/>
        </w:rPr>
        <w:t>Учет операций по поступлению объектов непроизведенных активов ведется:</w:t>
      </w:r>
    </w:p>
    <w:p w:rsidR="00D55C87" w:rsidRDefault="00A2371E">
      <w:pPr>
        <w:pBdr>
          <w:bottom w:val="single" w:sz="12" w:space="4" w:color="00000A"/>
        </w:pBdr>
        <w:tabs>
          <w:tab w:val="left" w:pos="0"/>
          <w:tab w:val="left" w:pos="1276"/>
        </w:tabs>
        <w:spacing w:after="195" w:line="276" w:lineRule="auto"/>
        <w:ind w:firstLine="284"/>
        <w:contextualSpacing/>
        <w:jc w:val="both"/>
        <w:rPr>
          <w:color w:val="00000A"/>
          <w:sz w:val="22"/>
          <w:szCs w:val="22"/>
        </w:rPr>
      </w:pPr>
      <w:r>
        <w:rPr>
          <w:color w:val="00000A"/>
          <w:sz w:val="22"/>
          <w:szCs w:val="22"/>
        </w:rPr>
        <w:t>в Журнале операций по выбытию и перемещению нефинансовых активов в части операций по принятию к учету объектов непроизведенных активов по сформированной первоначальной стоимости;</w:t>
      </w:r>
    </w:p>
    <w:p w:rsidR="00D55C87" w:rsidRDefault="00A2371E">
      <w:pPr>
        <w:pBdr>
          <w:bottom w:val="single" w:sz="12" w:space="4" w:color="00000A"/>
        </w:pBdr>
        <w:tabs>
          <w:tab w:val="left" w:pos="0"/>
          <w:tab w:val="left" w:pos="1276"/>
        </w:tabs>
        <w:spacing w:after="195" w:line="276" w:lineRule="auto"/>
        <w:ind w:firstLine="284"/>
        <w:contextualSpacing/>
        <w:jc w:val="both"/>
      </w:pPr>
      <w:r>
        <w:rPr>
          <w:color w:val="00000A"/>
          <w:sz w:val="22"/>
          <w:szCs w:val="22"/>
        </w:rPr>
        <w:t>в Журнале по прочим операциям - по иным операциям поступления объектов непроизведенных активов.</w:t>
      </w:r>
    </w:p>
    <w:p w:rsidR="00D55C87" w:rsidRDefault="00A2371E">
      <w:pPr>
        <w:tabs>
          <w:tab w:val="left" w:pos="0"/>
          <w:tab w:val="left" w:pos="1276"/>
        </w:tabs>
        <w:spacing w:line="276" w:lineRule="auto"/>
        <w:ind w:firstLine="284"/>
        <w:contextualSpacing/>
        <w:jc w:val="both"/>
      </w:pPr>
      <w:r>
        <w:rPr>
          <w:rFonts w:cstheme="minorHAnsi"/>
          <w:b/>
          <w:bCs/>
          <w:sz w:val="22"/>
          <w:szCs w:val="22"/>
          <w:lang w:eastAsia="zh-CN"/>
        </w:rPr>
        <w:t xml:space="preserve">4.3 </w:t>
      </w:r>
      <w:r>
        <w:rPr>
          <w:rFonts w:cstheme="minorHAnsi"/>
          <w:b/>
          <w:bCs/>
          <w:sz w:val="26"/>
          <w:szCs w:val="26"/>
          <w:lang w:eastAsia="zh-CN"/>
        </w:rPr>
        <w:t>Материальные запасы.</w:t>
      </w:r>
    </w:p>
    <w:p w:rsidR="00D55C87" w:rsidRDefault="00D55C87">
      <w:pPr>
        <w:tabs>
          <w:tab w:val="left" w:pos="0"/>
          <w:tab w:val="left" w:pos="1276"/>
        </w:tabs>
        <w:spacing w:line="276" w:lineRule="auto"/>
        <w:ind w:firstLine="284"/>
        <w:contextualSpacing/>
        <w:jc w:val="both"/>
        <w:rPr>
          <w:rFonts w:asciiTheme="minorHAnsi" w:hAnsiTheme="minorHAnsi" w:cstheme="minorHAnsi"/>
          <w:sz w:val="22"/>
          <w:szCs w:val="22"/>
          <w:lang w:eastAsia="zh-CN"/>
        </w:rPr>
      </w:pPr>
    </w:p>
    <w:p w:rsidR="00D55C87" w:rsidRDefault="00A2371E">
      <w:pPr>
        <w:tabs>
          <w:tab w:val="left" w:pos="0"/>
          <w:tab w:val="left" w:pos="1276"/>
        </w:tabs>
        <w:spacing w:line="276" w:lineRule="auto"/>
        <w:ind w:firstLine="284"/>
        <w:contextualSpacing/>
        <w:jc w:val="both"/>
      </w:pPr>
      <w:r>
        <w:rPr>
          <w:sz w:val="22"/>
          <w:szCs w:val="22"/>
        </w:rPr>
        <w:t xml:space="preserve">Состав комиссии по поступлению и выбытию имущества </w:t>
      </w:r>
      <w:r>
        <w:rPr>
          <w:color w:val="00000A"/>
          <w:sz w:val="22"/>
          <w:szCs w:val="22"/>
        </w:rPr>
        <w:t>Администрации</w:t>
      </w:r>
      <w:r>
        <w:rPr>
          <w:sz w:val="22"/>
          <w:szCs w:val="22"/>
        </w:rPr>
        <w:t xml:space="preserve"> указан в Приложении № 6.13.</w:t>
      </w:r>
    </w:p>
    <w:p w:rsidR="00D55C87" w:rsidRDefault="00A2371E">
      <w:pPr>
        <w:tabs>
          <w:tab w:val="left" w:pos="0"/>
          <w:tab w:val="left" w:pos="1276"/>
        </w:tabs>
        <w:spacing w:line="276" w:lineRule="auto"/>
        <w:ind w:firstLine="284"/>
        <w:contextualSpacing/>
        <w:jc w:val="both"/>
      </w:pPr>
      <w:r>
        <w:rPr>
          <w:sz w:val="22"/>
          <w:szCs w:val="22"/>
        </w:rPr>
        <w:t xml:space="preserve">Материальные запасы - ценности в виде сырья, материалов, приобретенных для использования (потребления) в процессе деятельности </w:t>
      </w:r>
      <w:r>
        <w:rPr>
          <w:color w:val="00000A"/>
          <w:sz w:val="22"/>
          <w:szCs w:val="22"/>
        </w:rPr>
        <w:t>Администрацией</w:t>
      </w:r>
      <w:r>
        <w:rPr>
          <w:sz w:val="22"/>
          <w:szCs w:val="22"/>
        </w:rPr>
        <w:t>. К материальным запасам  относятся все недорогостоящие канцелярские товары (стоимостью меньше 1000,00 руб.) вне зависимости от срока их использования. Основанием для списания канцелярских товаров являются ведомость выдачи материальных ценностей на нужды учреждения и акт о списании материальных запасов.</w:t>
      </w:r>
    </w:p>
    <w:p w:rsidR="00D55C87" w:rsidRDefault="00A2371E">
      <w:pPr>
        <w:tabs>
          <w:tab w:val="left" w:pos="0"/>
          <w:tab w:val="left" w:pos="1276"/>
        </w:tabs>
        <w:spacing w:line="276" w:lineRule="auto"/>
        <w:ind w:firstLine="284"/>
        <w:contextualSpacing/>
        <w:jc w:val="both"/>
        <w:rPr>
          <w:sz w:val="22"/>
          <w:szCs w:val="22"/>
        </w:rPr>
      </w:pPr>
      <w:r>
        <w:rPr>
          <w:sz w:val="22"/>
          <w:szCs w:val="22"/>
        </w:rPr>
        <w:t>Материальные запасы принимаются к бухгалтерскому учету по фактической стоимости.</w:t>
      </w:r>
    </w:p>
    <w:p w:rsidR="00D55C87" w:rsidRDefault="00A2371E">
      <w:pPr>
        <w:tabs>
          <w:tab w:val="left" w:pos="0"/>
          <w:tab w:val="left" w:pos="1276"/>
        </w:tabs>
        <w:spacing w:line="276" w:lineRule="auto"/>
        <w:ind w:firstLine="284"/>
        <w:contextualSpacing/>
        <w:jc w:val="both"/>
      </w:pPr>
      <w:r>
        <w:rPr>
          <w:sz w:val="22"/>
          <w:szCs w:val="22"/>
        </w:rPr>
        <w:t xml:space="preserve">Единица бухгалтерского учета материальных запасов выбрана </w:t>
      </w:r>
      <w:r>
        <w:rPr>
          <w:color w:val="00000A"/>
          <w:sz w:val="22"/>
          <w:szCs w:val="22"/>
        </w:rPr>
        <w:t xml:space="preserve">Администрацией </w:t>
      </w:r>
      <w:r>
        <w:rPr>
          <w:sz w:val="22"/>
          <w:szCs w:val="22"/>
        </w:rPr>
        <w:t>самостоятельно таким образом, чтобы обеспечить формирование полной и достоверной информации об этих запасах, а также надлежащий контроль за их наличием и движением. В зависимости от характера материальных запасов, порядка их приобретения и использования единицей материальных запасов может быть:</w:t>
      </w:r>
    </w:p>
    <w:p w:rsidR="00D55C87" w:rsidRDefault="00A2371E">
      <w:pPr>
        <w:numPr>
          <w:ilvl w:val="0"/>
          <w:numId w:val="37"/>
        </w:numPr>
        <w:tabs>
          <w:tab w:val="left" w:pos="0"/>
          <w:tab w:val="left" w:pos="851"/>
        </w:tabs>
        <w:spacing w:line="276" w:lineRule="auto"/>
        <w:ind w:left="851" w:hanging="284"/>
        <w:contextualSpacing/>
        <w:jc w:val="both"/>
        <w:rPr>
          <w:sz w:val="22"/>
          <w:szCs w:val="22"/>
        </w:rPr>
      </w:pPr>
      <w:r>
        <w:rPr>
          <w:sz w:val="22"/>
          <w:szCs w:val="22"/>
        </w:rPr>
        <w:t>номенклатурный номер,</w:t>
      </w:r>
    </w:p>
    <w:p w:rsidR="00D55C87" w:rsidRDefault="00A2371E">
      <w:pPr>
        <w:numPr>
          <w:ilvl w:val="0"/>
          <w:numId w:val="37"/>
        </w:numPr>
        <w:tabs>
          <w:tab w:val="left" w:pos="0"/>
          <w:tab w:val="left" w:pos="851"/>
        </w:tabs>
        <w:spacing w:line="276" w:lineRule="auto"/>
        <w:ind w:left="851" w:hanging="284"/>
        <w:contextualSpacing/>
        <w:jc w:val="both"/>
        <w:rPr>
          <w:sz w:val="22"/>
          <w:szCs w:val="22"/>
        </w:rPr>
      </w:pPr>
      <w:r>
        <w:rPr>
          <w:sz w:val="22"/>
          <w:szCs w:val="22"/>
        </w:rPr>
        <w:t>партия,</w:t>
      </w:r>
    </w:p>
    <w:p w:rsidR="00D55C87" w:rsidRDefault="00A2371E">
      <w:pPr>
        <w:numPr>
          <w:ilvl w:val="0"/>
          <w:numId w:val="37"/>
        </w:numPr>
        <w:tabs>
          <w:tab w:val="left" w:pos="0"/>
          <w:tab w:val="left" w:pos="851"/>
        </w:tabs>
        <w:spacing w:line="276" w:lineRule="auto"/>
        <w:ind w:left="851" w:hanging="284"/>
        <w:contextualSpacing/>
        <w:jc w:val="both"/>
        <w:rPr>
          <w:sz w:val="22"/>
          <w:szCs w:val="22"/>
        </w:rPr>
      </w:pPr>
      <w:r>
        <w:rPr>
          <w:sz w:val="22"/>
          <w:szCs w:val="22"/>
        </w:rPr>
        <w:t>однородная группа и т.п.</w:t>
      </w:r>
    </w:p>
    <w:p w:rsidR="00D55C87" w:rsidRDefault="00A2371E">
      <w:pPr>
        <w:tabs>
          <w:tab w:val="left" w:pos="0"/>
          <w:tab w:val="left" w:pos="1276"/>
        </w:tabs>
        <w:spacing w:line="276" w:lineRule="auto"/>
        <w:ind w:firstLine="284"/>
        <w:contextualSpacing/>
        <w:jc w:val="both"/>
        <w:rPr>
          <w:sz w:val="22"/>
          <w:szCs w:val="22"/>
        </w:rPr>
      </w:pPr>
      <w:r>
        <w:rPr>
          <w:sz w:val="22"/>
          <w:szCs w:val="22"/>
        </w:rPr>
        <w:t>При выбытии материальные запасы оцениваются по:</w:t>
      </w:r>
    </w:p>
    <w:p w:rsidR="00D55C87" w:rsidRDefault="00A2371E">
      <w:pPr>
        <w:numPr>
          <w:ilvl w:val="0"/>
          <w:numId w:val="38"/>
        </w:numPr>
        <w:tabs>
          <w:tab w:val="left" w:pos="0"/>
          <w:tab w:val="left" w:pos="851"/>
        </w:tabs>
        <w:spacing w:line="276" w:lineRule="auto"/>
        <w:ind w:left="851" w:hanging="283"/>
        <w:contextualSpacing/>
        <w:jc w:val="both"/>
        <w:rPr>
          <w:sz w:val="22"/>
          <w:szCs w:val="22"/>
        </w:rPr>
      </w:pPr>
      <w:r>
        <w:rPr>
          <w:sz w:val="22"/>
          <w:szCs w:val="22"/>
        </w:rPr>
        <w:t xml:space="preserve">  по фактической стоимости каждой единицы.</w:t>
      </w:r>
    </w:p>
    <w:p w:rsidR="00D55C87" w:rsidRDefault="00A2371E">
      <w:pPr>
        <w:tabs>
          <w:tab w:val="left" w:pos="0"/>
          <w:tab w:val="left" w:pos="1276"/>
          <w:tab w:val="left" w:pos="1701"/>
        </w:tabs>
        <w:spacing w:line="276" w:lineRule="auto"/>
        <w:ind w:firstLine="284"/>
        <w:contextualSpacing/>
        <w:jc w:val="both"/>
        <w:rPr>
          <w:sz w:val="22"/>
          <w:szCs w:val="22"/>
        </w:rPr>
      </w:pPr>
      <w:r>
        <w:rPr>
          <w:sz w:val="22"/>
          <w:szCs w:val="22"/>
        </w:rPr>
        <w:t>Применение одного из указанных способов определения стоимости материальных запасов при выбытии по группе (виду) материальных запасов осуществляется в течение финансового года непрерывно.</w:t>
      </w:r>
    </w:p>
    <w:p w:rsidR="00D55C87" w:rsidRDefault="00A2371E">
      <w:pPr>
        <w:tabs>
          <w:tab w:val="left" w:pos="0"/>
          <w:tab w:val="left" w:pos="1276"/>
          <w:tab w:val="left" w:pos="1701"/>
        </w:tabs>
        <w:spacing w:line="276" w:lineRule="auto"/>
        <w:ind w:firstLine="284"/>
        <w:contextualSpacing/>
        <w:jc w:val="both"/>
        <w:rPr>
          <w:sz w:val="22"/>
          <w:szCs w:val="22"/>
        </w:rPr>
      </w:pPr>
      <w:r>
        <w:rPr>
          <w:sz w:val="22"/>
          <w:szCs w:val="22"/>
        </w:rPr>
        <w:t>Определение средней фактической стоимости материальных запасов производится по каждой группе (виду) запасов путем деления общей фактической стоимости группы (вида) запасов на их количество, складывающихся, соответственно, из средней фактической стоимости (количества) остатка на начало месяца и поступивших материальных запасов в течение текущего месяца на дату их выбытия (отпуска).</w:t>
      </w:r>
    </w:p>
    <w:p w:rsidR="00D55C87" w:rsidRDefault="00A2371E">
      <w:pPr>
        <w:tabs>
          <w:tab w:val="left" w:pos="0"/>
          <w:tab w:val="left" w:pos="1276"/>
        </w:tabs>
        <w:spacing w:line="276" w:lineRule="auto"/>
        <w:ind w:firstLine="284"/>
        <w:contextualSpacing/>
        <w:jc w:val="both"/>
        <w:rPr>
          <w:sz w:val="22"/>
          <w:szCs w:val="22"/>
        </w:rPr>
      </w:pPr>
      <w:r>
        <w:rPr>
          <w:sz w:val="22"/>
          <w:szCs w:val="22"/>
        </w:rPr>
        <w:t>Объекты материальных запасов учитываются на счете, содержащем соответствующий аналитический код группы синтетического счета, и соответствующий аналитический код вида синтетического счета объекта учета:</w:t>
      </w:r>
    </w:p>
    <w:p w:rsidR="00D55C87" w:rsidRDefault="00A2371E">
      <w:pPr>
        <w:tabs>
          <w:tab w:val="left" w:pos="0"/>
          <w:tab w:val="left" w:pos="1276"/>
        </w:tabs>
        <w:spacing w:line="276" w:lineRule="auto"/>
        <w:ind w:firstLine="284"/>
        <w:contextualSpacing/>
        <w:jc w:val="both"/>
        <w:rPr>
          <w:sz w:val="22"/>
          <w:szCs w:val="22"/>
        </w:rPr>
      </w:pPr>
      <w:r>
        <w:rPr>
          <w:sz w:val="22"/>
          <w:szCs w:val="22"/>
        </w:rPr>
        <w:t>3 "Горюче-смазочные материалы";</w:t>
      </w:r>
    </w:p>
    <w:p w:rsidR="00D55C87" w:rsidRDefault="00A2371E">
      <w:pPr>
        <w:tabs>
          <w:tab w:val="left" w:pos="0"/>
          <w:tab w:val="left" w:pos="1276"/>
        </w:tabs>
        <w:spacing w:line="276" w:lineRule="auto"/>
        <w:ind w:firstLine="284"/>
        <w:contextualSpacing/>
        <w:jc w:val="both"/>
        <w:rPr>
          <w:sz w:val="22"/>
          <w:szCs w:val="22"/>
        </w:rPr>
      </w:pPr>
      <w:r>
        <w:rPr>
          <w:sz w:val="22"/>
          <w:szCs w:val="22"/>
        </w:rPr>
        <w:t>6 "Прочие материальные запасы";</w:t>
      </w:r>
    </w:p>
    <w:p w:rsidR="00D55C87" w:rsidRDefault="00A2371E">
      <w:pPr>
        <w:tabs>
          <w:tab w:val="left" w:pos="0"/>
          <w:tab w:val="left" w:pos="142"/>
        </w:tabs>
        <w:spacing w:line="276" w:lineRule="auto"/>
        <w:ind w:firstLine="284"/>
        <w:contextualSpacing/>
        <w:jc w:val="both"/>
        <w:rPr>
          <w:sz w:val="22"/>
          <w:szCs w:val="22"/>
        </w:rPr>
      </w:pPr>
      <w:r>
        <w:rPr>
          <w:sz w:val="22"/>
          <w:szCs w:val="22"/>
        </w:rPr>
        <w:t>Аналитический учет материальных запасов ведется по их группам (видам), наименованиям, сортам и количеству, в разрезе материально ответственных лиц и (или) мест хранения, с учетом положений, предусмотренных отраслевыми особенностями</w:t>
      </w:r>
    </w:p>
    <w:p w:rsidR="00D55C87" w:rsidRDefault="00A2371E">
      <w:pPr>
        <w:tabs>
          <w:tab w:val="left" w:pos="0"/>
          <w:tab w:val="left" w:pos="142"/>
        </w:tabs>
        <w:spacing w:line="276" w:lineRule="auto"/>
        <w:ind w:firstLine="284"/>
        <w:contextualSpacing/>
        <w:jc w:val="both"/>
        <w:rPr>
          <w:sz w:val="22"/>
          <w:szCs w:val="22"/>
        </w:rPr>
      </w:pPr>
      <w:r>
        <w:rPr>
          <w:sz w:val="22"/>
          <w:szCs w:val="22"/>
        </w:rPr>
        <w:t xml:space="preserve">Материально ответственные лица ведут учет материальных запасов в Книге (Карточке) учета </w:t>
      </w:r>
      <w:r>
        <w:rPr>
          <w:sz w:val="22"/>
          <w:szCs w:val="22"/>
        </w:rPr>
        <w:lastRenderedPageBreak/>
        <w:t>материальных ценностей по наименованиям, сортам и количеству.</w:t>
      </w:r>
    </w:p>
    <w:p w:rsidR="00D55C87" w:rsidRDefault="00A2371E">
      <w:pPr>
        <w:tabs>
          <w:tab w:val="left" w:pos="0"/>
          <w:tab w:val="left" w:pos="142"/>
        </w:tabs>
        <w:spacing w:line="276" w:lineRule="auto"/>
        <w:ind w:firstLine="284"/>
        <w:contextualSpacing/>
        <w:jc w:val="both"/>
        <w:rPr>
          <w:sz w:val="22"/>
          <w:szCs w:val="22"/>
        </w:rPr>
      </w:pPr>
      <w:r>
        <w:rPr>
          <w:sz w:val="22"/>
          <w:szCs w:val="22"/>
        </w:rPr>
        <w:t>Учет операций по выбытию и перемещению материальных запасов ведется в Журнале операций по выбытию и перемещению нефинансовых активов. Учет операций по поступлению материальных запасов ведется в соответствии с содержанием факта хозяйственной жизни:</w:t>
      </w:r>
    </w:p>
    <w:p w:rsidR="00D55C87" w:rsidRDefault="00A2371E">
      <w:pPr>
        <w:pStyle w:val="aff1"/>
        <w:numPr>
          <w:ilvl w:val="0"/>
          <w:numId w:val="36"/>
        </w:numPr>
        <w:tabs>
          <w:tab w:val="left" w:pos="0"/>
          <w:tab w:val="left" w:pos="142"/>
        </w:tabs>
        <w:spacing w:line="276" w:lineRule="auto"/>
        <w:ind w:left="851" w:hanging="284"/>
        <w:jc w:val="both"/>
        <w:rPr>
          <w:sz w:val="22"/>
          <w:szCs w:val="22"/>
        </w:rPr>
      </w:pPr>
      <w:r>
        <w:rPr>
          <w:sz w:val="22"/>
          <w:szCs w:val="22"/>
        </w:rPr>
        <w:t>в Журнале операций по выбытию и перемещению нефинансовых активов в части: операций принятия к учету материалов, товаров по сформированной фактической стоимости (в сумме фактических вложений);</w:t>
      </w:r>
    </w:p>
    <w:p w:rsidR="00D55C87" w:rsidRDefault="00A2371E">
      <w:pPr>
        <w:pStyle w:val="aff1"/>
        <w:numPr>
          <w:ilvl w:val="0"/>
          <w:numId w:val="36"/>
        </w:numPr>
        <w:tabs>
          <w:tab w:val="left" w:pos="0"/>
          <w:tab w:val="left" w:pos="142"/>
        </w:tabs>
        <w:spacing w:line="276" w:lineRule="auto"/>
        <w:ind w:left="851" w:hanging="284"/>
        <w:jc w:val="both"/>
        <w:rPr>
          <w:sz w:val="22"/>
          <w:szCs w:val="22"/>
        </w:rPr>
      </w:pPr>
      <w:r>
        <w:rPr>
          <w:sz w:val="22"/>
          <w:szCs w:val="22"/>
        </w:rPr>
        <w:t>операций по увеличению фактической (балансовой) стоимости материалов (оборудования, учитываемого в составе материалов, и т.п.) на сумму фактических затрат по их дооборудованию, модернизации;</w:t>
      </w:r>
    </w:p>
    <w:p w:rsidR="00D55C87" w:rsidRDefault="00A2371E">
      <w:pPr>
        <w:pStyle w:val="aff1"/>
        <w:numPr>
          <w:ilvl w:val="0"/>
          <w:numId w:val="36"/>
        </w:numPr>
        <w:tabs>
          <w:tab w:val="left" w:pos="0"/>
          <w:tab w:val="left" w:pos="142"/>
        </w:tabs>
        <w:spacing w:line="276" w:lineRule="auto"/>
        <w:ind w:left="851" w:hanging="284"/>
        <w:jc w:val="both"/>
        <w:rPr>
          <w:sz w:val="22"/>
          <w:szCs w:val="22"/>
        </w:rPr>
      </w:pPr>
      <w:r>
        <w:rPr>
          <w:sz w:val="22"/>
          <w:szCs w:val="22"/>
        </w:rPr>
        <w:t>в Журнале операций расчетов с поставщиками и подрядчиками либо Журнале операций расчетов с подотчетными лицами в части операций поступления материальных запасов по фактической стоимости их приобретения (изготовления);</w:t>
      </w:r>
    </w:p>
    <w:p w:rsidR="00D55C87" w:rsidRDefault="00A2371E">
      <w:pPr>
        <w:pStyle w:val="aff1"/>
        <w:numPr>
          <w:ilvl w:val="0"/>
          <w:numId w:val="36"/>
        </w:numPr>
        <w:tabs>
          <w:tab w:val="left" w:pos="0"/>
          <w:tab w:val="left" w:pos="142"/>
        </w:tabs>
        <w:spacing w:after="195" w:line="276" w:lineRule="auto"/>
        <w:ind w:left="851" w:hanging="284"/>
        <w:jc w:val="both"/>
        <w:rPr>
          <w:sz w:val="22"/>
          <w:szCs w:val="22"/>
        </w:rPr>
      </w:pPr>
      <w:r>
        <w:rPr>
          <w:color w:val="00000A"/>
          <w:sz w:val="22"/>
          <w:szCs w:val="22"/>
        </w:rPr>
        <w:t>в Журнале по прочим операциям - по иным операциям поступления объектов материальных запасов.</w:t>
      </w:r>
    </w:p>
    <w:p w:rsidR="00D55C87" w:rsidRDefault="00A2371E">
      <w:pPr>
        <w:pStyle w:val="4"/>
        <w:ind w:firstLine="284"/>
      </w:pPr>
      <w:bookmarkStart w:id="27" w:name="_4.6_Денежные_средства"/>
      <w:bookmarkEnd w:id="27"/>
      <w:r>
        <w:rPr>
          <w:rFonts w:asciiTheme="minorHAnsi" w:hAnsiTheme="minorHAnsi" w:cstheme="minorHAnsi"/>
        </w:rPr>
        <w:t>4.4 Денежные средства</w:t>
      </w:r>
    </w:p>
    <w:p w:rsidR="00D55C87" w:rsidRDefault="00A2371E">
      <w:pPr>
        <w:tabs>
          <w:tab w:val="left" w:pos="0"/>
        </w:tabs>
        <w:spacing w:line="276" w:lineRule="auto"/>
        <w:ind w:firstLine="284"/>
        <w:contextualSpacing/>
        <w:jc w:val="both"/>
      </w:pPr>
      <w:r>
        <w:rPr>
          <w:sz w:val="22"/>
          <w:szCs w:val="22"/>
        </w:rPr>
        <w:t xml:space="preserve">Учет операций по движению безналичных денежных средств </w:t>
      </w:r>
      <w:r>
        <w:rPr>
          <w:color w:val="00000A"/>
          <w:sz w:val="22"/>
          <w:szCs w:val="22"/>
        </w:rPr>
        <w:t>Администрации</w:t>
      </w:r>
      <w:r>
        <w:rPr>
          <w:sz w:val="22"/>
          <w:szCs w:val="22"/>
        </w:rPr>
        <w:t xml:space="preserve"> ведется на основании первичных документов, приложенных к выпискам с соответствующих счетов.</w:t>
      </w:r>
      <w:r>
        <w:t xml:space="preserve"> </w:t>
      </w:r>
    </w:p>
    <w:p w:rsidR="00D55C87" w:rsidRDefault="00A2371E">
      <w:pPr>
        <w:tabs>
          <w:tab w:val="left" w:pos="0"/>
        </w:tabs>
        <w:spacing w:line="276" w:lineRule="auto"/>
        <w:ind w:firstLine="284"/>
        <w:contextualSpacing/>
        <w:jc w:val="both"/>
        <w:rPr>
          <w:sz w:val="22"/>
          <w:szCs w:val="22"/>
        </w:rPr>
      </w:pPr>
      <w:r>
        <w:rPr>
          <w:sz w:val="22"/>
          <w:szCs w:val="22"/>
        </w:rPr>
        <w:t>В соответствии с пунктом 4 Указания Банка России от 11.03.2014 N 3210-У (ред. от 03.02.2015) регистрация приходных и расходных кассовых ордеров осуществляется с применением технических средств</w:t>
      </w:r>
    </w:p>
    <w:p w:rsidR="00D55C87" w:rsidRDefault="00A2371E">
      <w:pPr>
        <w:tabs>
          <w:tab w:val="left" w:pos="0"/>
        </w:tabs>
        <w:spacing w:line="276" w:lineRule="auto"/>
        <w:ind w:firstLine="284"/>
        <w:contextualSpacing/>
        <w:jc w:val="both"/>
      </w:pPr>
      <w:r>
        <w:rPr>
          <w:sz w:val="22"/>
          <w:szCs w:val="22"/>
        </w:rPr>
        <w:t xml:space="preserve">Ведение кассовых операций в </w:t>
      </w:r>
      <w:r>
        <w:rPr>
          <w:color w:val="00000A"/>
          <w:sz w:val="22"/>
          <w:szCs w:val="22"/>
        </w:rPr>
        <w:t>Администрации</w:t>
      </w:r>
      <w:r>
        <w:rPr>
          <w:sz w:val="22"/>
          <w:szCs w:val="22"/>
        </w:rPr>
        <w:t xml:space="preserve"> возлагается ведущего специалиста отдела учета и отчетности.</w:t>
      </w:r>
    </w:p>
    <w:p w:rsidR="00D55C87" w:rsidRDefault="00A2371E">
      <w:pPr>
        <w:tabs>
          <w:tab w:val="left" w:pos="0"/>
        </w:tabs>
        <w:spacing w:line="276" w:lineRule="auto"/>
        <w:ind w:firstLine="284"/>
        <w:contextualSpacing/>
        <w:jc w:val="both"/>
      </w:pPr>
      <w:r>
        <w:rPr>
          <w:sz w:val="22"/>
          <w:szCs w:val="22"/>
        </w:rPr>
        <w:t xml:space="preserve">Денежные документы учитываются в кассе </w:t>
      </w:r>
      <w:r>
        <w:rPr>
          <w:color w:val="00000A"/>
          <w:sz w:val="22"/>
          <w:szCs w:val="22"/>
        </w:rPr>
        <w:t>Администрации</w:t>
      </w:r>
      <w:r>
        <w:rPr>
          <w:sz w:val="22"/>
          <w:szCs w:val="22"/>
        </w:rPr>
        <w:t xml:space="preserve"> по фактической стоимости приобретения.</w:t>
      </w:r>
    </w:p>
    <w:p w:rsidR="00D55C87" w:rsidRDefault="00A2371E">
      <w:pPr>
        <w:tabs>
          <w:tab w:val="left" w:pos="0"/>
        </w:tabs>
        <w:spacing w:line="276" w:lineRule="auto"/>
        <w:ind w:firstLine="284"/>
        <w:contextualSpacing/>
        <w:jc w:val="both"/>
        <w:rPr>
          <w:sz w:val="22"/>
          <w:szCs w:val="22"/>
        </w:rPr>
      </w:pPr>
      <w:r>
        <w:rPr>
          <w:sz w:val="22"/>
          <w:szCs w:val="22"/>
        </w:rPr>
        <w:t>Стоимость денежных документов списывается после подтверждения факта их использования.</w:t>
      </w:r>
    </w:p>
    <w:p w:rsidR="00D55C87" w:rsidRDefault="00A2371E">
      <w:pPr>
        <w:tabs>
          <w:tab w:val="left" w:pos="0"/>
        </w:tabs>
        <w:spacing w:line="276" w:lineRule="auto"/>
        <w:ind w:firstLine="284"/>
        <w:contextualSpacing/>
        <w:jc w:val="both"/>
      </w:pPr>
      <w:r>
        <w:rPr>
          <w:sz w:val="22"/>
          <w:szCs w:val="22"/>
        </w:rPr>
        <w:t xml:space="preserve">В целях обеспечения контроля за денежными средствами и денежными документами, находящимися в кассе </w:t>
      </w:r>
      <w:r>
        <w:rPr>
          <w:color w:val="00000A"/>
          <w:sz w:val="22"/>
          <w:szCs w:val="22"/>
        </w:rPr>
        <w:t>Администрации</w:t>
      </w:r>
      <w:r>
        <w:rPr>
          <w:sz w:val="22"/>
          <w:szCs w:val="22"/>
        </w:rPr>
        <w:t>, ежемесячно, а также в случаях, предусмотренных правовыми актами, проводится ревизия кассы, которая оформляется Актом инвентаризации наличных денежных средств.</w:t>
      </w:r>
    </w:p>
    <w:p w:rsidR="00D55C87" w:rsidRDefault="00A2371E">
      <w:pPr>
        <w:tabs>
          <w:tab w:val="left" w:pos="0"/>
        </w:tabs>
        <w:spacing w:line="276" w:lineRule="auto"/>
        <w:ind w:firstLine="284"/>
        <w:contextualSpacing/>
        <w:jc w:val="both"/>
        <w:rPr>
          <w:sz w:val="22"/>
          <w:szCs w:val="22"/>
        </w:rPr>
      </w:pPr>
      <w:r>
        <w:rPr>
          <w:sz w:val="22"/>
          <w:szCs w:val="22"/>
        </w:rPr>
        <w:t>Для проведения ревизии кассы назначается комиссия, которая составляет акт, утверждаемый руководителем учреждения.</w:t>
      </w:r>
    </w:p>
    <w:p w:rsidR="00D55C87" w:rsidRDefault="00A2371E">
      <w:pPr>
        <w:tabs>
          <w:tab w:val="left" w:pos="0"/>
        </w:tabs>
        <w:spacing w:line="276" w:lineRule="auto"/>
        <w:ind w:firstLine="284"/>
        <w:contextualSpacing/>
        <w:jc w:val="both"/>
        <w:rPr>
          <w:sz w:val="22"/>
          <w:szCs w:val="22"/>
        </w:rPr>
      </w:pPr>
      <w:r>
        <w:rPr>
          <w:sz w:val="22"/>
          <w:szCs w:val="22"/>
        </w:rPr>
        <w:t>Операции с применением (дебетовых) банковских карт, при условии перечисления зачисления) денежных средств не в один операционный день, производится с применением счета 201.23 «Денежные средства учреждения в кредитной организации в пути».</w:t>
      </w:r>
    </w:p>
    <w:p w:rsidR="00D55C87" w:rsidRDefault="00A2371E">
      <w:pPr>
        <w:tabs>
          <w:tab w:val="left" w:pos="0"/>
        </w:tabs>
        <w:spacing w:line="276" w:lineRule="auto"/>
        <w:ind w:firstLine="284"/>
        <w:contextualSpacing/>
        <w:jc w:val="both"/>
        <w:rPr>
          <w:sz w:val="22"/>
          <w:szCs w:val="22"/>
        </w:rPr>
      </w:pPr>
      <w:r>
        <w:rPr>
          <w:sz w:val="22"/>
          <w:szCs w:val="22"/>
        </w:rPr>
        <w:t>Аналитический учет по счетам 30405 "Расчеты по платежам из бюджета с финансовым органом", 20101 "Денежные средства учреждения на счетах" ведется в разрезе каждого счета в Журнале операций с безналичными денежными средствами.</w:t>
      </w:r>
    </w:p>
    <w:p w:rsidR="00D55C87" w:rsidRDefault="00A2371E">
      <w:pPr>
        <w:tabs>
          <w:tab w:val="left" w:pos="0"/>
        </w:tabs>
        <w:spacing w:line="276" w:lineRule="auto"/>
        <w:ind w:firstLine="284"/>
        <w:contextualSpacing/>
        <w:jc w:val="both"/>
        <w:rPr>
          <w:sz w:val="22"/>
          <w:szCs w:val="22"/>
        </w:rPr>
      </w:pPr>
      <w:r>
        <w:rPr>
          <w:sz w:val="22"/>
          <w:szCs w:val="22"/>
        </w:rPr>
        <w:t>Аналитический учет по счету 20103 "Денежные средства учреждения в пути" ведется в разрезе каждого счета в Карточке учета средств и расчетов и (или) в Журнале операций с безналичными денежными средствами.</w:t>
      </w:r>
    </w:p>
    <w:p w:rsidR="00D55C87" w:rsidRDefault="00D55C87">
      <w:pPr>
        <w:tabs>
          <w:tab w:val="left" w:pos="0"/>
        </w:tabs>
        <w:spacing w:line="276" w:lineRule="auto"/>
        <w:ind w:firstLine="284"/>
        <w:contextualSpacing/>
        <w:jc w:val="both"/>
        <w:rPr>
          <w:sz w:val="22"/>
          <w:szCs w:val="22"/>
        </w:rPr>
      </w:pPr>
    </w:p>
    <w:p w:rsidR="00D55C87" w:rsidRDefault="00A2371E">
      <w:pPr>
        <w:pStyle w:val="4"/>
        <w:ind w:firstLine="284"/>
        <w:rPr>
          <w:rFonts w:asciiTheme="minorHAnsi" w:hAnsiTheme="minorHAnsi" w:cstheme="minorHAnsi"/>
        </w:rPr>
      </w:pPr>
      <w:bookmarkStart w:id="28" w:name="_4.7_Денежные_документы"/>
      <w:bookmarkEnd w:id="28"/>
      <w:r>
        <w:rPr>
          <w:rFonts w:asciiTheme="minorHAnsi" w:hAnsiTheme="minorHAnsi" w:cstheme="minorHAnsi"/>
        </w:rPr>
        <w:t>4.5 Денежные документы</w:t>
      </w:r>
    </w:p>
    <w:p w:rsidR="00D55C87" w:rsidRDefault="00A2371E">
      <w:pPr>
        <w:pStyle w:val="st-j-0-73-5"/>
        <w:suppressAutoHyphens/>
        <w:spacing w:line="276" w:lineRule="auto"/>
        <w:ind w:right="80" w:firstLine="284"/>
        <w:contextualSpacing/>
        <w:jc w:val="both"/>
      </w:pPr>
      <w:r>
        <w:rPr>
          <w:sz w:val="22"/>
          <w:szCs w:val="22"/>
        </w:rPr>
        <w:t>К денежным документам в Администрации относятся</w:t>
      </w:r>
      <w:r>
        <w:rPr>
          <w:color w:val="000000"/>
          <w:sz w:val="22"/>
          <w:szCs w:val="22"/>
        </w:rPr>
        <w:t xml:space="preserve">: почтовые марки, конверты с марками </w:t>
      </w:r>
    </w:p>
    <w:p w:rsidR="00D55C87" w:rsidRDefault="00A2371E">
      <w:pPr>
        <w:pStyle w:val="st-j-0-73-5"/>
        <w:suppressAutoHyphens/>
        <w:spacing w:line="276" w:lineRule="auto"/>
        <w:ind w:right="80" w:firstLine="284"/>
        <w:contextualSpacing/>
        <w:jc w:val="both"/>
        <w:rPr>
          <w:color w:val="000000"/>
          <w:sz w:val="22"/>
          <w:szCs w:val="22"/>
        </w:rPr>
      </w:pPr>
      <w:bookmarkStart w:id="29" w:name="2170"/>
      <w:bookmarkEnd w:id="29"/>
      <w:r>
        <w:rPr>
          <w:color w:val="000000"/>
          <w:sz w:val="22"/>
          <w:szCs w:val="22"/>
        </w:rPr>
        <w:t>Денежные документы хранятся в кассе учреждения.</w:t>
      </w:r>
    </w:p>
    <w:p w:rsidR="00D55C87" w:rsidRDefault="00A2371E">
      <w:pPr>
        <w:pStyle w:val="st-j-0-73-5"/>
        <w:suppressAutoHyphens/>
        <w:spacing w:line="276" w:lineRule="auto"/>
        <w:ind w:right="80" w:firstLine="284"/>
        <w:contextualSpacing/>
        <w:jc w:val="both"/>
      </w:pPr>
      <w:r>
        <w:rPr>
          <w:sz w:val="22"/>
          <w:szCs w:val="22"/>
        </w:rPr>
        <w:lastRenderedPageBreak/>
        <w:t>Прием в кассу и выдача из кассы таких документов оформляются Приходными кассовыми ордерами (</w:t>
      </w:r>
      <w:hyperlink r:id="rId9">
        <w:r>
          <w:rPr>
            <w:rStyle w:val="-"/>
            <w:color w:val="000000"/>
            <w:sz w:val="22"/>
            <w:szCs w:val="22"/>
            <w:u w:val="none"/>
          </w:rPr>
          <w:t>ф. 0310001</w:t>
        </w:r>
      </w:hyperlink>
      <w:r>
        <w:rPr>
          <w:sz w:val="22"/>
          <w:szCs w:val="22"/>
        </w:rPr>
        <w:t>) и Расходными кассовыми ордерами (</w:t>
      </w:r>
      <w:hyperlink r:id="rId10">
        <w:r>
          <w:rPr>
            <w:rStyle w:val="-"/>
            <w:color w:val="000000"/>
            <w:sz w:val="22"/>
            <w:szCs w:val="22"/>
            <w:u w:val="none"/>
          </w:rPr>
          <w:t>ф. 0310002</w:t>
        </w:r>
      </w:hyperlink>
      <w:r>
        <w:rPr>
          <w:sz w:val="22"/>
          <w:szCs w:val="22"/>
        </w:rPr>
        <w:t>) с оформлением на них записи "Фондовый".</w:t>
      </w:r>
    </w:p>
    <w:p w:rsidR="00D55C87" w:rsidRDefault="00A2371E">
      <w:pPr>
        <w:pStyle w:val="st-j-0-73-5"/>
        <w:suppressAutoHyphens/>
        <w:spacing w:line="276" w:lineRule="auto"/>
        <w:ind w:right="80" w:firstLine="284"/>
        <w:contextualSpacing/>
        <w:jc w:val="both"/>
      </w:pPr>
      <w:r>
        <w:rPr>
          <w:sz w:val="22"/>
          <w:szCs w:val="22"/>
        </w:rPr>
        <w:t>Приходные и расходные кассовые ордера с записью "Фондовый" регистрируются в</w:t>
      </w:r>
      <w:r>
        <w:rPr>
          <w:rStyle w:val="apple-converted-space"/>
          <w:sz w:val="22"/>
          <w:szCs w:val="22"/>
        </w:rPr>
        <w:t> </w:t>
      </w:r>
      <w:hyperlink r:id="rId11">
        <w:r>
          <w:rPr>
            <w:rStyle w:val="-"/>
            <w:color w:val="000000"/>
            <w:sz w:val="22"/>
            <w:szCs w:val="22"/>
            <w:u w:val="none"/>
          </w:rPr>
          <w:t>Журнале</w:t>
        </w:r>
      </w:hyperlink>
      <w:r>
        <w:rPr>
          <w:rStyle w:val="apple-converted-space"/>
          <w:sz w:val="22"/>
          <w:szCs w:val="22"/>
        </w:rPr>
        <w:t> </w:t>
      </w:r>
      <w:r>
        <w:rPr>
          <w:sz w:val="22"/>
          <w:szCs w:val="22"/>
        </w:rPr>
        <w:t>регистрации приходных и расходных кассовых документов отдельно от приходных и расходных кассовых ордеров, оформляющих операций с денежными средствами.</w:t>
      </w:r>
    </w:p>
    <w:p w:rsidR="00D55C87" w:rsidRDefault="00A2371E">
      <w:pPr>
        <w:pStyle w:val="st-j-0-73-5"/>
        <w:suppressAutoHyphens/>
        <w:spacing w:line="276" w:lineRule="auto"/>
        <w:ind w:right="80" w:firstLine="284"/>
        <w:contextualSpacing/>
        <w:jc w:val="both"/>
      </w:pPr>
      <w:r>
        <w:rPr>
          <w:sz w:val="22"/>
          <w:szCs w:val="22"/>
        </w:rPr>
        <w:t>Учет операций с денежными документами ведется на отдельных листах</w:t>
      </w:r>
      <w:r>
        <w:rPr>
          <w:rStyle w:val="apple-converted-space"/>
          <w:sz w:val="22"/>
          <w:szCs w:val="22"/>
        </w:rPr>
        <w:t> </w:t>
      </w:r>
      <w:hyperlink r:id="rId12">
        <w:r>
          <w:rPr>
            <w:rStyle w:val="-"/>
            <w:color w:val="000000"/>
            <w:sz w:val="22"/>
            <w:szCs w:val="22"/>
            <w:u w:val="none"/>
          </w:rPr>
          <w:t>Кассовой книги</w:t>
        </w:r>
      </w:hyperlink>
      <w:r>
        <w:rPr>
          <w:rStyle w:val="apple-converted-space"/>
          <w:sz w:val="22"/>
          <w:szCs w:val="22"/>
        </w:rPr>
        <w:t>  Администрации</w:t>
      </w:r>
      <w:r>
        <w:rPr>
          <w:sz w:val="22"/>
          <w:szCs w:val="22"/>
        </w:rPr>
        <w:t xml:space="preserve"> с проставлением на них записи "Фондовый".</w:t>
      </w:r>
    </w:p>
    <w:p w:rsidR="00D55C87" w:rsidRDefault="00A2371E">
      <w:pPr>
        <w:pStyle w:val="st-j-0-73-5"/>
        <w:suppressAutoHyphens/>
        <w:spacing w:line="276" w:lineRule="auto"/>
        <w:ind w:right="80" w:firstLine="284"/>
        <w:contextualSpacing/>
        <w:jc w:val="both"/>
      </w:pPr>
      <w:r>
        <w:rPr>
          <w:sz w:val="22"/>
          <w:szCs w:val="22"/>
        </w:rPr>
        <w:t>Аналитический учет денежных документов ведется по их видам в</w:t>
      </w:r>
      <w:r>
        <w:rPr>
          <w:rStyle w:val="apple-converted-space"/>
          <w:sz w:val="22"/>
          <w:szCs w:val="22"/>
        </w:rPr>
        <w:t> </w:t>
      </w:r>
      <w:hyperlink r:id="rId13">
        <w:r>
          <w:rPr>
            <w:rStyle w:val="-"/>
            <w:color w:val="000000"/>
            <w:sz w:val="22"/>
            <w:szCs w:val="22"/>
            <w:u w:val="none"/>
          </w:rPr>
          <w:t>Карточке</w:t>
        </w:r>
      </w:hyperlink>
      <w:r>
        <w:rPr>
          <w:rStyle w:val="apple-converted-space"/>
          <w:sz w:val="22"/>
          <w:szCs w:val="22"/>
        </w:rPr>
        <w:t> </w:t>
      </w:r>
      <w:bookmarkStart w:id="30" w:name="2172"/>
      <w:bookmarkEnd w:id="30"/>
      <w:r>
        <w:rPr>
          <w:sz w:val="22"/>
          <w:szCs w:val="22"/>
        </w:rPr>
        <w:t>учета средств и расчетов.</w:t>
      </w:r>
    </w:p>
    <w:p w:rsidR="00D55C87" w:rsidRDefault="00A2371E">
      <w:pPr>
        <w:pStyle w:val="st-j-0-73-5"/>
        <w:suppressAutoHyphens/>
        <w:spacing w:line="276" w:lineRule="auto"/>
        <w:ind w:right="80" w:firstLine="284"/>
        <w:contextualSpacing/>
        <w:jc w:val="both"/>
        <w:rPr>
          <w:sz w:val="22"/>
          <w:szCs w:val="22"/>
        </w:rPr>
      </w:pPr>
      <w:r>
        <w:rPr>
          <w:sz w:val="22"/>
          <w:szCs w:val="22"/>
        </w:rPr>
        <w:t>Учет операций с денежными документами ведется в Журнале по прочим операциям на основании документов, прилагаемых к отчетам кассира.</w:t>
      </w:r>
    </w:p>
    <w:p w:rsidR="00D55C87" w:rsidRDefault="00A2371E">
      <w:pPr>
        <w:pStyle w:val="4"/>
        <w:ind w:firstLine="284"/>
      </w:pPr>
      <w:bookmarkStart w:id="31" w:name="_4.8_Расчеты_по"/>
      <w:bookmarkEnd w:id="31"/>
      <w:r>
        <w:rPr>
          <w:rFonts w:cstheme="minorHAnsi"/>
        </w:rPr>
        <w:t>4.6 Расчеты по доходам.</w:t>
      </w:r>
    </w:p>
    <w:p w:rsidR="00D55C87" w:rsidRDefault="00D55C87"/>
    <w:p w:rsidR="00D55C87" w:rsidRDefault="00A2371E">
      <w:pPr>
        <w:tabs>
          <w:tab w:val="left" w:pos="0"/>
          <w:tab w:val="left" w:pos="1276"/>
          <w:tab w:val="left" w:pos="1701"/>
        </w:tabs>
        <w:spacing w:line="276" w:lineRule="auto"/>
        <w:ind w:firstLine="284"/>
        <w:contextualSpacing/>
        <w:jc w:val="both"/>
        <w:rPr>
          <w:b/>
          <w:color w:val="00000A"/>
          <w:sz w:val="22"/>
          <w:szCs w:val="22"/>
        </w:rPr>
      </w:pPr>
      <w:r>
        <w:rPr>
          <w:b/>
          <w:color w:val="00000A"/>
          <w:sz w:val="22"/>
          <w:szCs w:val="22"/>
        </w:rPr>
        <w:t>20500 «Расчеты по доходам»</w:t>
      </w:r>
    </w:p>
    <w:p w:rsidR="00D55C87" w:rsidRDefault="00D55C87">
      <w:pPr>
        <w:spacing w:after="195" w:line="276" w:lineRule="auto"/>
        <w:ind w:firstLine="284"/>
        <w:contextualSpacing/>
        <w:jc w:val="both"/>
        <w:rPr>
          <w:rStyle w:val="apple-converted-space"/>
          <w:color w:val="00000A"/>
          <w:sz w:val="22"/>
          <w:szCs w:val="22"/>
        </w:rPr>
      </w:pPr>
    </w:p>
    <w:p w:rsidR="00D55C87" w:rsidRDefault="00A2371E">
      <w:pPr>
        <w:spacing w:line="276" w:lineRule="auto"/>
        <w:ind w:firstLine="284"/>
        <w:contextualSpacing/>
        <w:jc w:val="both"/>
      </w:pPr>
      <w:r>
        <w:rPr>
          <w:rStyle w:val="apple-converted-space"/>
          <w:sz w:val="22"/>
          <w:szCs w:val="22"/>
        </w:rPr>
        <w:t xml:space="preserve">Учет расчетов по суммам доходов (поступлений), начисленных </w:t>
      </w:r>
      <w:r>
        <w:rPr>
          <w:rStyle w:val="apple-converted-space"/>
          <w:color w:val="00000A"/>
          <w:sz w:val="22"/>
          <w:szCs w:val="22"/>
        </w:rPr>
        <w:t>Администрацией</w:t>
      </w:r>
      <w:r>
        <w:rPr>
          <w:rStyle w:val="apple-converted-space"/>
          <w:sz w:val="22"/>
          <w:szCs w:val="22"/>
        </w:rPr>
        <w:t xml:space="preserve"> в момент возникновения требований к их плательщикам, возникающих в силу договоров, соглашений, а также при выполнении субъектом учета возложенных согласно законодательству Российской Федерации на него функций, а также поступивших от плательщиков предварительных оплат ведется с использованием счета  </w:t>
      </w:r>
      <w:r>
        <w:rPr>
          <w:rStyle w:val="apple-converted-space"/>
          <w:b/>
          <w:sz w:val="22"/>
          <w:szCs w:val="22"/>
        </w:rPr>
        <w:t>20500 "Расчеты по доходам".</w:t>
      </w:r>
    </w:p>
    <w:p w:rsidR="00D55C87" w:rsidRDefault="00A2371E">
      <w:pPr>
        <w:pStyle w:val="st-j-0-73-5"/>
        <w:suppressAutoHyphens/>
        <w:spacing w:line="276" w:lineRule="auto"/>
        <w:ind w:right="80" w:firstLine="284"/>
        <w:contextualSpacing/>
        <w:jc w:val="both"/>
      </w:pPr>
      <w:r>
        <w:rPr>
          <w:sz w:val="22"/>
          <w:szCs w:val="22"/>
        </w:rPr>
        <w:t>Начисление доходов производится:</w:t>
      </w:r>
    </w:p>
    <w:p w:rsidR="00D55C87" w:rsidRDefault="00A2371E">
      <w:pPr>
        <w:pStyle w:val="st-j-0-73-5"/>
        <w:numPr>
          <w:ilvl w:val="0"/>
          <w:numId w:val="39"/>
        </w:numPr>
        <w:suppressAutoHyphens/>
        <w:spacing w:line="276" w:lineRule="auto"/>
        <w:ind w:right="80" w:hanging="284"/>
        <w:contextualSpacing/>
        <w:jc w:val="both"/>
        <w:rPr>
          <w:sz w:val="22"/>
          <w:szCs w:val="22"/>
        </w:rPr>
      </w:pPr>
      <w:r>
        <w:rPr>
          <w:sz w:val="22"/>
          <w:szCs w:val="22"/>
        </w:rPr>
        <w:t>ежеквартально;</w:t>
      </w:r>
    </w:p>
    <w:p w:rsidR="00D55C87" w:rsidRDefault="00A2371E">
      <w:pPr>
        <w:pStyle w:val="st-j-0-73-5"/>
        <w:suppressAutoHyphens/>
        <w:spacing w:line="276" w:lineRule="auto"/>
        <w:ind w:right="80" w:firstLine="284"/>
        <w:contextualSpacing/>
        <w:jc w:val="both"/>
        <w:rPr>
          <w:sz w:val="22"/>
          <w:szCs w:val="22"/>
        </w:rPr>
      </w:pPr>
      <w:r>
        <w:rPr>
          <w:sz w:val="22"/>
          <w:szCs w:val="22"/>
        </w:rPr>
        <w:t>Начисление иных доходов производится по дате:</w:t>
      </w:r>
    </w:p>
    <w:p w:rsidR="00D55C87" w:rsidRDefault="00A2371E">
      <w:pPr>
        <w:pStyle w:val="st-j-0-73-5"/>
        <w:suppressAutoHyphens/>
        <w:spacing w:line="276" w:lineRule="auto"/>
        <w:ind w:left="851" w:right="80" w:hanging="284"/>
        <w:contextualSpacing/>
        <w:jc w:val="both"/>
        <w:rPr>
          <w:sz w:val="22"/>
          <w:szCs w:val="22"/>
        </w:rPr>
      </w:pPr>
      <w:r>
        <w:rPr>
          <w:sz w:val="22"/>
          <w:szCs w:val="22"/>
        </w:rPr>
        <w:t xml:space="preserve">а) подписания сторонами акта приема-передачи имущества (приемки-сдачи работ, услуг) для доходов в виде безвозмездно полученного имущества (работ, услуг); </w:t>
      </w:r>
    </w:p>
    <w:p w:rsidR="00D55C87" w:rsidRDefault="00A2371E">
      <w:pPr>
        <w:pStyle w:val="st-j-0-73-5"/>
        <w:suppressAutoHyphens/>
        <w:spacing w:line="276" w:lineRule="auto"/>
        <w:ind w:left="851" w:right="80" w:hanging="284"/>
        <w:contextualSpacing/>
        <w:jc w:val="both"/>
        <w:rPr>
          <w:sz w:val="22"/>
          <w:szCs w:val="22"/>
        </w:rPr>
      </w:pPr>
      <w:r>
        <w:rPr>
          <w:sz w:val="22"/>
          <w:szCs w:val="22"/>
        </w:rPr>
        <w:t xml:space="preserve">б) поступления денежных средств на казначейский счет учреждения для доходов в виде безвозмездно полученных денежных средств; </w:t>
      </w:r>
    </w:p>
    <w:p w:rsidR="00D55C87" w:rsidRDefault="00A2371E">
      <w:pPr>
        <w:pStyle w:val="st-j-0-73-5"/>
        <w:suppressAutoHyphens/>
        <w:spacing w:line="276" w:lineRule="auto"/>
        <w:ind w:left="851" w:right="80" w:hanging="284"/>
        <w:contextualSpacing/>
        <w:jc w:val="both"/>
        <w:rPr>
          <w:sz w:val="22"/>
          <w:szCs w:val="22"/>
        </w:rPr>
      </w:pPr>
      <w:r>
        <w:rPr>
          <w:sz w:val="22"/>
          <w:szCs w:val="22"/>
        </w:rPr>
        <w:t>в) признания должником либо вступления в законную силу решения суда – по доходам в виде штрафов, пеней и (или) иных санкций за нарушение договорных или долговых обязательств, а также в виде сумм возмещения убытков (ущерба);</w:t>
      </w:r>
    </w:p>
    <w:p w:rsidR="00D55C87" w:rsidRDefault="00A2371E">
      <w:pPr>
        <w:pStyle w:val="st-j-0-73-5"/>
        <w:suppressAutoHyphens/>
        <w:spacing w:line="276" w:lineRule="auto"/>
        <w:ind w:left="851" w:right="80" w:hanging="284"/>
        <w:contextualSpacing/>
        <w:jc w:val="both"/>
        <w:rPr>
          <w:sz w:val="22"/>
          <w:szCs w:val="22"/>
        </w:rPr>
      </w:pPr>
      <w:r>
        <w:rPr>
          <w:sz w:val="22"/>
          <w:szCs w:val="22"/>
        </w:rPr>
        <w:t>г) составления акта ликвидации амортизируемого имущества, оформленного в соответствии с требованиями бухгалтерского учета, по доходам в виде полученных материалов или иного имущества при ликвидации выводимого из эксплуатации амортизируемого имущества.</w:t>
      </w:r>
    </w:p>
    <w:p w:rsidR="00D55C87" w:rsidRDefault="00A2371E">
      <w:pPr>
        <w:pStyle w:val="st-j-0-73-5"/>
        <w:suppressAutoHyphens/>
        <w:spacing w:line="276" w:lineRule="auto"/>
        <w:ind w:right="80" w:firstLine="284"/>
        <w:contextualSpacing/>
        <w:jc w:val="both"/>
        <w:rPr>
          <w:sz w:val="22"/>
          <w:szCs w:val="22"/>
        </w:rPr>
      </w:pPr>
      <w:r>
        <w:rPr>
          <w:sz w:val="22"/>
          <w:szCs w:val="22"/>
        </w:rPr>
        <w:t xml:space="preserve">Начисление доходов от реализации работ, услуг </w:t>
      </w:r>
      <w:proofErr w:type="gramStart"/>
      <w:r>
        <w:rPr>
          <w:sz w:val="22"/>
          <w:szCs w:val="22"/>
        </w:rPr>
        <w:t>в</w:t>
      </w:r>
      <w:proofErr w:type="gramEnd"/>
      <w:r>
        <w:rPr>
          <w:sz w:val="22"/>
          <w:szCs w:val="22"/>
        </w:rPr>
        <w:t xml:space="preserve"> отражается на основании:</w:t>
      </w:r>
    </w:p>
    <w:p w:rsidR="00D55C87" w:rsidRDefault="00A2371E">
      <w:pPr>
        <w:pStyle w:val="st-j-0-73-5"/>
        <w:numPr>
          <w:ilvl w:val="0"/>
          <w:numId w:val="40"/>
        </w:numPr>
        <w:suppressAutoHyphens/>
        <w:spacing w:line="276" w:lineRule="auto"/>
        <w:ind w:right="80" w:hanging="284"/>
        <w:contextualSpacing/>
        <w:jc w:val="both"/>
        <w:rPr>
          <w:sz w:val="22"/>
          <w:szCs w:val="22"/>
        </w:rPr>
      </w:pPr>
      <w:r>
        <w:rPr>
          <w:sz w:val="22"/>
          <w:szCs w:val="22"/>
        </w:rPr>
        <w:t xml:space="preserve">актов приема-сдачи выполненных работ; </w:t>
      </w:r>
    </w:p>
    <w:p w:rsidR="00D55C87" w:rsidRDefault="00A2371E">
      <w:pPr>
        <w:pStyle w:val="st-j-0-73-5"/>
        <w:numPr>
          <w:ilvl w:val="0"/>
          <w:numId w:val="40"/>
        </w:numPr>
        <w:suppressAutoHyphens/>
        <w:spacing w:line="276" w:lineRule="auto"/>
        <w:ind w:right="80" w:hanging="284"/>
        <w:contextualSpacing/>
        <w:jc w:val="both"/>
        <w:rPr>
          <w:sz w:val="22"/>
          <w:szCs w:val="22"/>
        </w:rPr>
      </w:pPr>
      <w:r>
        <w:rPr>
          <w:sz w:val="22"/>
          <w:szCs w:val="22"/>
        </w:rPr>
        <w:t xml:space="preserve">актов оказания услуг; </w:t>
      </w:r>
    </w:p>
    <w:p w:rsidR="00D55C87" w:rsidRDefault="00A2371E">
      <w:pPr>
        <w:pStyle w:val="st-j-0-73-5"/>
        <w:suppressAutoHyphens/>
        <w:spacing w:line="276" w:lineRule="auto"/>
        <w:ind w:right="80" w:firstLine="284"/>
        <w:contextualSpacing/>
        <w:jc w:val="both"/>
        <w:rPr>
          <w:sz w:val="22"/>
          <w:szCs w:val="22"/>
        </w:rPr>
      </w:pPr>
      <w:bookmarkStart w:id="32" w:name="2201"/>
      <w:bookmarkEnd w:id="32"/>
      <w:r>
        <w:rPr>
          <w:sz w:val="22"/>
          <w:szCs w:val="22"/>
        </w:rPr>
        <w:t>Аналитический учет расчетов по поступлениям ведется в разрезе видов доходов (поступлений) по плательщикам (группам плательщиков) и соответствующим им суммам расчетов в Журнале операций расчетов с дебиторами по доходам.</w:t>
      </w:r>
    </w:p>
    <w:p w:rsidR="00D55C87" w:rsidRDefault="00A2371E">
      <w:pPr>
        <w:pStyle w:val="st-j-0-73-5"/>
        <w:suppressAutoHyphens/>
        <w:spacing w:line="276" w:lineRule="auto"/>
        <w:ind w:right="80" w:firstLine="284"/>
        <w:contextualSpacing/>
        <w:jc w:val="both"/>
      </w:pPr>
      <w:r>
        <w:rPr>
          <w:rStyle w:val="apple-converted-space"/>
          <w:sz w:val="22"/>
          <w:szCs w:val="22"/>
        </w:rPr>
        <w:t>Отражение операций по счету осуществляется в </w:t>
      </w:r>
      <w:hyperlink r:id="rId14">
        <w:r>
          <w:rPr>
            <w:rStyle w:val="-"/>
            <w:color w:val="000000"/>
            <w:sz w:val="22"/>
            <w:szCs w:val="22"/>
            <w:u w:val="none"/>
          </w:rPr>
          <w:t>Журнале</w:t>
        </w:r>
      </w:hyperlink>
      <w:r>
        <w:rPr>
          <w:rStyle w:val="apple-converted-space"/>
          <w:sz w:val="22"/>
          <w:szCs w:val="22"/>
        </w:rPr>
        <w:t> операций расчетов с дебиторами по доходам.</w:t>
      </w:r>
    </w:p>
    <w:p w:rsidR="00D55C87" w:rsidRDefault="00A2371E">
      <w:pPr>
        <w:tabs>
          <w:tab w:val="left" w:pos="0"/>
          <w:tab w:val="left" w:pos="1276"/>
        </w:tabs>
        <w:spacing w:line="276" w:lineRule="auto"/>
        <w:ind w:firstLine="284"/>
        <w:contextualSpacing/>
        <w:jc w:val="both"/>
        <w:rPr>
          <w:b/>
          <w:color w:val="00000A"/>
          <w:sz w:val="22"/>
          <w:szCs w:val="22"/>
        </w:rPr>
      </w:pPr>
      <w:r>
        <w:rPr>
          <w:b/>
          <w:color w:val="00000A"/>
          <w:sz w:val="22"/>
          <w:szCs w:val="22"/>
        </w:rPr>
        <w:t>209 «Расчеты по ущербу и иным доходам»</w:t>
      </w:r>
    </w:p>
    <w:p w:rsidR="00D55C87" w:rsidRDefault="00D55C87">
      <w:pPr>
        <w:tabs>
          <w:tab w:val="left" w:pos="0"/>
          <w:tab w:val="left" w:pos="1276"/>
        </w:tabs>
        <w:spacing w:line="276" w:lineRule="auto"/>
        <w:ind w:firstLine="284"/>
        <w:contextualSpacing/>
        <w:jc w:val="both"/>
        <w:rPr>
          <w:color w:val="00000A"/>
          <w:sz w:val="22"/>
          <w:szCs w:val="22"/>
        </w:rPr>
      </w:pPr>
    </w:p>
    <w:p w:rsidR="00D55C87" w:rsidRDefault="00A2371E">
      <w:pPr>
        <w:tabs>
          <w:tab w:val="left" w:pos="0"/>
          <w:tab w:val="left" w:pos="1276"/>
        </w:tabs>
        <w:spacing w:line="276" w:lineRule="auto"/>
        <w:ind w:firstLine="284"/>
        <w:contextualSpacing/>
        <w:jc w:val="both"/>
      </w:pPr>
      <w:r>
        <w:rPr>
          <w:sz w:val="22"/>
          <w:szCs w:val="22"/>
        </w:rPr>
        <w:t xml:space="preserve">Расчеты по ущербу и иным доходам, а также расчеты по невозвращенным суммам, учитываются с применением счета </w:t>
      </w:r>
      <w:r>
        <w:rPr>
          <w:b/>
          <w:sz w:val="22"/>
          <w:szCs w:val="22"/>
        </w:rPr>
        <w:t>209 «Расчеты по ущербу и иным доходам».</w:t>
      </w:r>
    </w:p>
    <w:p w:rsidR="00D55C87" w:rsidRDefault="00A2371E">
      <w:pPr>
        <w:tabs>
          <w:tab w:val="left" w:pos="0"/>
          <w:tab w:val="left" w:pos="1276"/>
        </w:tabs>
        <w:spacing w:line="276" w:lineRule="auto"/>
        <w:ind w:firstLine="284"/>
        <w:contextualSpacing/>
        <w:jc w:val="both"/>
        <w:rPr>
          <w:sz w:val="22"/>
          <w:szCs w:val="22"/>
        </w:rPr>
      </w:pPr>
      <w:r>
        <w:rPr>
          <w:sz w:val="22"/>
          <w:szCs w:val="22"/>
        </w:rPr>
        <w:lastRenderedPageBreak/>
        <w:t>При определении размера ущерба, причиненного недостачами, хищениями, следует исходить из текущей восстановительной стоимости материальных ценностей на день обнаружения ущерба. Под текущей восстановительной стоимостью понимается сумма денежных средств, которая необходима для восстановления указанных активов.</w:t>
      </w:r>
    </w:p>
    <w:p w:rsidR="00D55C87" w:rsidRDefault="00A2371E">
      <w:pPr>
        <w:tabs>
          <w:tab w:val="left" w:pos="0"/>
          <w:tab w:val="left" w:pos="1276"/>
        </w:tabs>
        <w:spacing w:line="276" w:lineRule="auto"/>
        <w:ind w:firstLine="284"/>
        <w:contextualSpacing/>
        <w:jc w:val="both"/>
        <w:rPr>
          <w:sz w:val="22"/>
          <w:szCs w:val="22"/>
        </w:rPr>
      </w:pPr>
      <w:r>
        <w:rPr>
          <w:sz w:val="22"/>
          <w:szCs w:val="22"/>
        </w:rPr>
        <w:t>Аналитический учет по счету ведется в Карточке учета средств и расчетов в разрезе лиц, ответственных за возмещение причиненного ущерба (виновных лиц), виду имущества, и (или) сумм ущерба, в том числе по выявленным хищениям, недостачам.</w:t>
      </w:r>
    </w:p>
    <w:p w:rsidR="00D55C87" w:rsidRDefault="00A2371E">
      <w:pPr>
        <w:tabs>
          <w:tab w:val="left" w:pos="0"/>
          <w:tab w:val="left" w:pos="1276"/>
        </w:tabs>
        <w:spacing w:line="276" w:lineRule="auto"/>
        <w:ind w:firstLine="284"/>
        <w:contextualSpacing/>
        <w:jc w:val="both"/>
        <w:rPr>
          <w:sz w:val="22"/>
          <w:szCs w:val="22"/>
        </w:rPr>
      </w:pPr>
      <w:r>
        <w:rPr>
          <w:color w:val="00000A"/>
          <w:sz w:val="22"/>
          <w:szCs w:val="22"/>
        </w:rPr>
        <w:t>Отражение операций по счету осуществляется в Журнале операций расчетов с дебиторами по доходам.</w:t>
      </w:r>
    </w:p>
    <w:p w:rsidR="00D55C87" w:rsidRDefault="00D55C87">
      <w:pPr>
        <w:tabs>
          <w:tab w:val="left" w:pos="0"/>
          <w:tab w:val="left" w:pos="1276"/>
        </w:tabs>
        <w:spacing w:line="276" w:lineRule="auto"/>
        <w:ind w:firstLine="284"/>
        <w:contextualSpacing/>
        <w:jc w:val="both"/>
        <w:rPr>
          <w:color w:val="00000A"/>
          <w:sz w:val="22"/>
          <w:szCs w:val="22"/>
        </w:rPr>
      </w:pPr>
    </w:p>
    <w:p w:rsidR="00D55C87" w:rsidRDefault="00A2371E">
      <w:pPr>
        <w:tabs>
          <w:tab w:val="left" w:pos="0"/>
        </w:tabs>
        <w:spacing w:line="276" w:lineRule="auto"/>
        <w:ind w:firstLine="284"/>
        <w:contextualSpacing/>
        <w:jc w:val="both"/>
        <w:rPr>
          <w:b/>
          <w:color w:val="00000A"/>
        </w:rPr>
      </w:pPr>
      <w:r>
        <w:rPr>
          <w:b/>
          <w:color w:val="00000A"/>
        </w:rPr>
        <w:t>Аренда</w:t>
      </w:r>
    </w:p>
    <w:p w:rsidR="00D55C87" w:rsidRDefault="00D55C87">
      <w:pPr>
        <w:tabs>
          <w:tab w:val="left" w:pos="0"/>
        </w:tabs>
        <w:spacing w:line="276" w:lineRule="auto"/>
        <w:ind w:firstLine="284"/>
        <w:contextualSpacing/>
        <w:jc w:val="both"/>
        <w:rPr>
          <w:color w:val="00000A"/>
          <w:sz w:val="22"/>
          <w:szCs w:val="22"/>
        </w:rPr>
      </w:pPr>
    </w:p>
    <w:p w:rsidR="00D55C87" w:rsidRDefault="00A2371E">
      <w:pPr>
        <w:tabs>
          <w:tab w:val="left" w:pos="0"/>
        </w:tabs>
        <w:spacing w:line="276" w:lineRule="auto"/>
        <w:contextualSpacing/>
        <w:jc w:val="both"/>
        <w:rPr>
          <w:color w:val="00000A"/>
          <w:sz w:val="22"/>
          <w:szCs w:val="22"/>
        </w:rPr>
      </w:pPr>
      <w:r>
        <w:rPr>
          <w:color w:val="00000A"/>
          <w:sz w:val="22"/>
          <w:szCs w:val="22"/>
        </w:rPr>
        <w:t>При отражении в бухгалтерском учете активов, обязательств, фактов хозяйственной жизни, иных объектов бухгалтерского учета, возникающих при получении (предоставлении) во временное владение и пользование или во временное пользование материальных ценностей по договору аренды (имущественного найма) либо по договору безвозмездного пользования (далее - объекты учета аренды), а также при раскрытии в бухгалтерской (финансовой) отчетности информации об указанных объектах бухгалтерского учета применяется Приказ Минфина России от 31 декабря 2016 г. N 258н "Об утверждении федерального стандарта бухгалтерского учета для организаций государственного сектора "Аренда".</w:t>
      </w:r>
    </w:p>
    <w:p w:rsidR="00D55C87" w:rsidRDefault="00D55C87">
      <w:pPr>
        <w:tabs>
          <w:tab w:val="left" w:pos="0"/>
        </w:tabs>
        <w:spacing w:line="276" w:lineRule="auto"/>
        <w:contextualSpacing/>
        <w:jc w:val="both"/>
        <w:rPr>
          <w:color w:val="00000A"/>
          <w:sz w:val="22"/>
          <w:szCs w:val="22"/>
        </w:rPr>
      </w:pPr>
    </w:p>
    <w:p w:rsidR="00D55C87" w:rsidRDefault="00A2371E">
      <w:pPr>
        <w:tabs>
          <w:tab w:val="left" w:pos="0"/>
        </w:tabs>
        <w:spacing w:line="276" w:lineRule="auto"/>
        <w:contextualSpacing/>
        <w:jc w:val="both"/>
        <w:rPr>
          <w:color w:val="00000A"/>
          <w:sz w:val="22"/>
          <w:szCs w:val="22"/>
        </w:rPr>
      </w:pPr>
      <w:r>
        <w:rPr>
          <w:color w:val="00000A"/>
          <w:sz w:val="22"/>
          <w:szCs w:val="22"/>
        </w:rPr>
        <w:t>В целях применения с 1 января 2018 года СГС «Аренда» Учреждением установлены следующие положения, регулирующие порядок учета объектов аренды:</w:t>
      </w:r>
    </w:p>
    <w:p w:rsidR="00D55C87" w:rsidRDefault="00D55C87">
      <w:pPr>
        <w:tabs>
          <w:tab w:val="left" w:pos="0"/>
        </w:tabs>
        <w:spacing w:line="276" w:lineRule="auto"/>
        <w:contextualSpacing/>
        <w:jc w:val="both"/>
        <w:rPr>
          <w:color w:val="00000A"/>
          <w:sz w:val="22"/>
          <w:szCs w:val="22"/>
        </w:rPr>
      </w:pPr>
    </w:p>
    <w:p w:rsidR="00D55C87" w:rsidRDefault="00A2371E">
      <w:pPr>
        <w:tabs>
          <w:tab w:val="left" w:pos="0"/>
        </w:tabs>
        <w:spacing w:line="276" w:lineRule="auto"/>
        <w:contextualSpacing/>
        <w:jc w:val="both"/>
        <w:rPr>
          <w:color w:val="00000A"/>
          <w:sz w:val="22"/>
          <w:szCs w:val="22"/>
        </w:rPr>
      </w:pPr>
      <w:r>
        <w:rPr>
          <w:color w:val="00000A"/>
          <w:sz w:val="22"/>
          <w:szCs w:val="22"/>
        </w:rPr>
        <w:t>– применяемые способы амортизации относительно групп объектов учета аренды;</w:t>
      </w:r>
    </w:p>
    <w:p w:rsidR="00D55C87" w:rsidRDefault="00D55C87">
      <w:pPr>
        <w:tabs>
          <w:tab w:val="left" w:pos="0"/>
        </w:tabs>
        <w:spacing w:line="276" w:lineRule="auto"/>
        <w:contextualSpacing/>
        <w:jc w:val="both"/>
        <w:rPr>
          <w:color w:val="00000A"/>
          <w:sz w:val="22"/>
          <w:szCs w:val="22"/>
        </w:rPr>
      </w:pPr>
    </w:p>
    <w:p w:rsidR="00D55C87" w:rsidRDefault="00A2371E">
      <w:pPr>
        <w:tabs>
          <w:tab w:val="left" w:pos="0"/>
        </w:tabs>
        <w:spacing w:line="276" w:lineRule="auto"/>
        <w:ind w:left="1134"/>
        <w:contextualSpacing/>
        <w:jc w:val="both"/>
        <w:rPr>
          <w:color w:val="00000A"/>
          <w:sz w:val="22"/>
          <w:szCs w:val="22"/>
          <w:highlight w:val="yellow"/>
        </w:rPr>
      </w:pPr>
      <w:r>
        <w:rPr>
          <w:color w:val="00000A"/>
          <w:sz w:val="22"/>
          <w:szCs w:val="22"/>
        </w:rPr>
        <w:t xml:space="preserve">Установить в Учреждении единый метод начисления амортизации по всем объектам аренды - </w:t>
      </w:r>
      <w:r>
        <w:rPr>
          <w:color w:val="00000A"/>
          <w:sz w:val="22"/>
          <w:szCs w:val="22"/>
          <w:highlight w:val="white"/>
        </w:rPr>
        <w:t>Линейный.</w:t>
      </w:r>
    </w:p>
    <w:p w:rsidR="00D55C87" w:rsidRDefault="00D55C87">
      <w:pPr>
        <w:tabs>
          <w:tab w:val="left" w:pos="0"/>
        </w:tabs>
        <w:spacing w:line="276" w:lineRule="auto"/>
        <w:contextualSpacing/>
        <w:jc w:val="both"/>
        <w:rPr>
          <w:color w:val="00000A"/>
          <w:sz w:val="22"/>
          <w:szCs w:val="22"/>
          <w:highlight w:val="cyan"/>
        </w:rPr>
      </w:pPr>
    </w:p>
    <w:p w:rsidR="00D55C87" w:rsidRDefault="00A2371E">
      <w:pPr>
        <w:tabs>
          <w:tab w:val="left" w:pos="0"/>
        </w:tabs>
        <w:spacing w:line="276" w:lineRule="auto"/>
        <w:contextualSpacing/>
        <w:jc w:val="both"/>
        <w:rPr>
          <w:color w:val="00000A"/>
          <w:sz w:val="22"/>
          <w:szCs w:val="22"/>
        </w:rPr>
      </w:pPr>
      <w:r>
        <w:rPr>
          <w:color w:val="00000A"/>
          <w:sz w:val="22"/>
          <w:szCs w:val="22"/>
        </w:rPr>
        <w:t xml:space="preserve">– особенности применения первичных (сводных) учетных документов при отражении операций по объектам учета аренды, в том числе при изменении их стоимостных оценок в бухгалтерском учете, при досрочном расторжении договоров пользования, </w:t>
      </w:r>
      <w:proofErr w:type="spellStart"/>
      <w:r>
        <w:rPr>
          <w:color w:val="00000A"/>
          <w:sz w:val="22"/>
          <w:szCs w:val="22"/>
        </w:rPr>
        <w:t>реклассификации</w:t>
      </w:r>
      <w:proofErr w:type="spellEnd"/>
      <w:r>
        <w:rPr>
          <w:color w:val="00000A"/>
          <w:sz w:val="22"/>
          <w:szCs w:val="22"/>
        </w:rPr>
        <w:t xml:space="preserve"> объектов учета аренды;</w:t>
      </w:r>
    </w:p>
    <w:p w:rsidR="00D55C87" w:rsidRDefault="00D55C87">
      <w:pPr>
        <w:tabs>
          <w:tab w:val="left" w:pos="0"/>
        </w:tabs>
        <w:spacing w:line="276" w:lineRule="auto"/>
        <w:contextualSpacing/>
        <w:jc w:val="both"/>
        <w:rPr>
          <w:color w:val="00000A"/>
          <w:sz w:val="22"/>
          <w:szCs w:val="22"/>
        </w:rPr>
      </w:pPr>
    </w:p>
    <w:p w:rsidR="00D55C87" w:rsidRDefault="00A2371E">
      <w:pPr>
        <w:tabs>
          <w:tab w:val="left" w:pos="0"/>
        </w:tabs>
        <w:spacing w:line="276" w:lineRule="auto"/>
        <w:contextualSpacing/>
        <w:jc w:val="both"/>
        <w:rPr>
          <w:color w:val="00000A"/>
          <w:sz w:val="22"/>
          <w:szCs w:val="22"/>
        </w:rPr>
      </w:pPr>
      <w:r>
        <w:rPr>
          <w:color w:val="00000A"/>
          <w:sz w:val="22"/>
          <w:szCs w:val="22"/>
        </w:rPr>
        <w:t>При отражении операций по объектам учета аренды использовать следующие первичные (сводные) учетные документы:</w:t>
      </w:r>
    </w:p>
    <w:p w:rsidR="00D55C87" w:rsidRDefault="00D55C87">
      <w:pPr>
        <w:tabs>
          <w:tab w:val="left" w:pos="0"/>
        </w:tabs>
        <w:spacing w:line="276" w:lineRule="auto"/>
        <w:contextualSpacing/>
        <w:jc w:val="both"/>
        <w:rPr>
          <w:color w:val="00000A"/>
          <w:sz w:val="22"/>
          <w:szCs w:val="22"/>
        </w:rPr>
      </w:pPr>
    </w:p>
    <w:p w:rsidR="00D55C87" w:rsidRDefault="00A2371E">
      <w:pPr>
        <w:numPr>
          <w:ilvl w:val="0"/>
          <w:numId w:val="20"/>
        </w:numPr>
        <w:tabs>
          <w:tab w:val="left" w:pos="0"/>
        </w:tabs>
        <w:spacing w:line="276" w:lineRule="auto"/>
        <w:ind w:left="720"/>
        <w:contextualSpacing/>
        <w:jc w:val="both"/>
        <w:rPr>
          <w:color w:val="00000A"/>
          <w:sz w:val="22"/>
          <w:szCs w:val="22"/>
        </w:rPr>
      </w:pPr>
      <w:r>
        <w:rPr>
          <w:color w:val="00000A"/>
          <w:sz w:val="22"/>
          <w:szCs w:val="22"/>
        </w:rPr>
        <w:t>Протокол заседания постоянно действующей комиссии по поступлению и выбытию нефинансовых активов;</w:t>
      </w:r>
    </w:p>
    <w:p w:rsidR="00D55C87" w:rsidRDefault="00A2371E">
      <w:pPr>
        <w:numPr>
          <w:ilvl w:val="0"/>
          <w:numId w:val="20"/>
        </w:numPr>
        <w:tabs>
          <w:tab w:val="left" w:pos="0"/>
        </w:tabs>
        <w:spacing w:line="276" w:lineRule="auto"/>
        <w:ind w:left="720"/>
        <w:contextualSpacing/>
        <w:jc w:val="both"/>
        <w:rPr>
          <w:color w:val="00000A"/>
          <w:sz w:val="22"/>
          <w:szCs w:val="22"/>
        </w:rPr>
      </w:pPr>
      <w:r>
        <w:rPr>
          <w:color w:val="00000A"/>
          <w:sz w:val="22"/>
          <w:szCs w:val="22"/>
        </w:rPr>
        <w:t>Акт об оказании услуг;</w:t>
      </w:r>
    </w:p>
    <w:p w:rsidR="00D55C87" w:rsidRDefault="00A2371E">
      <w:pPr>
        <w:numPr>
          <w:ilvl w:val="0"/>
          <w:numId w:val="20"/>
        </w:numPr>
        <w:tabs>
          <w:tab w:val="left" w:pos="0"/>
        </w:tabs>
        <w:spacing w:line="276" w:lineRule="auto"/>
        <w:ind w:left="720"/>
        <w:contextualSpacing/>
        <w:jc w:val="both"/>
        <w:rPr>
          <w:color w:val="00000A"/>
          <w:sz w:val="22"/>
          <w:szCs w:val="22"/>
        </w:rPr>
      </w:pPr>
      <w:r>
        <w:rPr>
          <w:color w:val="00000A"/>
          <w:sz w:val="22"/>
          <w:szCs w:val="22"/>
        </w:rPr>
        <w:t>Счет-фактура;</w:t>
      </w:r>
    </w:p>
    <w:p w:rsidR="00D55C87" w:rsidRDefault="00A2371E">
      <w:pPr>
        <w:numPr>
          <w:ilvl w:val="0"/>
          <w:numId w:val="20"/>
        </w:numPr>
        <w:tabs>
          <w:tab w:val="left" w:pos="0"/>
        </w:tabs>
        <w:spacing w:line="276" w:lineRule="auto"/>
        <w:ind w:left="720"/>
        <w:contextualSpacing/>
        <w:jc w:val="both"/>
        <w:rPr>
          <w:color w:val="00000A"/>
          <w:sz w:val="22"/>
          <w:szCs w:val="22"/>
        </w:rPr>
      </w:pPr>
      <w:r>
        <w:rPr>
          <w:color w:val="00000A"/>
          <w:sz w:val="22"/>
          <w:szCs w:val="22"/>
        </w:rPr>
        <w:t>Акт сверки взаиморасчетов;</w:t>
      </w:r>
    </w:p>
    <w:p w:rsidR="00D55C87" w:rsidRDefault="00A2371E">
      <w:pPr>
        <w:numPr>
          <w:ilvl w:val="0"/>
          <w:numId w:val="20"/>
        </w:numPr>
        <w:tabs>
          <w:tab w:val="left" w:pos="0"/>
        </w:tabs>
        <w:spacing w:line="276" w:lineRule="auto"/>
        <w:ind w:left="720"/>
        <w:contextualSpacing/>
        <w:jc w:val="both"/>
        <w:rPr>
          <w:color w:val="00000A"/>
          <w:sz w:val="22"/>
          <w:szCs w:val="22"/>
        </w:rPr>
      </w:pPr>
      <w:r>
        <w:rPr>
          <w:color w:val="00000A"/>
          <w:sz w:val="22"/>
          <w:szCs w:val="22"/>
        </w:rPr>
        <w:t>Бухгалтерская справка (ф.0504833).</w:t>
      </w:r>
    </w:p>
    <w:p w:rsidR="00D55C87" w:rsidRDefault="00D55C87">
      <w:pPr>
        <w:tabs>
          <w:tab w:val="left" w:pos="0"/>
        </w:tabs>
        <w:spacing w:line="276" w:lineRule="auto"/>
        <w:contextualSpacing/>
        <w:jc w:val="both"/>
        <w:rPr>
          <w:color w:val="00000A"/>
          <w:sz w:val="22"/>
          <w:szCs w:val="22"/>
        </w:rPr>
      </w:pPr>
    </w:p>
    <w:p w:rsidR="00D55C87" w:rsidRDefault="00A2371E">
      <w:pPr>
        <w:tabs>
          <w:tab w:val="left" w:pos="0"/>
        </w:tabs>
        <w:spacing w:line="276" w:lineRule="auto"/>
        <w:contextualSpacing/>
        <w:jc w:val="both"/>
        <w:rPr>
          <w:color w:val="00000A"/>
          <w:sz w:val="22"/>
          <w:szCs w:val="22"/>
        </w:rPr>
      </w:pPr>
      <w:r>
        <w:rPr>
          <w:color w:val="00000A"/>
          <w:sz w:val="22"/>
          <w:szCs w:val="22"/>
        </w:rPr>
        <w:t>– порядок проведения инвентаризации объектов учета аренды, принимаемый с учетом положений Приказа Минфина РФ от 30.03.2015 № 52н</w:t>
      </w:r>
    </w:p>
    <w:p w:rsidR="00D55C87" w:rsidRDefault="00D55C87">
      <w:pPr>
        <w:tabs>
          <w:tab w:val="left" w:pos="0"/>
        </w:tabs>
        <w:spacing w:line="276" w:lineRule="auto"/>
        <w:contextualSpacing/>
        <w:jc w:val="both"/>
        <w:rPr>
          <w:color w:val="00000A"/>
          <w:sz w:val="22"/>
          <w:szCs w:val="22"/>
        </w:rPr>
      </w:pPr>
    </w:p>
    <w:p w:rsidR="00D55C87" w:rsidRDefault="00A2371E">
      <w:pPr>
        <w:tabs>
          <w:tab w:val="left" w:pos="0"/>
        </w:tabs>
        <w:spacing w:line="276" w:lineRule="auto"/>
        <w:ind w:left="284"/>
        <w:contextualSpacing/>
        <w:jc w:val="both"/>
        <w:rPr>
          <w:color w:val="00000A"/>
          <w:sz w:val="22"/>
          <w:szCs w:val="22"/>
        </w:rPr>
      </w:pPr>
      <w:r>
        <w:rPr>
          <w:color w:val="00000A"/>
          <w:sz w:val="22"/>
          <w:szCs w:val="22"/>
        </w:rPr>
        <w:t>При проведении инвентаризации объектов учета аренды, подлежат инвентаризации следующие объекты:</w:t>
      </w:r>
    </w:p>
    <w:p w:rsidR="00D55C87" w:rsidRDefault="00A2371E">
      <w:pPr>
        <w:tabs>
          <w:tab w:val="left" w:pos="0"/>
        </w:tabs>
        <w:spacing w:line="276" w:lineRule="auto"/>
        <w:ind w:left="284"/>
        <w:contextualSpacing/>
        <w:jc w:val="both"/>
        <w:rPr>
          <w:color w:val="00000A"/>
          <w:sz w:val="22"/>
          <w:szCs w:val="22"/>
        </w:rPr>
      </w:pPr>
      <w:r>
        <w:rPr>
          <w:color w:val="00000A"/>
          <w:sz w:val="22"/>
          <w:szCs w:val="22"/>
        </w:rPr>
        <w:t>Основные средства (101);</w:t>
      </w:r>
    </w:p>
    <w:p w:rsidR="00D55C87" w:rsidRDefault="00A2371E">
      <w:pPr>
        <w:tabs>
          <w:tab w:val="left" w:pos="0"/>
        </w:tabs>
        <w:spacing w:line="276" w:lineRule="auto"/>
        <w:ind w:left="284"/>
        <w:contextualSpacing/>
        <w:jc w:val="both"/>
        <w:rPr>
          <w:color w:val="00000A"/>
          <w:sz w:val="22"/>
          <w:szCs w:val="22"/>
        </w:rPr>
      </w:pPr>
      <w:r>
        <w:rPr>
          <w:color w:val="00000A"/>
          <w:sz w:val="22"/>
          <w:szCs w:val="22"/>
        </w:rPr>
        <w:lastRenderedPageBreak/>
        <w:t>Имущество на забалансовых счетах учета (01, 25, 26);</w:t>
      </w:r>
    </w:p>
    <w:p w:rsidR="00D55C87" w:rsidRDefault="00A2371E">
      <w:pPr>
        <w:tabs>
          <w:tab w:val="left" w:pos="0"/>
        </w:tabs>
        <w:spacing w:line="276" w:lineRule="auto"/>
        <w:ind w:left="284"/>
        <w:contextualSpacing/>
        <w:jc w:val="both"/>
        <w:rPr>
          <w:color w:val="00000A"/>
          <w:sz w:val="22"/>
          <w:szCs w:val="22"/>
        </w:rPr>
      </w:pPr>
      <w:r>
        <w:rPr>
          <w:color w:val="00000A"/>
          <w:sz w:val="22"/>
          <w:szCs w:val="22"/>
        </w:rPr>
        <w:t>Взаиморасчеты с арендаторами (арендодателями).</w:t>
      </w:r>
    </w:p>
    <w:p w:rsidR="00D55C87" w:rsidRDefault="00D55C87">
      <w:pPr>
        <w:tabs>
          <w:tab w:val="left" w:pos="0"/>
        </w:tabs>
        <w:spacing w:line="276" w:lineRule="auto"/>
        <w:ind w:left="284"/>
        <w:contextualSpacing/>
        <w:jc w:val="both"/>
        <w:rPr>
          <w:color w:val="00000A"/>
          <w:sz w:val="22"/>
          <w:szCs w:val="22"/>
        </w:rPr>
      </w:pPr>
    </w:p>
    <w:p w:rsidR="00D55C87" w:rsidRDefault="00A2371E">
      <w:pPr>
        <w:tabs>
          <w:tab w:val="left" w:pos="0"/>
        </w:tabs>
        <w:spacing w:line="276" w:lineRule="auto"/>
        <w:ind w:left="284"/>
        <w:contextualSpacing/>
        <w:jc w:val="both"/>
        <w:rPr>
          <w:color w:val="00000A"/>
          <w:sz w:val="22"/>
          <w:szCs w:val="22"/>
        </w:rPr>
      </w:pPr>
      <w:r>
        <w:rPr>
          <w:color w:val="00000A"/>
          <w:sz w:val="22"/>
          <w:szCs w:val="22"/>
        </w:rPr>
        <w:t>Определяются сроки полезного использования объектов аренды, а также суммы обязательств по уплате арендных платежей за оставшиеся сроки полезного использования объекта. Данные показатели фиксируются в Протоколе заседания постоянно действующей комиссии по поступлению и выбытию нефинансовых активов.</w:t>
      </w:r>
    </w:p>
    <w:p w:rsidR="00D55C87" w:rsidRDefault="00D55C87">
      <w:pPr>
        <w:tabs>
          <w:tab w:val="left" w:pos="0"/>
        </w:tabs>
        <w:spacing w:line="276" w:lineRule="auto"/>
        <w:ind w:left="284"/>
        <w:contextualSpacing/>
        <w:jc w:val="both"/>
        <w:rPr>
          <w:color w:val="00000A"/>
          <w:sz w:val="22"/>
          <w:szCs w:val="22"/>
        </w:rPr>
      </w:pPr>
    </w:p>
    <w:p w:rsidR="00D55C87" w:rsidRDefault="00A2371E">
      <w:pPr>
        <w:tabs>
          <w:tab w:val="left" w:pos="0"/>
        </w:tabs>
        <w:spacing w:line="276" w:lineRule="auto"/>
        <w:contextualSpacing/>
        <w:jc w:val="both"/>
        <w:rPr>
          <w:color w:val="00000A"/>
          <w:sz w:val="22"/>
          <w:szCs w:val="22"/>
        </w:rPr>
      </w:pPr>
      <w:r>
        <w:rPr>
          <w:color w:val="00000A"/>
          <w:sz w:val="22"/>
          <w:szCs w:val="22"/>
        </w:rPr>
        <w:t>Классификация объектов учета аренды для целей бухгалтерского учета относится к сфере профессионального суждения бухгалтера.</w:t>
      </w:r>
    </w:p>
    <w:p w:rsidR="00D55C87" w:rsidRDefault="00D55C87">
      <w:pPr>
        <w:tabs>
          <w:tab w:val="left" w:pos="0"/>
        </w:tabs>
        <w:spacing w:line="276" w:lineRule="auto"/>
        <w:ind w:left="284"/>
        <w:contextualSpacing/>
        <w:jc w:val="both"/>
        <w:rPr>
          <w:color w:val="00000A"/>
          <w:sz w:val="22"/>
          <w:szCs w:val="22"/>
        </w:rPr>
      </w:pPr>
    </w:p>
    <w:p w:rsidR="00D55C87" w:rsidRDefault="00A2371E">
      <w:pPr>
        <w:tabs>
          <w:tab w:val="left" w:pos="0"/>
        </w:tabs>
        <w:spacing w:line="276" w:lineRule="auto"/>
        <w:ind w:firstLine="284"/>
        <w:contextualSpacing/>
        <w:jc w:val="right"/>
        <w:rPr>
          <w:b/>
          <w:color w:val="00000A"/>
        </w:rPr>
      </w:pPr>
      <w:r>
        <w:rPr>
          <w:b/>
          <w:color w:val="00000A"/>
        </w:rPr>
        <w:t>Пример</w:t>
      </w:r>
    </w:p>
    <w:p w:rsidR="00D55C87" w:rsidRDefault="00A2371E">
      <w:pPr>
        <w:widowControl/>
        <w:pBdr>
          <w:top w:val="single" w:sz="4" w:space="1" w:color="00000A"/>
          <w:left w:val="single" w:sz="4" w:space="4" w:color="00000A"/>
          <w:bottom w:val="single" w:sz="4" w:space="1" w:color="00000A"/>
          <w:right w:val="single" w:sz="4" w:space="4" w:color="00000A"/>
        </w:pBdr>
        <w:suppressAutoHyphens w:val="0"/>
        <w:jc w:val="center"/>
        <w:rPr>
          <w:rFonts w:eastAsia="Times New Roman"/>
          <w:color w:val="00000A"/>
          <w:sz w:val="22"/>
          <w:szCs w:val="22"/>
          <w:lang w:eastAsia="ru-RU"/>
        </w:rPr>
      </w:pPr>
      <w:r>
        <w:rPr>
          <w:rFonts w:eastAsia="Times New Roman" w:cs="+mn-cs"/>
          <w:b/>
          <w:bCs/>
          <w:sz w:val="22"/>
          <w:szCs w:val="22"/>
          <w:lang w:eastAsia="ru-RU"/>
        </w:rPr>
        <w:t xml:space="preserve">Профессиональное суждение бухгалтера </w:t>
      </w:r>
    </w:p>
    <w:p w:rsidR="00D55C87" w:rsidRDefault="00A2371E">
      <w:pPr>
        <w:widowControl/>
        <w:pBdr>
          <w:top w:val="single" w:sz="4" w:space="1" w:color="00000A"/>
          <w:left w:val="single" w:sz="4" w:space="4" w:color="00000A"/>
          <w:bottom w:val="single" w:sz="4" w:space="1" w:color="00000A"/>
          <w:right w:val="single" w:sz="4" w:space="4" w:color="00000A"/>
        </w:pBdr>
        <w:suppressAutoHyphens w:val="0"/>
        <w:jc w:val="center"/>
        <w:rPr>
          <w:rFonts w:eastAsia="Times New Roman"/>
          <w:color w:val="00000A"/>
          <w:sz w:val="22"/>
          <w:szCs w:val="22"/>
          <w:lang w:eastAsia="ru-RU"/>
        </w:rPr>
      </w:pPr>
      <w:r>
        <w:rPr>
          <w:rFonts w:eastAsia="Times New Roman" w:cs="+mn-cs"/>
          <w:b/>
          <w:bCs/>
          <w:sz w:val="22"/>
          <w:szCs w:val="22"/>
          <w:lang w:eastAsia="ru-RU"/>
        </w:rPr>
        <w:t> </w:t>
      </w:r>
    </w:p>
    <w:p w:rsidR="00D55C87" w:rsidRDefault="00A2371E">
      <w:pPr>
        <w:widowControl/>
        <w:pBdr>
          <w:top w:val="single" w:sz="4" w:space="1" w:color="00000A"/>
          <w:left w:val="single" w:sz="4" w:space="4" w:color="00000A"/>
          <w:bottom w:val="single" w:sz="4" w:space="1" w:color="00000A"/>
          <w:right w:val="single" w:sz="4" w:space="4" w:color="00000A"/>
        </w:pBdr>
        <w:suppressAutoHyphens w:val="0"/>
        <w:jc w:val="center"/>
        <w:rPr>
          <w:rFonts w:eastAsia="Times New Roman"/>
          <w:color w:val="00000A"/>
          <w:sz w:val="22"/>
          <w:szCs w:val="22"/>
          <w:lang w:eastAsia="ru-RU"/>
        </w:rPr>
      </w:pPr>
      <w:r>
        <w:rPr>
          <w:rFonts w:eastAsia="Times New Roman" w:cs="+mn-cs"/>
          <w:bCs/>
          <w:sz w:val="22"/>
          <w:szCs w:val="22"/>
          <w:lang w:eastAsia="ru-RU"/>
        </w:rPr>
        <w:t>«___» _________________ 20__ г.</w:t>
      </w:r>
    </w:p>
    <w:p w:rsidR="00D55C87" w:rsidRDefault="00A2371E">
      <w:pPr>
        <w:widowControl/>
        <w:pBdr>
          <w:top w:val="single" w:sz="4" w:space="1" w:color="00000A"/>
          <w:left w:val="single" w:sz="4" w:space="4" w:color="00000A"/>
          <w:bottom w:val="single" w:sz="4" w:space="1" w:color="00000A"/>
          <w:right w:val="single" w:sz="4" w:space="4" w:color="00000A"/>
        </w:pBdr>
        <w:suppressAutoHyphens w:val="0"/>
        <w:rPr>
          <w:rFonts w:eastAsia="Times New Roman"/>
          <w:color w:val="00000A"/>
          <w:sz w:val="22"/>
          <w:szCs w:val="22"/>
          <w:lang w:eastAsia="ru-RU"/>
        </w:rPr>
      </w:pPr>
      <w:r>
        <w:rPr>
          <w:rFonts w:eastAsia="Times New Roman" w:cs="+mn-cs"/>
          <w:bCs/>
          <w:sz w:val="22"/>
          <w:szCs w:val="22"/>
          <w:lang w:eastAsia="ru-RU"/>
        </w:rPr>
        <w:t> </w:t>
      </w:r>
    </w:p>
    <w:p w:rsidR="00D55C87" w:rsidRDefault="00A2371E">
      <w:pPr>
        <w:widowControl/>
        <w:pBdr>
          <w:top w:val="single" w:sz="4" w:space="1" w:color="00000A"/>
          <w:left w:val="single" w:sz="4" w:space="4" w:color="00000A"/>
          <w:bottom w:val="single" w:sz="4" w:space="1" w:color="00000A"/>
          <w:right w:val="single" w:sz="4" w:space="4" w:color="00000A"/>
        </w:pBdr>
        <w:suppressAutoHyphens w:val="0"/>
        <w:rPr>
          <w:rFonts w:eastAsia="Times New Roman"/>
          <w:color w:val="00000A"/>
          <w:sz w:val="22"/>
          <w:szCs w:val="22"/>
          <w:lang w:eastAsia="ru-RU"/>
        </w:rPr>
      </w:pPr>
      <w:r>
        <w:rPr>
          <w:rFonts w:eastAsia="Times New Roman" w:cs="+mn-cs"/>
          <w:bCs/>
          <w:sz w:val="22"/>
          <w:szCs w:val="22"/>
          <w:lang w:eastAsia="ru-RU"/>
        </w:rPr>
        <w:t>1.Договор № __ от « __» _______________ 20__ г. ____________________________</w:t>
      </w:r>
    </w:p>
    <w:p w:rsidR="00D55C87" w:rsidRDefault="00A2371E">
      <w:pPr>
        <w:widowControl/>
        <w:pBdr>
          <w:top w:val="single" w:sz="4" w:space="1" w:color="00000A"/>
          <w:left w:val="single" w:sz="4" w:space="4" w:color="00000A"/>
          <w:bottom w:val="single" w:sz="4" w:space="1" w:color="00000A"/>
          <w:right w:val="single" w:sz="4" w:space="4" w:color="00000A"/>
        </w:pBdr>
        <w:suppressAutoHyphens w:val="0"/>
        <w:jc w:val="center"/>
        <w:rPr>
          <w:rFonts w:eastAsia="Times New Roman"/>
          <w:color w:val="00000A"/>
          <w:sz w:val="22"/>
          <w:szCs w:val="22"/>
          <w:lang w:eastAsia="ru-RU"/>
        </w:rPr>
      </w:pPr>
      <w:r>
        <w:rPr>
          <w:rFonts w:eastAsia="Times New Roman" w:cs="+mn-cs"/>
          <w:bCs/>
          <w:i/>
          <w:iCs/>
          <w:color w:val="FF0000"/>
          <w:sz w:val="22"/>
          <w:szCs w:val="22"/>
          <w:lang w:eastAsia="ru-RU"/>
        </w:rPr>
        <w:t xml:space="preserve">                                                      </w:t>
      </w:r>
      <w:r>
        <w:rPr>
          <w:rFonts w:eastAsia="Times New Roman" w:cs="+mn-cs"/>
          <w:bCs/>
          <w:i/>
          <w:iCs/>
          <w:color w:val="00000A"/>
          <w:sz w:val="22"/>
          <w:szCs w:val="22"/>
          <w:lang w:eastAsia="ru-RU"/>
        </w:rPr>
        <w:t>(подпадает (не подпадает))</w:t>
      </w:r>
    </w:p>
    <w:p w:rsidR="00D55C87" w:rsidRDefault="00A2371E">
      <w:pPr>
        <w:widowControl/>
        <w:pBdr>
          <w:top w:val="single" w:sz="4" w:space="1" w:color="00000A"/>
          <w:left w:val="single" w:sz="4" w:space="4" w:color="00000A"/>
          <w:bottom w:val="single" w:sz="4" w:space="1" w:color="00000A"/>
          <w:right w:val="single" w:sz="4" w:space="4" w:color="00000A"/>
        </w:pBdr>
        <w:suppressAutoHyphens w:val="0"/>
        <w:rPr>
          <w:rFonts w:eastAsia="Times New Roman"/>
          <w:color w:val="00000A"/>
          <w:sz w:val="22"/>
          <w:szCs w:val="22"/>
          <w:lang w:eastAsia="ru-RU"/>
        </w:rPr>
      </w:pPr>
      <w:r>
        <w:rPr>
          <w:rFonts w:eastAsia="Times New Roman" w:cs="+mn-cs"/>
          <w:bCs/>
          <w:sz w:val="22"/>
          <w:szCs w:val="22"/>
          <w:lang w:eastAsia="ru-RU"/>
        </w:rPr>
        <w:t>под действие СГС «Аренда»</w:t>
      </w:r>
      <w:proofErr w:type="gramStart"/>
      <w:r>
        <w:rPr>
          <w:rFonts w:eastAsia="Times New Roman" w:cs="+mn-cs"/>
          <w:bCs/>
          <w:sz w:val="22"/>
          <w:szCs w:val="22"/>
          <w:lang w:eastAsia="ru-RU"/>
        </w:rPr>
        <w:t xml:space="preserve"> .</w:t>
      </w:r>
      <w:proofErr w:type="gramEnd"/>
    </w:p>
    <w:p w:rsidR="00D55C87" w:rsidRDefault="00A2371E">
      <w:pPr>
        <w:widowControl/>
        <w:pBdr>
          <w:top w:val="single" w:sz="4" w:space="1" w:color="00000A"/>
          <w:left w:val="single" w:sz="4" w:space="4" w:color="00000A"/>
          <w:bottom w:val="single" w:sz="4" w:space="1" w:color="00000A"/>
          <w:right w:val="single" w:sz="4" w:space="4" w:color="00000A"/>
        </w:pBdr>
        <w:suppressAutoHyphens w:val="0"/>
        <w:rPr>
          <w:rFonts w:eastAsia="Times New Roman"/>
          <w:color w:val="00000A"/>
          <w:sz w:val="22"/>
          <w:szCs w:val="22"/>
          <w:lang w:eastAsia="ru-RU"/>
        </w:rPr>
      </w:pPr>
      <w:r>
        <w:rPr>
          <w:rFonts w:eastAsia="Times New Roman" w:cs="+mn-cs"/>
          <w:bCs/>
          <w:sz w:val="22"/>
          <w:szCs w:val="22"/>
          <w:lang w:eastAsia="ru-RU"/>
        </w:rPr>
        <w:t>   </w:t>
      </w:r>
    </w:p>
    <w:p w:rsidR="00D55C87" w:rsidRDefault="00A2371E">
      <w:pPr>
        <w:widowControl/>
        <w:pBdr>
          <w:top w:val="single" w:sz="4" w:space="1" w:color="00000A"/>
          <w:left w:val="single" w:sz="4" w:space="4" w:color="00000A"/>
          <w:bottom w:val="single" w:sz="4" w:space="1" w:color="00000A"/>
          <w:right w:val="single" w:sz="4" w:space="4" w:color="00000A"/>
        </w:pBdr>
        <w:suppressAutoHyphens w:val="0"/>
        <w:rPr>
          <w:rFonts w:eastAsia="Times New Roman"/>
          <w:color w:val="00000A"/>
          <w:sz w:val="22"/>
          <w:szCs w:val="22"/>
          <w:lang w:eastAsia="ru-RU"/>
        </w:rPr>
      </w:pPr>
      <w:r>
        <w:rPr>
          <w:rFonts w:eastAsia="Times New Roman" w:cs="+mn-cs"/>
          <w:bCs/>
          <w:sz w:val="22"/>
          <w:szCs w:val="22"/>
          <w:lang w:eastAsia="ru-RU"/>
        </w:rPr>
        <w:t>2.Договор № __ от « __» _______________ 20__ г. относится к ________________________ аренде.</w:t>
      </w:r>
    </w:p>
    <w:p w:rsidR="00D55C87" w:rsidRDefault="00A2371E">
      <w:pPr>
        <w:widowControl/>
        <w:pBdr>
          <w:top w:val="single" w:sz="4" w:space="1" w:color="00000A"/>
          <w:left w:val="single" w:sz="4" w:space="4" w:color="00000A"/>
          <w:bottom w:val="single" w:sz="4" w:space="1" w:color="00000A"/>
          <w:right w:val="single" w:sz="4" w:space="4" w:color="00000A"/>
        </w:pBdr>
        <w:suppressAutoHyphens w:val="0"/>
        <w:rPr>
          <w:rFonts w:eastAsia="Times New Roman"/>
          <w:color w:val="00000A"/>
          <w:sz w:val="22"/>
          <w:szCs w:val="22"/>
          <w:lang w:eastAsia="ru-RU"/>
        </w:rPr>
      </w:pPr>
      <w:r>
        <w:rPr>
          <w:rFonts w:eastAsia="Times New Roman" w:cs="+mn-cs"/>
          <w:bCs/>
          <w:i/>
          <w:iCs/>
          <w:color w:val="00000A"/>
          <w:sz w:val="22"/>
          <w:szCs w:val="22"/>
          <w:lang w:eastAsia="ru-RU"/>
        </w:rPr>
        <w:t xml:space="preserve">(операционной, финансовой аренде, операционной аренде на льготных условия, финансовой аренде на льготных условиях) </w:t>
      </w:r>
    </w:p>
    <w:p w:rsidR="00D55C87" w:rsidRDefault="00A2371E">
      <w:pPr>
        <w:widowControl/>
        <w:pBdr>
          <w:top w:val="single" w:sz="4" w:space="1" w:color="00000A"/>
          <w:left w:val="single" w:sz="4" w:space="4" w:color="00000A"/>
          <w:bottom w:val="single" w:sz="4" w:space="1" w:color="00000A"/>
          <w:right w:val="single" w:sz="4" w:space="4" w:color="00000A"/>
        </w:pBdr>
        <w:suppressAutoHyphens w:val="0"/>
        <w:rPr>
          <w:rFonts w:eastAsia="Times New Roman"/>
          <w:color w:val="00000A"/>
          <w:sz w:val="22"/>
          <w:szCs w:val="22"/>
          <w:lang w:eastAsia="ru-RU"/>
        </w:rPr>
      </w:pPr>
      <w:r>
        <w:rPr>
          <w:rFonts w:eastAsia="Times New Roman" w:cs="+mn-cs"/>
          <w:bCs/>
          <w:i/>
          <w:iCs/>
          <w:sz w:val="22"/>
          <w:szCs w:val="22"/>
          <w:lang w:eastAsia="ru-RU"/>
        </w:rPr>
        <w:t> </w:t>
      </w:r>
    </w:p>
    <w:p w:rsidR="00D55C87" w:rsidRDefault="00A2371E">
      <w:pPr>
        <w:widowControl/>
        <w:pBdr>
          <w:top w:val="single" w:sz="4" w:space="1" w:color="00000A"/>
          <w:left w:val="single" w:sz="4" w:space="4" w:color="00000A"/>
          <w:bottom w:val="single" w:sz="4" w:space="1" w:color="00000A"/>
          <w:right w:val="single" w:sz="4" w:space="4" w:color="00000A"/>
        </w:pBdr>
        <w:suppressAutoHyphens w:val="0"/>
        <w:rPr>
          <w:rFonts w:eastAsia="Times New Roman"/>
          <w:color w:val="00000A"/>
          <w:sz w:val="22"/>
          <w:szCs w:val="22"/>
          <w:lang w:eastAsia="ru-RU"/>
        </w:rPr>
      </w:pPr>
      <w:r>
        <w:rPr>
          <w:rFonts w:eastAsia="Times New Roman" w:cs="+mn-cs"/>
          <w:bCs/>
          <w:sz w:val="22"/>
          <w:szCs w:val="22"/>
          <w:lang w:eastAsia="ru-RU"/>
        </w:rPr>
        <w:t>Возникающие объекты бухгалтерского учета подлежат отражению на счетах бухгалтерского учета по правилам учета объектов ______________________________________________ аренды:</w:t>
      </w:r>
    </w:p>
    <w:p w:rsidR="00D55C87" w:rsidRDefault="00A2371E">
      <w:pPr>
        <w:widowControl/>
        <w:pBdr>
          <w:top w:val="single" w:sz="4" w:space="1" w:color="00000A"/>
          <w:left w:val="single" w:sz="4" w:space="4" w:color="00000A"/>
          <w:bottom w:val="single" w:sz="4" w:space="1" w:color="00000A"/>
          <w:right w:val="single" w:sz="4" w:space="4" w:color="00000A"/>
        </w:pBdr>
        <w:suppressAutoHyphens w:val="0"/>
        <w:rPr>
          <w:rFonts w:eastAsia="Times New Roman"/>
          <w:color w:val="00000A"/>
          <w:sz w:val="22"/>
          <w:szCs w:val="22"/>
          <w:lang w:eastAsia="ru-RU"/>
        </w:rPr>
      </w:pPr>
      <w:r>
        <w:rPr>
          <w:rFonts w:eastAsia="Times New Roman" w:cs="+mn-cs"/>
          <w:bCs/>
          <w:i/>
          <w:iCs/>
          <w:color w:val="00000A"/>
          <w:sz w:val="22"/>
          <w:szCs w:val="22"/>
          <w:lang w:eastAsia="ru-RU"/>
        </w:rPr>
        <w:t xml:space="preserve">(операционной, финансовой аренде, операционной аренде на льготных условия, финансовой аренде на льготных условиях) </w:t>
      </w:r>
    </w:p>
    <w:p w:rsidR="00D55C87" w:rsidRDefault="00A2371E">
      <w:pPr>
        <w:widowControl/>
        <w:pBdr>
          <w:top w:val="single" w:sz="4" w:space="1" w:color="00000A"/>
          <w:left w:val="single" w:sz="4" w:space="4" w:color="00000A"/>
          <w:bottom w:val="single" w:sz="4" w:space="1" w:color="00000A"/>
          <w:right w:val="single" w:sz="4" w:space="4" w:color="00000A"/>
        </w:pBdr>
        <w:suppressAutoHyphens w:val="0"/>
        <w:rPr>
          <w:rFonts w:eastAsia="Times New Roman"/>
          <w:color w:val="00000A"/>
          <w:sz w:val="22"/>
          <w:szCs w:val="22"/>
          <w:lang w:eastAsia="ru-RU"/>
        </w:rPr>
      </w:pPr>
      <w:r>
        <w:rPr>
          <w:rFonts w:eastAsia="Times New Roman" w:cs="+mn-cs"/>
          <w:bCs/>
          <w:sz w:val="22"/>
          <w:szCs w:val="22"/>
          <w:lang w:eastAsia="ru-RU"/>
        </w:rPr>
        <w:t>у арендатора - согласно пунктам 20, 21 СГС "Аренда";</w:t>
      </w:r>
    </w:p>
    <w:p w:rsidR="00D55C87" w:rsidRDefault="00A2371E">
      <w:pPr>
        <w:widowControl/>
        <w:pBdr>
          <w:top w:val="single" w:sz="4" w:space="1" w:color="00000A"/>
          <w:left w:val="single" w:sz="4" w:space="4" w:color="00000A"/>
          <w:bottom w:val="single" w:sz="4" w:space="1" w:color="00000A"/>
          <w:right w:val="single" w:sz="4" w:space="4" w:color="00000A"/>
        </w:pBdr>
        <w:suppressAutoHyphens w:val="0"/>
        <w:rPr>
          <w:rFonts w:eastAsia="Times New Roman"/>
          <w:color w:val="00000A"/>
          <w:sz w:val="22"/>
          <w:szCs w:val="22"/>
          <w:lang w:eastAsia="ru-RU"/>
        </w:rPr>
      </w:pPr>
      <w:r>
        <w:rPr>
          <w:rFonts w:eastAsia="Times New Roman" w:cs="+mn-cs"/>
          <w:bCs/>
          <w:sz w:val="22"/>
          <w:szCs w:val="22"/>
          <w:lang w:eastAsia="ru-RU"/>
        </w:rPr>
        <w:t>у арендодателя - согласно пунктам 24, 25 СГС "Аренда".</w:t>
      </w:r>
    </w:p>
    <w:p w:rsidR="00D55C87" w:rsidRDefault="00D55C87">
      <w:pPr>
        <w:tabs>
          <w:tab w:val="left" w:pos="0"/>
          <w:tab w:val="left" w:pos="1276"/>
        </w:tabs>
        <w:spacing w:line="276" w:lineRule="auto"/>
        <w:ind w:firstLine="284"/>
        <w:contextualSpacing/>
        <w:jc w:val="both"/>
        <w:rPr>
          <w:color w:val="00000A"/>
          <w:sz w:val="22"/>
          <w:szCs w:val="22"/>
        </w:rPr>
      </w:pPr>
    </w:p>
    <w:p w:rsidR="00D55C87" w:rsidRDefault="00A2371E">
      <w:pPr>
        <w:pStyle w:val="4"/>
        <w:tabs>
          <w:tab w:val="left" w:pos="0"/>
        </w:tabs>
        <w:ind w:firstLine="284"/>
        <w:rPr>
          <w:rFonts w:ascii="Calibri" w:hAnsi="Calibri" w:cs="Calibri"/>
        </w:rPr>
      </w:pPr>
      <w:bookmarkStart w:id="33" w:name="_4.9_Доходы_будущих_1"/>
      <w:bookmarkEnd w:id="33"/>
      <w:r>
        <w:rPr>
          <w:rFonts w:ascii="Calibri" w:hAnsi="Calibri" w:cs="Calibri"/>
          <w:highlight w:val="white"/>
        </w:rPr>
        <w:t>4.7 Расчеты по выплатам</w:t>
      </w:r>
    </w:p>
    <w:p w:rsidR="00D55C87" w:rsidRDefault="00A2371E">
      <w:pPr>
        <w:pStyle w:val="4"/>
        <w:tabs>
          <w:tab w:val="left" w:pos="0"/>
        </w:tabs>
        <w:ind w:firstLine="284"/>
        <w:rPr>
          <w:sz w:val="24"/>
          <w:szCs w:val="24"/>
        </w:rPr>
      </w:pPr>
      <w:r>
        <w:rPr>
          <w:sz w:val="24"/>
          <w:szCs w:val="24"/>
        </w:rPr>
        <w:t>20600 «Расчеты по выданным авансам»</w:t>
      </w:r>
    </w:p>
    <w:p w:rsidR="00D55C87" w:rsidRDefault="00D55C87"/>
    <w:p w:rsidR="00D55C87" w:rsidRDefault="00A2371E">
      <w:pPr>
        <w:ind w:firstLine="284"/>
      </w:pPr>
      <w:r>
        <w:rPr>
          <w:color w:val="00000A"/>
          <w:sz w:val="22"/>
          <w:szCs w:val="22"/>
        </w:rPr>
        <w:t>На счете учитываются расчеты по предоставленным Администрацией в соответствии с условиями заключенных договоров (контрактов), соглашений авансовым выплатам (кроме авансов, выданных подотчетным лицам).</w:t>
      </w:r>
    </w:p>
    <w:p w:rsidR="00D55C87" w:rsidRDefault="00A2371E">
      <w:pPr>
        <w:ind w:firstLine="284"/>
        <w:jc w:val="both"/>
        <w:rPr>
          <w:color w:val="00000A"/>
          <w:sz w:val="22"/>
          <w:szCs w:val="22"/>
        </w:rPr>
      </w:pPr>
      <w:r>
        <w:rPr>
          <w:color w:val="00000A"/>
          <w:sz w:val="22"/>
          <w:szCs w:val="22"/>
          <w:highlight w:val="white"/>
        </w:rPr>
        <w:t>Аналитический учет расчетов с поставщиками по выданным авансам ведется в разрезе:</w:t>
      </w:r>
    </w:p>
    <w:p w:rsidR="00D55C87" w:rsidRDefault="00A2371E">
      <w:pPr>
        <w:jc w:val="both"/>
        <w:rPr>
          <w:color w:val="00000A"/>
          <w:sz w:val="22"/>
          <w:szCs w:val="22"/>
          <w:highlight w:val="yellow"/>
        </w:rPr>
      </w:pPr>
      <w:r>
        <w:rPr>
          <w:color w:val="00000A"/>
          <w:sz w:val="22"/>
          <w:szCs w:val="22"/>
          <w:highlight w:val="white"/>
        </w:rPr>
        <w:t>- контрагентов;</w:t>
      </w:r>
    </w:p>
    <w:p w:rsidR="00D55C87" w:rsidRDefault="00A2371E">
      <w:pPr>
        <w:jc w:val="both"/>
        <w:rPr>
          <w:color w:val="00000A"/>
          <w:sz w:val="22"/>
          <w:szCs w:val="22"/>
          <w:highlight w:val="yellow"/>
        </w:rPr>
      </w:pPr>
      <w:r>
        <w:rPr>
          <w:color w:val="00000A"/>
          <w:sz w:val="22"/>
          <w:szCs w:val="22"/>
          <w:highlight w:val="white"/>
        </w:rPr>
        <w:t>- договоров и иных оснований возникновения обязательств,</w:t>
      </w:r>
    </w:p>
    <w:p w:rsidR="00D55C87" w:rsidRDefault="00A2371E">
      <w:pPr>
        <w:ind w:firstLine="284"/>
        <w:jc w:val="both"/>
        <w:rPr>
          <w:color w:val="00000A"/>
          <w:sz w:val="22"/>
          <w:szCs w:val="22"/>
        </w:rPr>
      </w:pPr>
      <w:r>
        <w:rPr>
          <w:color w:val="00000A"/>
          <w:sz w:val="22"/>
          <w:szCs w:val="22"/>
        </w:rPr>
        <w:t>по соответствующим им суммам выданных авансов в Карточке учета средств и расчетов либо в Журнале по расчетам с поставщиками и подрядчиками.</w:t>
      </w:r>
    </w:p>
    <w:p w:rsidR="00D55C87" w:rsidRDefault="00D55C87">
      <w:pPr>
        <w:ind w:firstLine="284"/>
        <w:jc w:val="both"/>
        <w:rPr>
          <w:color w:val="00000A"/>
          <w:sz w:val="22"/>
          <w:szCs w:val="22"/>
        </w:rPr>
      </w:pPr>
    </w:p>
    <w:p w:rsidR="00D55C87" w:rsidRDefault="00A2371E">
      <w:pPr>
        <w:ind w:firstLine="284"/>
        <w:jc w:val="both"/>
        <w:rPr>
          <w:color w:val="00000A"/>
          <w:sz w:val="22"/>
          <w:szCs w:val="22"/>
        </w:rPr>
      </w:pPr>
      <w:r>
        <w:rPr>
          <w:color w:val="00000A"/>
          <w:sz w:val="22"/>
          <w:szCs w:val="22"/>
        </w:rPr>
        <w:t>Отражение операций по счету осуществляется в Журнале по расчетам с поставщиками и подрядчиками.</w:t>
      </w:r>
    </w:p>
    <w:p w:rsidR="00D55C87" w:rsidRDefault="00D55C87"/>
    <w:p w:rsidR="00D55C87" w:rsidRDefault="00A2371E">
      <w:pPr>
        <w:tabs>
          <w:tab w:val="left" w:pos="0"/>
        </w:tabs>
        <w:spacing w:line="360" w:lineRule="auto"/>
        <w:ind w:firstLine="284"/>
        <w:contextualSpacing/>
        <w:jc w:val="both"/>
        <w:rPr>
          <w:b/>
        </w:rPr>
      </w:pPr>
      <w:r>
        <w:rPr>
          <w:b/>
          <w:bCs/>
        </w:rPr>
        <w:t>20800 «Расчеты с подотчетными лицами»</w:t>
      </w:r>
    </w:p>
    <w:p w:rsidR="00D55C87" w:rsidRDefault="00A2371E">
      <w:pPr>
        <w:tabs>
          <w:tab w:val="left" w:pos="0"/>
          <w:tab w:val="left" w:pos="1276"/>
        </w:tabs>
        <w:spacing w:after="195" w:line="276" w:lineRule="auto"/>
        <w:ind w:firstLine="284"/>
        <w:contextualSpacing/>
        <w:jc w:val="both"/>
      </w:pPr>
      <w:r>
        <w:rPr>
          <w:color w:val="00000A"/>
          <w:sz w:val="22"/>
          <w:szCs w:val="22"/>
        </w:rPr>
        <w:t xml:space="preserve">Денежные средства под отчет перечисляются на банковскую карточку сотрудника прикрепленную к зарплатному проекту на основании письменного заявления подотчетного лица с указанием назначения аванса и срока, на который он выдается. </w:t>
      </w:r>
    </w:p>
    <w:p w:rsidR="00D55C87" w:rsidRDefault="00D55C87">
      <w:pPr>
        <w:tabs>
          <w:tab w:val="left" w:pos="0"/>
          <w:tab w:val="left" w:pos="1276"/>
        </w:tabs>
        <w:spacing w:after="195" w:line="276" w:lineRule="auto"/>
        <w:ind w:firstLine="284"/>
        <w:contextualSpacing/>
        <w:jc w:val="both"/>
        <w:rPr>
          <w:color w:val="00000A"/>
          <w:sz w:val="22"/>
          <w:szCs w:val="22"/>
        </w:rPr>
      </w:pPr>
    </w:p>
    <w:p w:rsidR="00D55C87" w:rsidRDefault="00A2371E">
      <w:pPr>
        <w:tabs>
          <w:tab w:val="left" w:pos="0"/>
          <w:tab w:val="left" w:pos="1276"/>
        </w:tabs>
        <w:spacing w:after="195" w:line="276" w:lineRule="auto"/>
        <w:ind w:firstLine="284"/>
        <w:contextualSpacing/>
        <w:jc w:val="both"/>
      </w:pPr>
      <w:r>
        <w:rPr>
          <w:color w:val="00000A"/>
          <w:sz w:val="22"/>
          <w:szCs w:val="22"/>
        </w:rPr>
        <w:t xml:space="preserve">Денежные средства перечисляются в пределах сумм, определяемых целевым назначением. Подотчетные лица, получившие денежные средства под отчет на расходы, не связанные с командировкой, обязаны </w:t>
      </w:r>
      <w:r>
        <w:rPr>
          <w:color w:val="00000A"/>
          <w:sz w:val="22"/>
          <w:szCs w:val="22"/>
          <w:highlight w:val="white"/>
        </w:rPr>
        <w:t>не позднее 10 рабочих дней</w:t>
      </w:r>
      <w:r>
        <w:rPr>
          <w:color w:val="00000A"/>
          <w:sz w:val="22"/>
          <w:szCs w:val="22"/>
        </w:rPr>
        <w:t xml:space="preserve"> с даты их выдачи предъявить в бухгалтерию Авансовый отчет об израсходованных суммах и произвести окончательный расчет по ним.</w:t>
      </w:r>
    </w:p>
    <w:p w:rsidR="00D55C87" w:rsidRDefault="00D55C87">
      <w:pPr>
        <w:tabs>
          <w:tab w:val="left" w:pos="0"/>
          <w:tab w:val="left" w:pos="1276"/>
        </w:tabs>
        <w:spacing w:after="195" w:line="276" w:lineRule="auto"/>
        <w:ind w:firstLine="284"/>
        <w:contextualSpacing/>
        <w:jc w:val="both"/>
        <w:rPr>
          <w:color w:val="00000A"/>
          <w:sz w:val="22"/>
          <w:szCs w:val="22"/>
        </w:rPr>
      </w:pPr>
    </w:p>
    <w:p w:rsidR="00D55C87" w:rsidRDefault="00A2371E">
      <w:pPr>
        <w:tabs>
          <w:tab w:val="left" w:pos="0"/>
          <w:tab w:val="left" w:pos="1276"/>
        </w:tabs>
        <w:spacing w:after="195" w:line="276" w:lineRule="auto"/>
        <w:ind w:firstLine="284"/>
        <w:contextualSpacing/>
        <w:jc w:val="both"/>
      </w:pPr>
      <w:r>
        <w:rPr>
          <w:color w:val="00000A"/>
          <w:sz w:val="22"/>
          <w:szCs w:val="22"/>
        </w:rPr>
        <w:t xml:space="preserve">Денежные средства под отчет на командировочные расходы передаются безналичным способом. Подотчетные лица, получившие денежные средства под отчет на командировку, обязаны </w:t>
      </w:r>
      <w:r>
        <w:rPr>
          <w:color w:val="00000A"/>
          <w:sz w:val="22"/>
          <w:szCs w:val="22"/>
          <w:highlight w:val="white"/>
        </w:rPr>
        <w:t>не позднее 3-х рабочих дней</w:t>
      </w:r>
      <w:r>
        <w:rPr>
          <w:color w:val="00000A"/>
          <w:sz w:val="22"/>
          <w:szCs w:val="22"/>
        </w:rPr>
        <w:t xml:space="preserve"> со дня возвращения из командировки предъявить в</w:t>
      </w:r>
      <w:r>
        <w:rPr>
          <w:color w:val="00000A"/>
          <w:sz w:val="22"/>
          <w:szCs w:val="22"/>
          <w:highlight w:val="white"/>
        </w:rPr>
        <w:t xml:space="preserve"> бухгалтерию </w:t>
      </w:r>
      <w:r>
        <w:rPr>
          <w:color w:val="00000A"/>
          <w:sz w:val="22"/>
          <w:szCs w:val="22"/>
        </w:rPr>
        <w:t>Авансовый отчет с приложением оправдательных документов.</w:t>
      </w:r>
    </w:p>
    <w:p w:rsidR="00D55C87" w:rsidRDefault="00D55C87">
      <w:pPr>
        <w:tabs>
          <w:tab w:val="left" w:pos="0"/>
          <w:tab w:val="left" w:pos="1276"/>
        </w:tabs>
        <w:spacing w:after="195" w:line="276" w:lineRule="auto"/>
        <w:ind w:firstLine="284"/>
        <w:contextualSpacing/>
        <w:jc w:val="both"/>
        <w:rPr>
          <w:color w:val="00000A"/>
          <w:sz w:val="22"/>
          <w:szCs w:val="22"/>
        </w:rPr>
      </w:pPr>
    </w:p>
    <w:p w:rsidR="00D55C87" w:rsidRDefault="00A2371E">
      <w:pPr>
        <w:tabs>
          <w:tab w:val="left" w:pos="0"/>
          <w:tab w:val="left" w:pos="1276"/>
        </w:tabs>
        <w:spacing w:after="195" w:line="276" w:lineRule="auto"/>
        <w:ind w:firstLine="284"/>
        <w:contextualSpacing/>
        <w:jc w:val="both"/>
      </w:pPr>
      <w:r>
        <w:rPr>
          <w:color w:val="00000A"/>
          <w:sz w:val="22"/>
          <w:szCs w:val="22"/>
        </w:rPr>
        <w:t xml:space="preserve">Основанием для выплаты работнику перерасхода или возврата неиспользованного аванса служит Авансовый отчет, утвержденный </w:t>
      </w:r>
      <w:r>
        <w:rPr>
          <w:color w:val="00000A"/>
          <w:sz w:val="22"/>
          <w:szCs w:val="22"/>
          <w:highlight w:val="white"/>
        </w:rPr>
        <w:t>главой сельского поселения.</w:t>
      </w:r>
    </w:p>
    <w:p w:rsidR="00D55C87" w:rsidRDefault="00D55C87">
      <w:pPr>
        <w:tabs>
          <w:tab w:val="left" w:pos="0"/>
          <w:tab w:val="left" w:pos="1276"/>
        </w:tabs>
        <w:spacing w:after="195" w:line="276" w:lineRule="auto"/>
        <w:ind w:firstLine="284"/>
        <w:contextualSpacing/>
        <w:jc w:val="both"/>
        <w:rPr>
          <w:color w:val="00000A"/>
          <w:sz w:val="22"/>
          <w:szCs w:val="22"/>
        </w:rPr>
      </w:pPr>
    </w:p>
    <w:p w:rsidR="00D55C87" w:rsidRDefault="00A2371E">
      <w:pPr>
        <w:tabs>
          <w:tab w:val="left" w:pos="0"/>
          <w:tab w:val="left" w:pos="1276"/>
        </w:tabs>
        <w:spacing w:after="195" w:line="276" w:lineRule="auto"/>
        <w:ind w:firstLine="284"/>
        <w:contextualSpacing/>
        <w:jc w:val="both"/>
      </w:pPr>
      <w:r>
        <w:rPr>
          <w:color w:val="00000A"/>
          <w:sz w:val="22"/>
          <w:szCs w:val="22"/>
        </w:rPr>
        <w:t xml:space="preserve">В исключительных случаях срок предоставления Авансового отчета может быть продлен на основании служебной записки работника, согласованной </w:t>
      </w:r>
      <w:r>
        <w:rPr>
          <w:color w:val="00000A"/>
          <w:sz w:val="22"/>
          <w:szCs w:val="22"/>
          <w:highlight w:val="white"/>
        </w:rPr>
        <w:t>главой сельского поселения</w:t>
      </w:r>
      <w:r>
        <w:rPr>
          <w:color w:val="00000A"/>
          <w:sz w:val="22"/>
          <w:szCs w:val="22"/>
        </w:rPr>
        <w:t>, с указанием причин.</w:t>
      </w:r>
    </w:p>
    <w:p w:rsidR="00D55C87" w:rsidRDefault="00D55C87">
      <w:pPr>
        <w:tabs>
          <w:tab w:val="left" w:pos="0"/>
          <w:tab w:val="left" w:pos="1276"/>
        </w:tabs>
        <w:spacing w:after="195" w:line="276" w:lineRule="auto"/>
        <w:ind w:firstLine="284"/>
        <w:contextualSpacing/>
        <w:jc w:val="both"/>
        <w:rPr>
          <w:color w:val="00000A"/>
          <w:sz w:val="22"/>
          <w:szCs w:val="22"/>
        </w:rPr>
      </w:pPr>
    </w:p>
    <w:p w:rsidR="00D55C87" w:rsidRDefault="00A2371E">
      <w:pPr>
        <w:tabs>
          <w:tab w:val="left" w:pos="0"/>
          <w:tab w:val="left" w:pos="1276"/>
        </w:tabs>
        <w:spacing w:after="195" w:line="276" w:lineRule="auto"/>
        <w:ind w:firstLine="284"/>
        <w:contextualSpacing/>
        <w:jc w:val="both"/>
      </w:pPr>
      <w:r>
        <w:rPr>
          <w:color w:val="00000A"/>
          <w:sz w:val="22"/>
          <w:szCs w:val="22"/>
        </w:rPr>
        <w:t>Аналитический учет расчетов с подотчетными лицами ведется в Журнале по расчетам с подотчетными лицами в разрезе:</w:t>
      </w:r>
    </w:p>
    <w:p w:rsidR="00D55C87" w:rsidRDefault="00A2371E">
      <w:pPr>
        <w:tabs>
          <w:tab w:val="left" w:pos="0"/>
        </w:tabs>
        <w:spacing w:after="195" w:line="276" w:lineRule="auto"/>
        <w:contextualSpacing/>
        <w:jc w:val="both"/>
        <w:rPr>
          <w:color w:val="00000A"/>
          <w:sz w:val="22"/>
          <w:szCs w:val="22"/>
          <w:highlight w:val="yellow"/>
        </w:rPr>
      </w:pPr>
      <w:r>
        <w:rPr>
          <w:color w:val="00000A"/>
          <w:sz w:val="22"/>
          <w:szCs w:val="22"/>
          <w:highlight w:val="white"/>
        </w:rPr>
        <w:t>- документов расчетов (Авансовых отчетов).</w:t>
      </w:r>
    </w:p>
    <w:p w:rsidR="00D55C87" w:rsidRDefault="00A2371E">
      <w:pPr>
        <w:tabs>
          <w:tab w:val="left" w:pos="0"/>
          <w:tab w:val="left" w:pos="1276"/>
        </w:tabs>
        <w:spacing w:after="195" w:line="276" w:lineRule="auto"/>
        <w:ind w:firstLine="284"/>
        <w:contextualSpacing/>
        <w:jc w:val="both"/>
        <w:rPr>
          <w:color w:val="00000A"/>
          <w:sz w:val="22"/>
          <w:szCs w:val="22"/>
        </w:rPr>
      </w:pPr>
      <w:r>
        <w:rPr>
          <w:color w:val="00000A"/>
          <w:sz w:val="22"/>
          <w:szCs w:val="22"/>
          <w:highlight w:val="white"/>
        </w:rPr>
        <w:t xml:space="preserve"> </w:t>
      </w:r>
    </w:p>
    <w:p w:rsidR="00D55C87" w:rsidRDefault="00A2371E">
      <w:pPr>
        <w:tabs>
          <w:tab w:val="left" w:pos="0"/>
          <w:tab w:val="left" w:pos="1276"/>
        </w:tabs>
        <w:spacing w:after="195" w:line="276" w:lineRule="auto"/>
        <w:ind w:firstLine="284"/>
        <w:contextualSpacing/>
        <w:jc w:val="both"/>
      </w:pPr>
      <w:r>
        <w:rPr>
          <w:color w:val="00000A"/>
          <w:sz w:val="22"/>
          <w:szCs w:val="22"/>
        </w:rPr>
        <w:t>Журнал операций расчетов с подотчетными лицами применяется для операций с подотчетными лицами Администрации (по движению денежных средств, принятию подтверждающих документами расходов подотчетного лица).</w:t>
      </w:r>
    </w:p>
    <w:p w:rsidR="00D55C87" w:rsidRDefault="00D55C87">
      <w:pPr>
        <w:tabs>
          <w:tab w:val="left" w:pos="0"/>
          <w:tab w:val="left" w:pos="1276"/>
        </w:tabs>
        <w:spacing w:after="195" w:line="276" w:lineRule="auto"/>
        <w:ind w:firstLine="284"/>
        <w:contextualSpacing/>
        <w:jc w:val="both"/>
        <w:rPr>
          <w:color w:val="00000A"/>
          <w:sz w:val="22"/>
          <w:szCs w:val="22"/>
        </w:rPr>
      </w:pPr>
    </w:p>
    <w:p w:rsidR="00D55C87" w:rsidRDefault="00A2371E">
      <w:pPr>
        <w:tabs>
          <w:tab w:val="left" w:pos="0"/>
          <w:tab w:val="left" w:pos="1276"/>
        </w:tabs>
        <w:spacing w:after="195" w:line="276" w:lineRule="auto"/>
        <w:ind w:firstLine="284"/>
        <w:contextualSpacing/>
        <w:jc w:val="both"/>
      </w:pPr>
      <w:r>
        <w:rPr>
          <w:color w:val="00000A"/>
          <w:sz w:val="22"/>
          <w:szCs w:val="22"/>
        </w:rPr>
        <w:t>Записи в Журнал операций с подотчетными лицами отражаются на основании утвержденных главой сельского поселения Авансовых отчетов, первичных учетных документов, подтверждающих получение (возврат) подотчетным лицом денежных средств, иных документов, оформляющих операции по указанным расчетам.</w:t>
      </w:r>
    </w:p>
    <w:p w:rsidR="00D55C87" w:rsidRDefault="00D55C87">
      <w:pPr>
        <w:tabs>
          <w:tab w:val="left" w:pos="0"/>
          <w:tab w:val="left" w:pos="1276"/>
        </w:tabs>
        <w:spacing w:after="195" w:line="276" w:lineRule="auto"/>
        <w:ind w:firstLine="284"/>
        <w:contextualSpacing/>
        <w:jc w:val="both"/>
        <w:rPr>
          <w:color w:val="00000A"/>
          <w:sz w:val="22"/>
          <w:szCs w:val="22"/>
        </w:rPr>
      </w:pPr>
    </w:p>
    <w:p w:rsidR="00D55C87" w:rsidRDefault="00A2371E">
      <w:pPr>
        <w:tabs>
          <w:tab w:val="left" w:pos="0"/>
          <w:tab w:val="left" w:pos="1276"/>
        </w:tabs>
        <w:spacing w:after="195" w:line="276" w:lineRule="auto"/>
        <w:ind w:firstLine="284"/>
        <w:contextualSpacing/>
        <w:jc w:val="both"/>
        <w:rPr>
          <w:color w:val="00000A"/>
          <w:sz w:val="22"/>
          <w:szCs w:val="22"/>
        </w:rPr>
      </w:pPr>
      <w:r>
        <w:rPr>
          <w:color w:val="00000A"/>
          <w:sz w:val="22"/>
          <w:szCs w:val="22"/>
        </w:rPr>
        <w:t>В Главную книгу переносятся обороты по операциям, отраженным в Журнале операций расчетов с подотчетными лицами, за исключением операций по выдаче и возврату подотчетных сумм, которые отражаются в Журнале операций по счету "Касса".</w:t>
      </w:r>
    </w:p>
    <w:p w:rsidR="00D55C87" w:rsidRDefault="00D55C87">
      <w:pPr>
        <w:tabs>
          <w:tab w:val="left" w:pos="0"/>
          <w:tab w:val="left" w:pos="1276"/>
        </w:tabs>
        <w:spacing w:after="195" w:line="276" w:lineRule="auto"/>
        <w:ind w:firstLine="284"/>
        <w:contextualSpacing/>
        <w:jc w:val="both"/>
        <w:rPr>
          <w:color w:val="00000A"/>
          <w:sz w:val="22"/>
          <w:szCs w:val="22"/>
        </w:rPr>
      </w:pPr>
    </w:p>
    <w:p w:rsidR="00D55C87" w:rsidRDefault="00A2371E">
      <w:pPr>
        <w:tabs>
          <w:tab w:val="left" w:pos="0"/>
          <w:tab w:val="left" w:pos="1276"/>
        </w:tabs>
        <w:spacing w:after="195" w:line="276" w:lineRule="auto"/>
        <w:ind w:firstLine="284"/>
        <w:contextualSpacing/>
        <w:jc w:val="both"/>
      </w:pPr>
      <w:r>
        <w:rPr>
          <w:color w:val="00000A"/>
          <w:sz w:val="22"/>
          <w:szCs w:val="22"/>
        </w:rPr>
        <w:t>Отражение операций по проверенным и принятым к учету Авансовым отчетам осуществляется в Журнале расчетов с подотчетными лицами ежемесячно.</w:t>
      </w:r>
    </w:p>
    <w:p w:rsidR="00D55C87" w:rsidRDefault="00A2371E">
      <w:pPr>
        <w:pStyle w:val="4"/>
        <w:tabs>
          <w:tab w:val="left" w:pos="0"/>
        </w:tabs>
        <w:ind w:firstLine="284"/>
        <w:rPr>
          <w:sz w:val="22"/>
          <w:szCs w:val="22"/>
        </w:rPr>
      </w:pPr>
      <w:bookmarkStart w:id="34" w:name="_4.7_Учет_расчетов"/>
      <w:bookmarkEnd w:id="34"/>
      <w:r>
        <w:rPr>
          <w:sz w:val="22"/>
          <w:szCs w:val="22"/>
        </w:rPr>
        <w:t>30200 «Расчеты по принятым обязательствам»</w:t>
      </w:r>
    </w:p>
    <w:p w:rsidR="00D55C87" w:rsidRDefault="00D55C87"/>
    <w:p w:rsidR="00D55C87" w:rsidRDefault="00A2371E">
      <w:pPr>
        <w:ind w:firstLine="284"/>
        <w:jc w:val="both"/>
      </w:pPr>
      <w:r>
        <w:rPr>
          <w:sz w:val="22"/>
          <w:szCs w:val="22"/>
        </w:rPr>
        <w:t>Счет предназначен для учета расчетов по принятым Администрацией обязательствам перед:</w:t>
      </w:r>
    </w:p>
    <w:p w:rsidR="00D55C87" w:rsidRDefault="00D55C87">
      <w:pPr>
        <w:ind w:firstLine="284"/>
        <w:jc w:val="both"/>
        <w:rPr>
          <w:sz w:val="22"/>
          <w:szCs w:val="22"/>
          <w:highlight w:val="white"/>
        </w:rPr>
      </w:pPr>
    </w:p>
    <w:p w:rsidR="00D55C87" w:rsidRDefault="00A2371E">
      <w:pPr>
        <w:jc w:val="both"/>
        <w:rPr>
          <w:sz w:val="22"/>
          <w:szCs w:val="22"/>
          <w:highlight w:val="yellow"/>
        </w:rPr>
      </w:pPr>
      <w:r>
        <w:rPr>
          <w:sz w:val="22"/>
          <w:szCs w:val="22"/>
          <w:highlight w:val="white"/>
        </w:rPr>
        <w:t>- физическими лицами в части начисленных им суммам заработной платы,</w:t>
      </w:r>
    </w:p>
    <w:p w:rsidR="00D55C87" w:rsidRDefault="00A2371E">
      <w:pPr>
        <w:jc w:val="both"/>
      </w:pPr>
      <w:r>
        <w:rPr>
          <w:sz w:val="22"/>
          <w:szCs w:val="22"/>
          <w:highlight w:val="white"/>
        </w:rPr>
        <w:t>- пенсиям,</w:t>
      </w:r>
    </w:p>
    <w:p w:rsidR="00D55C87" w:rsidRDefault="00A2371E">
      <w:pPr>
        <w:jc w:val="both"/>
        <w:rPr>
          <w:sz w:val="22"/>
          <w:szCs w:val="22"/>
          <w:highlight w:val="yellow"/>
        </w:rPr>
      </w:pPr>
      <w:r>
        <w:rPr>
          <w:sz w:val="22"/>
          <w:szCs w:val="22"/>
          <w:highlight w:val="white"/>
        </w:rPr>
        <w:t>- иным выплатам, в том числе социальным,</w:t>
      </w:r>
    </w:p>
    <w:p w:rsidR="00D55C87" w:rsidRDefault="00A2371E">
      <w:pPr>
        <w:jc w:val="both"/>
        <w:rPr>
          <w:sz w:val="22"/>
          <w:szCs w:val="22"/>
          <w:highlight w:val="yellow"/>
        </w:rPr>
      </w:pPr>
      <w:r>
        <w:rPr>
          <w:sz w:val="22"/>
          <w:szCs w:val="22"/>
          <w:highlight w:val="white"/>
        </w:rPr>
        <w:t>- выплатам перед субъектами гражданских прав, в том числе в рамках исполнения организациями, осуществляющими полномочия получателя бюджетных средств,</w:t>
      </w:r>
    </w:p>
    <w:p w:rsidR="00D55C87" w:rsidRDefault="00A2371E">
      <w:pPr>
        <w:jc w:val="both"/>
        <w:rPr>
          <w:sz w:val="22"/>
          <w:szCs w:val="22"/>
          <w:highlight w:val="yellow"/>
        </w:rPr>
      </w:pPr>
      <w:r>
        <w:rPr>
          <w:sz w:val="22"/>
          <w:szCs w:val="22"/>
          <w:highlight w:val="white"/>
        </w:rPr>
        <w:t>- государственных (муниципальных) контрактов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недвижимости государственной (муниципальной) собственности,</w:t>
      </w:r>
    </w:p>
    <w:p w:rsidR="00D55C87" w:rsidRDefault="00A2371E">
      <w:pPr>
        <w:jc w:val="both"/>
        <w:rPr>
          <w:sz w:val="22"/>
          <w:szCs w:val="22"/>
          <w:highlight w:val="yellow"/>
        </w:rPr>
      </w:pPr>
      <w:r>
        <w:rPr>
          <w:sz w:val="22"/>
          <w:szCs w:val="22"/>
          <w:highlight w:val="white"/>
        </w:rPr>
        <w:lastRenderedPageBreak/>
        <w:t>- за поставленные материальные ценности,</w:t>
      </w:r>
    </w:p>
    <w:p w:rsidR="00D55C87" w:rsidRDefault="00A2371E">
      <w:pPr>
        <w:jc w:val="both"/>
        <w:rPr>
          <w:sz w:val="22"/>
          <w:szCs w:val="22"/>
          <w:highlight w:val="yellow"/>
        </w:rPr>
      </w:pPr>
      <w:r>
        <w:rPr>
          <w:sz w:val="22"/>
          <w:szCs w:val="22"/>
          <w:highlight w:val="white"/>
        </w:rPr>
        <w:t>- оказанные услуги, выполненные работы,</w:t>
      </w:r>
    </w:p>
    <w:p w:rsidR="00D55C87" w:rsidRDefault="00A2371E">
      <w:pPr>
        <w:jc w:val="both"/>
        <w:rPr>
          <w:highlight w:val="white"/>
        </w:rPr>
      </w:pPr>
      <w:r>
        <w:rPr>
          <w:sz w:val="22"/>
          <w:szCs w:val="22"/>
          <w:highlight w:val="white"/>
        </w:rPr>
        <w:t>- по иным основаниям, вытекающим из условий договоров, соглашений.</w:t>
      </w:r>
    </w:p>
    <w:p w:rsidR="00D55C87" w:rsidRDefault="00D55C87"/>
    <w:p w:rsidR="00D55C87" w:rsidRDefault="00A2371E">
      <w:pPr>
        <w:jc w:val="both"/>
        <w:rPr>
          <w:sz w:val="22"/>
          <w:szCs w:val="22"/>
        </w:rPr>
      </w:pPr>
      <w:r>
        <w:rPr>
          <w:sz w:val="22"/>
          <w:szCs w:val="22"/>
        </w:rPr>
        <w:t>Аналитический учет расчетов с поставщиками за поставленные материальные ценности, оказанные услуги, выполненные работы ведется в Карточке учета средств и расчетов либо в Журнале операций по расчетам с поставщиками и подрядчиками в разрезе кредиторов (поставщиков (продавцов), подрядчиков, исполнителей, иного участника договора в отношении которого принимаются обязательства).</w:t>
      </w:r>
    </w:p>
    <w:p w:rsidR="00D55C87" w:rsidRDefault="00D55C87">
      <w:pPr>
        <w:jc w:val="both"/>
        <w:rPr>
          <w:sz w:val="22"/>
          <w:szCs w:val="22"/>
        </w:rPr>
      </w:pPr>
    </w:p>
    <w:p w:rsidR="00D55C87" w:rsidRDefault="00A2371E">
      <w:pPr>
        <w:jc w:val="both"/>
      </w:pPr>
      <w:r>
        <w:rPr>
          <w:sz w:val="22"/>
          <w:szCs w:val="22"/>
        </w:rPr>
        <w:t>Аналитический учет расчетов по пенсиям ведется в Карточке учета средств и расчетов либо в Журнале по прочим операциям в разрезе:</w:t>
      </w:r>
    </w:p>
    <w:p w:rsidR="00D55C87" w:rsidRDefault="00A2371E">
      <w:pPr>
        <w:jc w:val="both"/>
        <w:rPr>
          <w:sz w:val="22"/>
          <w:szCs w:val="22"/>
          <w:highlight w:val="yellow"/>
        </w:rPr>
      </w:pPr>
      <w:r>
        <w:rPr>
          <w:sz w:val="22"/>
          <w:szCs w:val="22"/>
          <w:highlight w:val="white"/>
        </w:rPr>
        <w:t>- контрагентов.</w:t>
      </w:r>
    </w:p>
    <w:p w:rsidR="00D55C87" w:rsidRDefault="00D55C87">
      <w:pPr>
        <w:jc w:val="both"/>
        <w:rPr>
          <w:sz w:val="22"/>
          <w:szCs w:val="22"/>
        </w:rPr>
      </w:pPr>
    </w:p>
    <w:p w:rsidR="00D55C87" w:rsidRDefault="00A2371E">
      <w:pPr>
        <w:jc w:val="both"/>
        <w:rPr>
          <w:sz w:val="22"/>
          <w:szCs w:val="22"/>
        </w:rPr>
      </w:pPr>
      <w:r>
        <w:rPr>
          <w:sz w:val="22"/>
          <w:szCs w:val="22"/>
        </w:rPr>
        <w:t>Отражение операций по счету осуществляется по обязательствам за поставленные материальные ценности, оказанные услуги, выполненные работы - в Журнале операций по расчетам с поставщиками и подрядчиками.</w:t>
      </w:r>
    </w:p>
    <w:p w:rsidR="00D55C87" w:rsidRDefault="00A2371E">
      <w:pPr>
        <w:pStyle w:val="4"/>
        <w:tabs>
          <w:tab w:val="left" w:pos="0"/>
        </w:tabs>
        <w:ind w:firstLine="284"/>
      </w:pPr>
      <w:r>
        <w:rPr>
          <w:sz w:val="22"/>
          <w:szCs w:val="22"/>
        </w:rPr>
        <w:t>Учет расчетов по оплате труда.</w:t>
      </w:r>
    </w:p>
    <w:p w:rsidR="00D55C87" w:rsidRDefault="00A2371E">
      <w:pPr>
        <w:tabs>
          <w:tab w:val="left" w:pos="0"/>
          <w:tab w:val="left" w:pos="1276"/>
        </w:tabs>
        <w:spacing w:line="276" w:lineRule="auto"/>
        <w:ind w:firstLine="284"/>
        <w:contextualSpacing/>
        <w:jc w:val="both"/>
        <w:rPr>
          <w:sz w:val="22"/>
          <w:szCs w:val="22"/>
        </w:rPr>
      </w:pPr>
      <w:r>
        <w:rPr>
          <w:sz w:val="22"/>
          <w:szCs w:val="22"/>
        </w:rPr>
        <w:t xml:space="preserve">Операции по начислению заработной платы производится согласно «Положения об оплате труда в органах местного самоуправления сельского поселения </w:t>
      </w:r>
      <w:r w:rsidR="0028651B">
        <w:rPr>
          <w:sz w:val="22"/>
          <w:szCs w:val="22"/>
        </w:rPr>
        <w:t>Чекалино</w:t>
      </w:r>
      <w:r>
        <w:rPr>
          <w:sz w:val="22"/>
          <w:szCs w:val="22"/>
        </w:rPr>
        <w:t xml:space="preserve"> муниципального района Сызранский Самарской области"  и штатному расписанию утвержденному распоряжением по Администрации сельского поселения </w:t>
      </w:r>
      <w:r w:rsidR="0028651B">
        <w:rPr>
          <w:sz w:val="22"/>
          <w:szCs w:val="22"/>
        </w:rPr>
        <w:t>Чекалино</w:t>
      </w:r>
      <w:r>
        <w:rPr>
          <w:sz w:val="22"/>
          <w:szCs w:val="22"/>
        </w:rPr>
        <w:t xml:space="preserve"> муниципального района Сызранский Самарской области.</w:t>
      </w:r>
    </w:p>
    <w:p w:rsidR="00D55C87" w:rsidRDefault="00A2371E">
      <w:pPr>
        <w:tabs>
          <w:tab w:val="left" w:pos="0"/>
          <w:tab w:val="left" w:pos="1276"/>
        </w:tabs>
        <w:spacing w:line="276" w:lineRule="auto"/>
        <w:ind w:firstLine="284"/>
        <w:contextualSpacing/>
        <w:jc w:val="both"/>
        <w:rPr>
          <w:sz w:val="22"/>
          <w:szCs w:val="22"/>
        </w:rPr>
      </w:pPr>
      <w:r>
        <w:rPr>
          <w:sz w:val="22"/>
          <w:szCs w:val="22"/>
        </w:rPr>
        <w:t>В соответствии с Трудовым кодексом Российской Федерации, Постановлениями Правительства Российской Федерации от 24.12.2007 N 922 (ред. от 10.12.2016) "Об особенностях порядка исчисления средней заработной платы"  и от 06.09.2007 N 562 (ред. от 10.07.2014) "Об утверждении Правил исчисления денежного содержания федеральных государственных гражданских служащих" заработная плата работника рассчитывается исходя из фактически отработанного времени.</w:t>
      </w:r>
    </w:p>
    <w:p w:rsidR="00D55C87" w:rsidRDefault="00A2371E">
      <w:pPr>
        <w:tabs>
          <w:tab w:val="left" w:pos="0"/>
          <w:tab w:val="left" w:pos="1276"/>
        </w:tabs>
        <w:spacing w:line="360" w:lineRule="auto"/>
        <w:ind w:firstLine="284"/>
        <w:contextualSpacing/>
        <w:jc w:val="both"/>
        <w:rPr>
          <w:rFonts w:cs="Calibri"/>
          <w:b/>
        </w:rPr>
      </w:pPr>
      <w:r>
        <w:rPr>
          <w:rFonts w:cs="Calibri"/>
          <w:b/>
        </w:rPr>
        <w:t>Порядок формирования Табеля учета использования рабочего времени (ф. 0504421)</w:t>
      </w:r>
    </w:p>
    <w:p w:rsidR="00D55C87" w:rsidRDefault="00A2371E">
      <w:pPr>
        <w:tabs>
          <w:tab w:val="left" w:pos="0"/>
          <w:tab w:val="left" w:pos="1276"/>
        </w:tabs>
        <w:spacing w:line="276" w:lineRule="auto"/>
        <w:ind w:firstLine="284"/>
        <w:contextualSpacing/>
        <w:jc w:val="both"/>
        <w:rPr>
          <w:sz w:val="22"/>
          <w:szCs w:val="22"/>
        </w:rPr>
      </w:pPr>
      <w:r>
        <w:rPr>
          <w:sz w:val="22"/>
          <w:szCs w:val="22"/>
        </w:rPr>
        <w:t>Табель учета использования рабочего времени (ф. 0504421) используется для регистрации различных случаев отклонений от нормального использования рабочего времени – заполняется по неявкам</w:t>
      </w:r>
    </w:p>
    <w:p w:rsidR="00D55C87" w:rsidRDefault="00A2371E">
      <w:pPr>
        <w:tabs>
          <w:tab w:val="left" w:pos="0"/>
          <w:tab w:val="left" w:pos="1276"/>
        </w:tabs>
        <w:spacing w:line="276" w:lineRule="auto"/>
        <w:ind w:firstLine="284"/>
        <w:contextualSpacing/>
        <w:jc w:val="both"/>
      </w:pPr>
      <w:r>
        <w:rPr>
          <w:sz w:val="22"/>
          <w:szCs w:val="22"/>
        </w:rPr>
        <w:t>Обязанность по ведению табеля возлагается на ведущего специалиста.</w:t>
      </w:r>
    </w:p>
    <w:p w:rsidR="00D55C87" w:rsidRDefault="00A2371E">
      <w:pPr>
        <w:tabs>
          <w:tab w:val="left" w:pos="0"/>
          <w:tab w:val="left" w:pos="1276"/>
        </w:tabs>
        <w:spacing w:line="276" w:lineRule="auto"/>
        <w:ind w:firstLine="284"/>
        <w:contextualSpacing/>
        <w:jc w:val="both"/>
        <w:rPr>
          <w:sz w:val="22"/>
          <w:szCs w:val="22"/>
        </w:rPr>
      </w:pPr>
      <w:r>
        <w:rPr>
          <w:sz w:val="22"/>
          <w:szCs w:val="22"/>
        </w:rPr>
        <w:t xml:space="preserve"> Заполнение табеля учета использования рабочего времени производится:</w:t>
      </w:r>
      <w:r w:rsidR="0028651B">
        <w:rPr>
          <w:sz w:val="22"/>
          <w:szCs w:val="22"/>
        </w:rPr>
        <w:t xml:space="preserve"> </w:t>
      </w:r>
      <w:r>
        <w:rPr>
          <w:sz w:val="22"/>
          <w:szCs w:val="22"/>
        </w:rPr>
        <w:t xml:space="preserve">в целом по учреждению; </w:t>
      </w:r>
    </w:p>
    <w:p w:rsidR="00D55C87" w:rsidRDefault="00A2371E">
      <w:pPr>
        <w:tabs>
          <w:tab w:val="left" w:pos="0"/>
          <w:tab w:val="left" w:pos="1276"/>
        </w:tabs>
        <w:spacing w:line="276" w:lineRule="auto"/>
        <w:ind w:firstLine="284"/>
        <w:contextualSpacing/>
        <w:jc w:val="both"/>
        <w:rPr>
          <w:sz w:val="22"/>
          <w:szCs w:val="22"/>
        </w:rPr>
      </w:pPr>
      <w:r>
        <w:rPr>
          <w:sz w:val="22"/>
          <w:szCs w:val="22"/>
        </w:rPr>
        <w:t>Операции по начислению заработной платы, пособий по временной нетрудоспособности, по беременности и родам, вознаграждений лицам по договорам гражданско-правового характера, компенсационных выплат гражданам, находящимся в отпуске по уходу за ребенком до достижения им 3-летнего возраста и иным выплатам, отражаются в Журнале операций расчетов по оплате труда.</w:t>
      </w:r>
    </w:p>
    <w:p w:rsidR="00D55C87" w:rsidRDefault="00A2371E">
      <w:pPr>
        <w:tabs>
          <w:tab w:val="left" w:pos="0"/>
          <w:tab w:val="left" w:pos="1276"/>
        </w:tabs>
        <w:spacing w:line="276" w:lineRule="auto"/>
        <w:ind w:firstLine="284"/>
        <w:contextualSpacing/>
        <w:jc w:val="both"/>
        <w:rPr>
          <w:sz w:val="22"/>
          <w:szCs w:val="22"/>
        </w:rPr>
      </w:pPr>
      <w:r>
        <w:rPr>
          <w:sz w:val="22"/>
          <w:szCs w:val="22"/>
        </w:rPr>
        <w:t>Выплата заработной платы и иных выплат производится в денежном выражении на счета карт, открываемых в Сбербанке.</w:t>
      </w:r>
    </w:p>
    <w:p w:rsidR="00D55C87" w:rsidRDefault="00A2371E">
      <w:pPr>
        <w:tabs>
          <w:tab w:val="left" w:pos="0"/>
          <w:tab w:val="left" w:pos="1276"/>
        </w:tabs>
        <w:spacing w:line="276" w:lineRule="auto"/>
        <w:ind w:firstLine="284"/>
        <w:contextualSpacing/>
        <w:jc w:val="both"/>
        <w:rPr>
          <w:sz w:val="22"/>
          <w:szCs w:val="22"/>
        </w:rPr>
      </w:pPr>
      <w:r>
        <w:rPr>
          <w:sz w:val="22"/>
          <w:szCs w:val="22"/>
        </w:rPr>
        <w:t>При осуществлении операций с денежными средствами, перечисляемыми на карты сотрудников, записи по начислениям и выплатам отражаются в Расчетной ведомости.</w:t>
      </w:r>
    </w:p>
    <w:p w:rsidR="00D55C87" w:rsidRDefault="00A2371E">
      <w:pPr>
        <w:tabs>
          <w:tab w:val="left" w:pos="0"/>
          <w:tab w:val="left" w:pos="1276"/>
        </w:tabs>
        <w:spacing w:line="276" w:lineRule="auto"/>
        <w:ind w:firstLine="284"/>
        <w:contextualSpacing/>
        <w:jc w:val="both"/>
      </w:pPr>
      <w:proofErr w:type="gramStart"/>
      <w:r>
        <w:rPr>
          <w:sz w:val="22"/>
          <w:szCs w:val="22"/>
        </w:rPr>
        <w:t>Выплата денежного содержания за первую половину месяца (сумма выплаты рассчитывается по формуле:</w:t>
      </w:r>
      <w:proofErr w:type="gramEnd"/>
      <w:r>
        <w:rPr>
          <w:sz w:val="22"/>
          <w:szCs w:val="22"/>
        </w:rPr>
        <w:t xml:space="preserve"> </w:t>
      </w:r>
      <w:proofErr w:type="gramStart"/>
      <w:r>
        <w:rPr>
          <w:sz w:val="22"/>
          <w:szCs w:val="22"/>
        </w:rPr>
        <w:t>З</w:t>
      </w:r>
      <w:proofErr w:type="gramEnd"/>
      <w:r>
        <w:rPr>
          <w:sz w:val="22"/>
          <w:szCs w:val="22"/>
        </w:rPr>
        <w:t>/п по штатному расписанию -25%(месячная премия)/кол-во рабочих дней * кол-во отработанных дней *0,86 (коэффициент НДФЛ +</w:t>
      </w:r>
      <w:r w:rsidR="0028651B">
        <w:rPr>
          <w:sz w:val="22"/>
          <w:szCs w:val="22"/>
        </w:rPr>
        <w:t xml:space="preserve"> </w:t>
      </w:r>
      <w:proofErr w:type="spellStart"/>
      <w:r>
        <w:rPr>
          <w:sz w:val="22"/>
          <w:szCs w:val="22"/>
        </w:rPr>
        <w:t>проф</w:t>
      </w:r>
      <w:r w:rsidR="0028651B">
        <w:rPr>
          <w:sz w:val="22"/>
          <w:szCs w:val="22"/>
        </w:rPr>
        <w:t>.</w:t>
      </w:r>
      <w:r>
        <w:rPr>
          <w:sz w:val="22"/>
          <w:szCs w:val="22"/>
        </w:rPr>
        <w:t>взносы</w:t>
      </w:r>
      <w:proofErr w:type="spellEnd"/>
      <w:r>
        <w:rPr>
          <w:sz w:val="22"/>
          <w:szCs w:val="22"/>
        </w:rPr>
        <w:t>) полученная сумма может подлежать округлению) в исключительных случаях фиксированной суммой  производится 2</w:t>
      </w:r>
      <w:r w:rsidR="0028651B">
        <w:rPr>
          <w:sz w:val="22"/>
          <w:szCs w:val="22"/>
        </w:rPr>
        <w:t>0</w:t>
      </w:r>
      <w:r>
        <w:rPr>
          <w:sz w:val="22"/>
          <w:szCs w:val="22"/>
        </w:rPr>
        <w:t xml:space="preserve"> числа текущего месяца, за вторую половину - </w:t>
      </w:r>
      <w:r w:rsidR="0028651B">
        <w:rPr>
          <w:sz w:val="22"/>
          <w:szCs w:val="22"/>
        </w:rPr>
        <w:t>5</w:t>
      </w:r>
      <w:r>
        <w:rPr>
          <w:sz w:val="22"/>
          <w:szCs w:val="22"/>
        </w:rPr>
        <w:t xml:space="preserve"> числа месяца, следующего за расчетным. Начисление и выплата вознаграждений лицам по договорам гражданско-правового характера осуществляется в соответствии с условиями договора и на основании документа, подтверждающего выполнение сторонами обязательств. Выплата заработной платы за вторую половину декабря текущего финансового года </w:t>
      </w:r>
      <w:r>
        <w:rPr>
          <w:sz w:val="22"/>
          <w:szCs w:val="22"/>
        </w:rPr>
        <w:lastRenderedPageBreak/>
        <w:t xml:space="preserve">осуществляется досрочно в соответствии с Порядком завершения операций по исполнению федерального бюджета в текущем финансовом году. В расчет отпускных включаются премии квартальные и годовая, которые предусмотрены сметой. Единоразовые  премии и премии к праздникам в расчет отпускных не включаются </w:t>
      </w:r>
    </w:p>
    <w:p w:rsidR="00D55C87" w:rsidRDefault="00A2371E">
      <w:pPr>
        <w:tabs>
          <w:tab w:val="left" w:pos="0"/>
          <w:tab w:val="left" w:pos="1276"/>
        </w:tabs>
        <w:spacing w:line="276" w:lineRule="auto"/>
        <w:ind w:firstLine="284"/>
        <w:contextualSpacing/>
        <w:jc w:val="both"/>
        <w:rPr>
          <w:sz w:val="22"/>
          <w:szCs w:val="22"/>
        </w:rPr>
      </w:pPr>
      <w:r>
        <w:rPr>
          <w:sz w:val="22"/>
          <w:szCs w:val="22"/>
        </w:rPr>
        <w:t>Для погашения задолженности сотрудников перед работодателем из заработной платы сотрудника могут производиться следующие удержания (согласно ст. 137 ТК РФ):</w:t>
      </w:r>
    </w:p>
    <w:p w:rsidR="00D55C87" w:rsidRDefault="00A2371E">
      <w:pPr>
        <w:tabs>
          <w:tab w:val="left" w:pos="851"/>
        </w:tabs>
        <w:spacing w:line="276" w:lineRule="auto"/>
        <w:ind w:left="851" w:hanging="284"/>
        <w:contextualSpacing/>
        <w:jc w:val="both"/>
        <w:rPr>
          <w:sz w:val="22"/>
          <w:szCs w:val="22"/>
        </w:rPr>
      </w:pPr>
      <w:r>
        <w:rPr>
          <w:sz w:val="22"/>
          <w:szCs w:val="22"/>
        </w:rPr>
        <w:t>1) для возмещения неотработанного аванса, выданного в счет заработной платы;</w:t>
      </w:r>
    </w:p>
    <w:p w:rsidR="00D55C87" w:rsidRDefault="00A2371E">
      <w:pPr>
        <w:tabs>
          <w:tab w:val="left" w:pos="851"/>
        </w:tabs>
        <w:spacing w:line="276" w:lineRule="auto"/>
        <w:ind w:left="851" w:hanging="284"/>
        <w:contextualSpacing/>
        <w:jc w:val="both"/>
        <w:rPr>
          <w:sz w:val="22"/>
          <w:szCs w:val="22"/>
        </w:rPr>
      </w:pPr>
      <w:r>
        <w:rPr>
          <w:sz w:val="22"/>
          <w:szCs w:val="22"/>
        </w:rPr>
        <w:t>2) для возврата сумм, излишне выплаченных работнику вследствие счетных ошибок, а также в случае признания органом по рассмотрению индивидуальных трудовых споров вины работника в невыполнении норм труда или простое;</w:t>
      </w:r>
    </w:p>
    <w:p w:rsidR="00D55C87" w:rsidRDefault="00A2371E">
      <w:pPr>
        <w:tabs>
          <w:tab w:val="left" w:pos="851"/>
        </w:tabs>
        <w:spacing w:line="276" w:lineRule="auto"/>
        <w:ind w:left="851" w:hanging="284"/>
        <w:contextualSpacing/>
        <w:jc w:val="both"/>
        <w:rPr>
          <w:sz w:val="22"/>
          <w:szCs w:val="22"/>
        </w:rPr>
      </w:pPr>
      <w:r>
        <w:rPr>
          <w:sz w:val="22"/>
          <w:szCs w:val="22"/>
        </w:rPr>
        <w:t>3) при увольнении работника до окончания того рабочего года, в счет которого он уже получил ежегодный оплачиваемый отпуск, за неотработанные дни отпуска.</w:t>
      </w:r>
    </w:p>
    <w:p w:rsidR="00D55C87" w:rsidRDefault="00A2371E">
      <w:pPr>
        <w:tabs>
          <w:tab w:val="left" w:pos="0"/>
          <w:tab w:val="left" w:pos="1276"/>
        </w:tabs>
        <w:spacing w:line="276" w:lineRule="auto"/>
        <w:ind w:firstLine="284"/>
        <w:contextualSpacing/>
        <w:jc w:val="both"/>
      </w:pPr>
      <w:r>
        <w:rPr>
          <w:sz w:val="22"/>
          <w:szCs w:val="22"/>
        </w:rPr>
        <w:t>Решение об удержании из заработной платы принимается Администрацией в день увольнения работника или не позднее одного месяца со дня неправильно исчисленных выплат, и при условии, если работник не оспаривает основания и размеры удержания. Получение письменного согласия работника на удержание из его заработной платы сумм задолженности является обязательным.</w:t>
      </w:r>
    </w:p>
    <w:p w:rsidR="00D55C87" w:rsidRDefault="00A2371E">
      <w:pPr>
        <w:tabs>
          <w:tab w:val="left" w:pos="0"/>
          <w:tab w:val="left" w:pos="1276"/>
        </w:tabs>
        <w:spacing w:line="276" w:lineRule="auto"/>
        <w:ind w:firstLine="284"/>
        <w:contextualSpacing/>
        <w:jc w:val="both"/>
        <w:rPr>
          <w:sz w:val="22"/>
          <w:szCs w:val="22"/>
        </w:rPr>
      </w:pPr>
      <w:r>
        <w:rPr>
          <w:sz w:val="22"/>
          <w:szCs w:val="22"/>
        </w:rPr>
        <w:t>Журнал операций расчетов по оплате труда, денежному довольствию формируется согласно своду Расчетно-платежных ведомостей на основании первичных документов: табелей учета использования рабочего времени, приказов о зачислении, увольнении, перемещении, отпусках; документов, подтверждающих право на получение государственных пособий, пенсий, выплат, компенсаций.</w:t>
      </w:r>
    </w:p>
    <w:p w:rsidR="00D55C87" w:rsidRDefault="00A2371E">
      <w:pPr>
        <w:tabs>
          <w:tab w:val="left" w:pos="0"/>
          <w:tab w:val="left" w:pos="1276"/>
        </w:tabs>
        <w:spacing w:line="276" w:lineRule="auto"/>
        <w:ind w:firstLine="284"/>
        <w:contextualSpacing/>
        <w:jc w:val="both"/>
        <w:rPr>
          <w:sz w:val="22"/>
          <w:szCs w:val="22"/>
        </w:rPr>
      </w:pPr>
      <w:r>
        <w:rPr>
          <w:sz w:val="22"/>
          <w:szCs w:val="22"/>
        </w:rPr>
        <w:t>В Главную книгу ежемесячно переносятся обороты по операциям, отраженным в Журнал операций расчетов по оплате труда.</w:t>
      </w:r>
    </w:p>
    <w:p w:rsidR="00D55C87" w:rsidRDefault="00A2371E">
      <w:pPr>
        <w:tabs>
          <w:tab w:val="left" w:pos="0"/>
          <w:tab w:val="left" w:pos="1276"/>
        </w:tabs>
        <w:spacing w:after="195" w:line="276" w:lineRule="auto"/>
        <w:ind w:firstLine="284"/>
        <w:contextualSpacing/>
        <w:jc w:val="both"/>
      </w:pPr>
      <w:r>
        <w:t xml:space="preserve">    </w:t>
      </w:r>
      <w:r>
        <w:rPr>
          <w:sz w:val="22"/>
          <w:szCs w:val="22"/>
        </w:rPr>
        <w:t>Журнал операций по прочим операциям применяется для учета операций, не отраженных в других Журналах операций.</w:t>
      </w:r>
    </w:p>
    <w:p w:rsidR="00D55C87" w:rsidRDefault="00A2371E">
      <w:pPr>
        <w:tabs>
          <w:tab w:val="left" w:pos="0"/>
          <w:tab w:val="left" w:pos="1276"/>
        </w:tabs>
        <w:spacing w:after="195" w:line="276" w:lineRule="auto"/>
        <w:ind w:firstLine="284"/>
        <w:contextualSpacing/>
        <w:jc w:val="both"/>
        <w:rPr>
          <w:sz w:val="22"/>
          <w:szCs w:val="22"/>
        </w:rPr>
      </w:pPr>
      <w:r>
        <w:rPr>
          <w:color w:val="00000A"/>
          <w:sz w:val="22"/>
          <w:szCs w:val="22"/>
        </w:rPr>
        <w:t>Журнал операций расчетов по оплате труда, составляется с приложением свода расчетных ведомостей.</w:t>
      </w:r>
    </w:p>
    <w:p w:rsidR="00D55C87" w:rsidRDefault="00D55C87">
      <w:pPr>
        <w:tabs>
          <w:tab w:val="left" w:pos="0"/>
          <w:tab w:val="left" w:pos="1276"/>
        </w:tabs>
        <w:spacing w:after="195" w:line="276" w:lineRule="auto"/>
        <w:ind w:firstLine="284"/>
        <w:contextualSpacing/>
        <w:jc w:val="both"/>
        <w:rPr>
          <w:color w:val="00000A"/>
          <w:sz w:val="22"/>
          <w:szCs w:val="22"/>
        </w:rPr>
      </w:pPr>
    </w:p>
    <w:p w:rsidR="00D55C87" w:rsidRDefault="00A2371E">
      <w:pPr>
        <w:tabs>
          <w:tab w:val="left" w:pos="0"/>
          <w:tab w:val="left" w:pos="1276"/>
        </w:tabs>
        <w:spacing w:after="195" w:line="276" w:lineRule="auto"/>
        <w:ind w:firstLine="284"/>
        <w:contextualSpacing/>
        <w:jc w:val="both"/>
        <w:rPr>
          <w:b/>
          <w:color w:val="00000A"/>
          <w:sz w:val="22"/>
          <w:szCs w:val="22"/>
        </w:rPr>
      </w:pPr>
      <w:r>
        <w:rPr>
          <w:b/>
          <w:color w:val="00000A"/>
          <w:sz w:val="22"/>
          <w:szCs w:val="22"/>
        </w:rPr>
        <w:t>30400 «Прочие расчеты с кредиторами»</w:t>
      </w:r>
    </w:p>
    <w:p w:rsidR="00D55C87" w:rsidRDefault="00D55C87">
      <w:pPr>
        <w:tabs>
          <w:tab w:val="left" w:pos="0"/>
          <w:tab w:val="left" w:pos="1276"/>
        </w:tabs>
        <w:spacing w:after="195" w:line="276" w:lineRule="auto"/>
        <w:ind w:firstLine="284"/>
        <w:contextualSpacing/>
        <w:jc w:val="both"/>
        <w:rPr>
          <w:b/>
          <w:color w:val="00000A"/>
          <w:sz w:val="22"/>
          <w:szCs w:val="22"/>
        </w:rPr>
      </w:pPr>
    </w:p>
    <w:p w:rsidR="00D55C87" w:rsidRDefault="00A2371E">
      <w:pPr>
        <w:tabs>
          <w:tab w:val="left" w:pos="0"/>
          <w:tab w:val="left" w:pos="1276"/>
        </w:tabs>
        <w:spacing w:after="195" w:line="276" w:lineRule="auto"/>
        <w:contextualSpacing/>
        <w:jc w:val="both"/>
      </w:pPr>
      <w:r>
        <w:rPr>
          <w:b/>
          <w:sz w:val="22"/>
          <w:szCs w:val="22"/>
        </w:rPr>
        <w:t xml:space="preserve"> </w:t>
      </w:r>
      <w:r>
        <w:rPr>
          <w:sz w:val="22"/>
          <w:szCs w:val="22"/>
        </w:rPr>
        <w:t>Учет прочих расчетов с кредиторами осуществляется на счете, содержащем соответствующие аналитические коды вида синтетического счета объекта учета, в разрезе:</w:t>
      </w:r>
    </w:p>
    <w:p w:rsidR="00D55C87" w:rsidRDefault="00A2371E">
      <w:pPr>
        <w:tabs>
          <w:tab w:val="left" w:pos="0"/>
          <w:tab w:val="left" w:pos="1276"/>
        </w:tabs>
        <w:spacing w:after="195" w:line="276" w:lineRule="auto"/>
        <w:ind w:firstLine="284"/>
        <w:contextualSpacing/>
        <w:jc w:val="both"/>
        <w:rPr>
          <w:sz w:val="22"/>
          <w:szCs w:val="22"/>
        </w:rPr>
      </w:pPr>
      <w:bookmarkStart w:id="35" w:name="304001"/>
      <w:bookmarkEnd w:id="35"/>
      <w:r>
        <w:rPr>
          <w:sz w:val="22"/>
          <w:szCs w:val="22"/>
        </w:rPr>
        <w:t>1 "Расчеты по удержаниям из выплат по оплате труда":</w:t>
      </w:r>
    </w:p>
    <w:p w:rsidR="00D55C87" w:rsidRDefault="00A2371E">
      <w:pPr>
        <w:numPr>
          <w:ilvl w:val="0"/>
          <w:numId w:val="41"/>
        </w:numPr>
        <w:tabs>
          <w:tab w:val="left" w:pos="0"/>
        </w:tabs>
        <w:spacing w:after="195" w:line="276" w:lineRule="auto"/>
        <w:contextualSpacing/>
        <w:jc w:val="both"/>
        <w:rPr>
          <w:rFonts w:ascii="Calibri" w:hAnsi="Calibri" w:cs="Calibri"/>
          <w:sz w:val="22"/>
          <w:szCs w:val="22"/>
        </w:rPr>
      </w:pPr>
      <w:r>
        <w:rPr>
          <w:rFonts w:ascii="Calibri" w:hAnsi="Calibri" w:cs="Calibri"/>
          <w:color w:val="00000A"/>
          <w:sz w:val="22"/>
          <w:szCs w:val="22"/>
        </w:rPr>
        <w:t>контрагентов;</w:t>
      </w:r>
    </w:p>
    <w:p w:rsidR="00D55C87" w:rsidRDefault="00A2371E">
      <w:pPr>
        <w:pStyle w:val="4"/>
        <w:tabs>
          <w:tab w:val="left" w:pos="0"/>
        </w:tabs>
        <w:ind w:firstLine="284"/>
        <w:rPr>
          <w:rFonts w:ascii="Calibri" w:hAnsi="Calibri" w:cs="Calibri"/>
        </w:rPr>
      </w:pPr>
      <w:r>
        <w:rPr>
          <w:rFonts w:ascii="Calibri" w:hAnsi="Calibri" w:cs="Calibri"/>
        </w:rPr>
        <w:t>4.8 Учет доходов и расходов текущего финансового года, финансовый результат прошлых отчетных периодов</w:t>
      </w:r>
    </w:p>
    <w:p w:rsidR="00D55C87" w:rsidRDefault="00D55C87"/>
    <w:p w:rsidR="00D55C87" w:rsidRDefault="00A2371E">
      <w:pPr>
        <w:tabs>
          <w:tab w:val="left" w:pos="0"/>
        </w:tabs>
        <w:spacing w:line="276" w:lineRule="auto"/>
        <w:ind w:firstLine="284"/>
        <w:contextualSpacing/>
        <w:jc w:val="both"/>
      </w:pPr>
      <w:r>
        <w:rPr>
          <w:color w:val="00000A"/>
          <w:sz w:val="22"/>
          <w:szCs w:val="22"/>
        </w:rPr>
        <w:t xml:space="preserve">Для определения финансового результата деятельности </w:t>
      </w:r>
      <w:proofErr w:type="spellStart"/>
      <w:r>
        <w:rPr>
          <w:color w:val="00000A"/>
          <w:sz w:val="22"/>
          <w:szCs w:val="22"/>
        </w:rPr>
        <w:t>Адмнистрации</w:t>
      </w:r>
      <w:proofErr w:type="spellEnd"/>
      <w:r>
        <w:rPr>
          <w:color w:val="00000A"/>
          <w:sz w:val="22"/>
          <w:szCs w:val="22"/>
        </w:rPr>
        <w:t xml:space="preserve"> за текущий финансовый год применяются счета аналитического учета в соответствии с объектом учета и экономическим содержанием хозяйственной операции (в 24 - 26 разрядах номера счета Рабочего плана счетов отражается соответствующий аналитический код вида поступлений, выбытий объекта учета (по кодам классификации операций сектора государственного управления (КОСГУ):</w:t>
      </w:r>
    </w:p>
    <w:p w:rsidR="00D55C87" w:rsidRDefault="00D55C87">
      <w:pPr>
        <w:tabs>
          <w:tab w:val="left" w:pos="0"/>
        </w:tabs>
        <w:spacing w:line="276" w:lineRule="auto"/>
        <w:ind w:firstLine="284"/>
        <w:contextualSpacing/>
        <w:jc w:val="both"/>
        <w:rPr>
          <w:color w:val="00000A"/>
          <w:sz w:val="22"/>
          <w:szCs w:val="22"/>
        </w:rPr>
      </w:pPr>
    </w:p>
    <w:p w:rsidR="00D55C87" w:rsidRDefault="00A2371E">
      <w:pPr>
        <w:tabs>
          <w:tab w:val="left" w:pos="0"/>
        </w:tabs>
        <w:spacing w:line="276" w:lineRule="auto"/>
        <w:ind w:firstLine="284"/>
        <w:contextualSpacing/>
        <w:jc w:val="both"/>
        <w:rPr>
          <w:color w:val="00000A"/>
          <w:sz w:val="22"/>
          <w:szCs w:val="22"/>
        </w:rPr>
      </w:pPr>
      <w:r>
        <w:rPr>
          <w:color w:val="00000A"/>
          <w:sz w:val="22"/>
          <w:szCs w:val="22"/>
        </w:rPr>
        <w:t>040110000 "Доходы текущего финансового года";</w:t>
      </w:r>
    </w:p>
    <w:p w:rsidR="00D55C87" w:rsidRDefault="00A2371E">
      <w:pPr>
        <w:tabs>
          <w:tab w:val="left" w:pos="0"/>
        </w:tabs>
        <w:spacing w:line="276" w:lineRule="auto"/>
        <w:ind w:firstLine="284"/>
        <w:contextualSpacing/>
        <w:jc w:val="both"/>
        <w:rPr>
          <w:color w:val="00000A"/>
          <w:sz w:val="22"/>
          <w:szCs w:val="22"/>
        </w:rPr>
      </w:pPr>
      <w:r>
        <w:rPr>
          <w:color w:val="00000A"/>
          <w:sz w:val="22"/>
          <w:szCs w:val="22"/>
        </w:rPr>
        <w:t>040120000 "Расходы текущего финансового года".</w:t>
      </w:r>
    </w:p>
    <w:p w:rsidR="00D55C87" w:rsidRDefault="00A2371E">
      <w:pPr>
        <w:pStyle w:val="4"/>
        <w:tabs>
          <w:tab w:val="left" w:pos="0"/>
        </w:tabs>
        <w:ind w:firstLine="284"/>
      </w:pPr>
      <w:r>
        <w:rPr>
          <w:b w:val="0"/>
          <w:sz w:val="22"/>
          <w:szCs w:val="22"/>
        </w:rPr>
        <w:lastRenderedPageBreak/>
        <w:t>Для учета финансового результата учреждения прошлых отчетных периодов Администрацией применяется счет 40130 "Финансовый результат прошлых отчетных периодов".</w:t>
      </w:r>
    </w:p>
    <w:p w:rsidR="00D55C87" w:rsidRDefault="00A2371E">
      <w:pPr>
        <w:pStyle w:val="4"/>
        <w:tabs>
          <w:tab w:val="left" w:pos="0"/>
        </w:tabs>
        <w:ind w:firstLine="284"/>
      </w:pPr>
      <w:r>
        <w:rPr>
          <w:rFonts w:ascii="Calibri" w:hAnsi="Calibri" w:cs="Calibri"/>
        </w:rPr>
        <w:t>4.9 Доходы будущих периодов</w:t>
      </w:r>
    </w:p>
    <w:p w:rsidR="00D55C87" w:rsidRDefault="00D55C87">
      <w:pPr>
        <w:tabs>
          <w:tab w:val="left" w:pos="0"/>
          <w:tab w:val="left" w:pos="1276"/>
        </w:tabs>
        <w:spacing w:line="360" w:lineRule="auto"/>
        <w:ind w:firstLine="709"/>
        <w:contextualSpacing/>
        <w:jc w:val="both"/>
        <w:rPr>
          <w:color w:val="00000A"/>
        </w:rPr>
      </w:pPr>
    </w:p>
    <w:p w:rsidR="00D55C87" w:rsidRDefault="00A2371E">
      <w:pPr>
        <w:tabs>
          <w:tab w:val="left" w:pos="0"/>
          <w:tab w:val="left" w:pos="1276"/>
        </w:tabs>
        <w:spacing w:line="276" w:lineRule="auto"/>
        <w:ind w:firstLine="284"/>
        <w:contextualSpacing/>
        <w:jc w:val="both"/>
      </w:pPr>
      <w:r>
        <w:rPr>
          <w:sz w:val="22"/>
          <w:szCs w:val="22"/>
        </w:rPr>
        <w:t xml:space="preserve">Доходы будущих периодов – это доходы, начисленные (полученные) в отчетном периоде, но  согласно </w:t>
      </w:r>
      <w:r>
        <w:rPr>
          <w:i/>
          <w:sz w:val="22"/>
          <w:szCs w:val="22"/>
        </w:rPr>
        <w:t>п. 301 Инструкции № 157н</w:t>
      </w:r>
      <w:r>
        <w:rPr>
          <w:sz w:val="22"/>
          <w:szCs w:val="22"/>
        </w:rPr>
        <w:t xml:space="preserve"> относятся: </w:t>
      </w:r>
    </w:p>
    <w:p w:rsidR="00D55C87" w:rsidRDefault="00A2371E">
      <w:pPr>
        <w:numPr>
          <w:ilvl w:val="0"/>
          <w:numId w:val="43"/>
        </w:numPr>
        <w:tabs>
          <w:tab w:val="left" w:pos="851"/>
        </w:tabs>
        <w:spacing w:line="276" w:lineRule="auto"/>
        <w:ind w:firstLine="207"/>
        <w:contextualSpacing/>
        <w:jc w:val="both"/>
        <w:rPr>
          <w:sz w:val="22"/>
          <w:szCs w:val="22"/>
        </w:rPr>
      </w:pPr>
      <w:r>
        <w:rPr>
          <w:sz w:val="22"/>
          <w:szCs w:val="22"/>
        </w:rPr>
        <w:t>по договору аренды (имущественного найма);</w:t>
      </w:r>
    </w:p>
    <w:p w:rsidR="00D55C87" w:rsidRDefault="00A2371E">
      <w:pPr>
        <w:numPr>
          <w:ilvl w:val="0"/>
          <w:numId w:val="43"/>
        </w:numPr>
        <w:tabs>
          <w:tab w:val="left" w:pos="851"/>
        </w:tabs>
        <w:spacing w:line="276" w:lineRule="auto"/>
        <w:ind w:firstLine="207"/>
        <w:contextualSpacing/>
        <w:jc w:val="both"/>
        <w:rPr>
          <w:sz w:val="22"/>
          <w:szCs w:val="22"/>
        </w:rPr>
      </w:pPr>
      <w:r>
        <w:rPr>
          <w:sz w:val="22"/>
          <w:szCs w:val="22"/>
        </w:rPr>
        <w:t>по договору безвозмездного пользования;</w:t>
      </w:r>
    </w:p>
    <w:p w:rsidR="00D55C87" w:rsidRDefault="00A2371E">
      <w:pPr>
        <w:numPr>
          <w:ilvl w:val="0"/>
          <w:numId w:val="44"/>
        </w:numPr>
        <w:tabs>
          <w:tab w:val="left" w:pos="851"/>
        </w:tabs>
        <w:spacing w:line="276" w:lineRule="auto"/>
        <w:ind w:left="851" w:hanging="284"/>
        <w:contextualSpacing/>
        <w:jc w:val="both"/>
        <w:rPr>
          <w:sz w:val="22"/>
          <w:szCs w:val="22"/>
        </w:rPr>
      </w:pPr>
      <w:r>
        <w:rPr>
          <w:sz w:val="22"/>
          <w:szCs w:val="22"/>
        </w:rPr>
        <w:t xml:space="preserve">иные аналогичные доходы. </w:t>
      </w:r>
    </w:p>
    <w:p w:rsidR="00D55C87" w:rsidRDefault="00A2371E">
      <w:pPr>
        <w:tabs>
          <w:tab w:val="left" w:pos="0"/>
          <w:tab w:val="left" w:pos="1276"/>
        </w:tabs>
        <w:spacing w:line="276" w:lineRule="auto"/>
        <w:ind w:firstLine="284"/>
        <w:contextualSpacing/>
        <w:jc w:val="both"/>
        <w:rPr>
          <w:sz w:val="22"/>
          <w:szCs w:val="22"/>
        </w:rPr>
      </w:pPr>
      <w:r>
        <w:rPr>
          <w:sz w:val="22"/>
          <w:szCs w:val="22"/>
        </w:rPr>
        <w:t xml:space="preserve">Организация аналитического учета доходов будущих периодов осуществляется: </w:t>
      </w:r>
    </w:p>
    <w:p w:rsidR="00D55C87" w:rsidRDefault="00A2371E">
      <w:pPr>
        <w:numPr>
          <w:ilvl w:val="0"/>
          <w:numId w:val="45"/>
        </w:numPr>
        <w:tabs>
          <w:tab w:val="left" w:pos="0"/>
          <w:tab w:val="left" w:pos="851"/>
        </w:tabs>
        <w:spacing w:line="276" w:lineRule="auto"/>
        <w:ind w:left="851" w:hanging="284"/>
        <w:contextualSpacing/>
        <w:jc w:val="both"/>
        <w:rPr>
          <w:sz w:val="22"/>
          <w:szCs w:val="22"/>
        </w:rPr>
      </w:pPr>
      <w:r>
        <w:rPr>
          <w:sz w:val="22"/>
          <w:szCs w:val="22"/>
        </w:rPr>
        <w:t xml:space="preserve">в разрезе договоров, соглашений. </w:t>
      </w:r>
    </w:p>
    <w:p w:rsidR="00D55C87" w:rsidRDefault="00A2371E">
      <w:pPr>
        <w:tabs>
          <w:tab w:val="left" w:pos="0"/>
          <w:tab w:val="left" w:pos="851"/>
        </w:tabs>
        <w:spacing w:line="276" w:lineRule="auto"/>
        <w:ind w:left="851" w:hanging="567"/>
        <w:contextualSpacing/>
        <w:jc w:val="both"/>
        <w:rPr>
          <w:sz w:val="22"/>
          <w:szCs w:val="22"/>
        </w:rPr>
      </w:pPr>
      <w:r>
        <w:rPr>
          <w:sz w:val="22"/>
          <w:szCs w:val="22"/>
        </w:rPr>
        <w:t>Доходы признаются:</w:t>
      </w:r>
    </w:p>
    <w:p w:rsidR="00D55C87" w:rsidRDefault="00A2371E">
      <w:pPr>
        <w:numPr>
          <w:ilvl w:val="0"/>
          <w:numId w:val="42"/>
        </w:numPr>
        <w:tabs>
          <w:tab w:val="left" w:pos="0"/>
          <w:tab w:val="left" w:pos="851"/>
        </w:tabs>
        <w:spacing w:line="276" w:lineRule="auto"/>
        <w:ind w:left="851" w:hanging="284"/>
        <w:contextualSpacing/>
        <w:jc w:val="both"/>
        <w:rPr>
          <w:sz w:val="22"/>
          <w:szCs w:val="22"/>
        </w:rPr>
      </w:pPr>
      <w:r>
        <w:rPr>
          <w:color w:val="00000A"/>
          <w:sz w:val="22"/>
          <w:szCs w:val="22"/>
        </w:rPr>
        <w:t>по факту поступления денежных средств.</w:t>
      </w:r>
    </w:p>
    <w:p w:rsidR="00D55C87" w:rsidRDefault="00A2371E">
      <w:pPr>
        <w:pStyle w:val="4"/>
        <w:tabs>
          <w:tab w:val="left" w:pos="0"/>
        </w:tabs>
        <w:ind w:firstLine="284"/>
      </w:pPr>
      <w:bookmarkStart w:id="36" w:name="_4.10_Расходы_будущих"/>
      <w:bookmarkEnd w:id="36"/>
      <w:r>
        <w:rPr>
          <w:rFonts w:ascii="Calibri" w:hAnsi="Calibri" w:cs="Calibri"/>
        </w:rPr>
        <w:t>4.10 Расходы будущих периодов</w:t>
      </w:r>
    </w:p>
    <w:p w:rsidR="00D55C87" w:rsidRDefault="00A2371E">
      <w:pPr>
        <w:tabs>
          <w:tab w:val="left" w:pos="0"/>
          <w:tab w:val="left" w:pos="1276"/>
        </w:tabs>
        <w:spacing w:line="276" w:lineRule="auto"/>
        <w:ind w:firstLine="284"/>
        <w:contextualSpacing/>
        <w:jc w:val="both"/>
      </w:pPr>
      <w:r>
        <w:rPr>
          <w:color w:val="00000A"/>
          <w:sz w:val="22"/>
          <w:szCs w:val="22"/>
        </w:rPr>
        <w:t>Расходы будущих периодов - учет сумм расходов, начисленных Администрацией в отчетном периоде, но относящихся к будущим отчетным периодам.</w:t>
      </w:r>
    </w:p>
    <w:p w:rsidR="00D55C87" w:rsidRDefault="00A2371E">
      <w:pPr>
        <w:tabs>
          <w:tab w:val="left" w:pos="0"/>
          <w:tab w:val="left" w:pos="1276"/>
        </w:tabs>
        <w:spacing w:line="276" w:lineRule="auto"/>
        <w:ind w:firstLine="284"/>
        <w:contextualSpacing/>
        <w:jc w:val="both"/>
      </w:pPr>
      <w:r>
        <w:rPr>
          <w:color w:val="00000A"/>
          <w:sz w:val="22"/>
          <w:szCs w:val="22"/>
        </w:rPr>
        <w:t>Так как Администрация не создает соответствующий резерв предстоящих расходов, отражаются расходы, связанные:</w:t>
      </w:r>
    </w:p>
    <w:p w:rsidR="00D55C87" w:rsidRDefault="00A2371E">
      <w:pPr>
        <w:tabs>
          <w:tab w:val="left" w:pos="0"/>
          <w:tab w:val="left" w:pos="851"/>
        </w:tabs>
        <w:spacing w:line="276" w:lineRule="auto"/>
        <w:ind w:left="567"/>
        <w:contextualSpacing/>
        <w:jc w:val="both"/>
      </w:pPr>
      <w:r>
        <w:rPr>
          <w:color w:val="00000A"/>
          <w:sz w:val="22"/>
          <w:szCs w:val="22"/>
        </w:rPr>
        <w:t xml:space="preserve"> - со страхованием имущества, гражданской ответственности;</w:t>
      </w:r>
    </w:p>
    <w:p w:rsidR="00D55C87" w:rsidRDefault="00A2371E">
      <w:pPr>
        <w:tabs>
          <w:tab w:val="left" w:pos="0"/>
          <w:tab w:val="left" w:pos="851"/>
        </w:tabs>
        <w:spacing w:line="276" w:lineRule="auto"/>
        <w:ind w:left="567"/>
        <w:contextualSpacing/>
        <w:jc w:val="both"/>
      </w:pPr>
      <w:r>
        <w:rPr>
          <w:color w:val="00000A"/>
          <w:sz w:val="22"/>
          <w:szCs w:val="22"/>
        </w:rPr>
        <w:t xml:space="preserve"> - по договору аренды (имущественного найма);</w:t>
      </w:r>
    </w:p>
    <w:p w:rsidR="00D55C87" w:rsidRDefault="00A2371E">
      <w:pPr>
        <w:tabs>
          <w:tab w:val="left" w:pos="0"/>
          <w:tab w:val="left" w:pos="851"/>
        </w:tabs>
        <w:spacing w:line="276" w:lineRule="auto"/>
        <w:ind w:left="567"/>
        <w:contextualSpacing/>
        <w:jc w:val="both"/>
      </w:pPr>
      <w:r>
        <w:rPr>
          <w:color w:val="00000A"/>
          <w:sz w:val="22"/>
          <w:szCs w:val="22"/>
        </w:rPr>
        <w:t xml:space="preserve"> - по договору безвозмездного пользования;</w:t>
      </w:r>
    </w:p>
    <w:p w:rsidR="00D55C87" w:rsidRDefault="00A2371E">
      <w:pPr>
        <w:tabs>
          <w:tab w:val="left" w:pos="0"/>
          <w:tab w:val="left" w:pos="851"/>
        </w:tabs>
        <w:spacing w:line="276" w:lineRule="auto"/>
        <w:ind w:left="567"/>
        <w:contextualSpacing/>
        <w:jc w:val="both"/>
      </w:pPr>
      <w:r>
        <w:rPr>
          <w:color w:val="00000A"/>
          <w:sz w:val="22"/>
          <w:szCs w:val="22"/>
        </w:rPr>
        <w:t xml:space="preserve"> - иными аналогичными расходами.</w:t>
      </w:r>
    </w:p>
    <w:p w:rsidR="00D55C87" w:rsidRDefault="00D55C87">
      <w:pPr>
        <w:tabs>
          <w:tab w:val="left" w:pos="0"/>
          <w:tab w:val="left" w:pos="1276"/>
        </w:tabs>
        <w:spacing w:line="276" w:lineRule="auto"/>
        <w:ind w:firstLine="284"/>
        <w:contextualSpacing/>
        <w:jc w:val="both"/>
        <w:rPr>
          <w:color w:val="00000A"/>
          <w:sz w:val="22"/>
          <w:szCs w:val="22"/>
        </w:rPr>
      </w:pPr>
    </w:p>
    <w:p w:rsidR="00D55C87" w:rsidRDefault="00A2371E">
      <w:pPr>
        <w:tabs>
          <w:tab w:val="left" w:pos="0"/>
          <w:tab w:val="left" w:pos="1276"/>
        </w:tabs>
        <w:spacing w:line="276" w:lineRule="auto"/>
        <w:ind w:firstLine="284"/>
        <w:contextualSpacing/>
        <w:jc w:val="both"/>
      </w:pPr>
      <w:r>
        <w:rPr>
          <w:color w:val="00000A"/>
          <w:sz w:val="22"/>
          <w:szCs w:val="22"/>
        </w:rPr>
        <w:t>Затраты, произведенные Администрацией в отчетном периоде, но относящиеся к следующим отчетным периодам, отражаются по дебету счета как расходы будущих периодов и подлежат отнесению на финансовый результат текущего финансового года (по кредиту счета) в следующем порядке:</w:t>
      </w:r>
    </w:p>
    <w:p w:rsidR="00D55C87" w:rsidRDefault="00A2371E">
      <w:pPr>
        <w:tabs>
          <w:tab w:val="left" w:pos="0"/>
          <w:tab w:val="left" w:pos="851"/>
        </w:tabs>
        <w:spacing w:line="276" w:lineRule="auto"/>
        <w:ind w:left="644"/>
        <w:contextualSpacing/>
        <w:jc w:val="both"/>
      </w:pPr>
      <w:r>
        <w:rPr>
          <w:color w:val="00000A"/>
          <w:sz w:val="22"/>
          <w:szCs w:val="22"/>
        </w:rPr>
        <w:t>-  равномерно (ежемесячно, ежеквартально);</w:t>
      </w:r>
    </w:p>
    <w:p w:rsidR="00D55C87" w:rsidRDefault="00A2371E">
      <w:pPr>
        <w:tabs>
          <w:tab w:val="left" w:pos="0"/>
          <w:tab w:val="left" w:pos="851"/>
        </w:tabs>
        <w:spacing w:line="276" w:lineRule="auto"/>
        <w:ind w:left="644"/>
        <w:contextualSpacing/>
        <w:jc w:val="both"/>
      </w:pPr>
      <w:r>
        <w:rPr>
          <w:color w:val="00000A"/>
          <w:sz w:val="22"/>
          <w:szCs w:val="22"/>
        </w:rPr>
        <w:t>- пропорционально объему продукции (работ, услуг), в течение периода, к которому они относятся.</w:t>
      </w:r>
    </w:p>
    <w:p w:rsidR="00D55C87" w:rsidRDefault="00D55C87">
      <w:pPr>
        <w:tabs>
          <w:tab w:val="left" w:pos="0"/>
          <w:tab w:val="left" w:pos="851"/>
        </w:tabs>
        <w:spacing w:line="276" w:lineRule="auto"/>
        <w:contextualSpacing/>
        <w:jc w:val="both"/>
        <w:rPr>
          <w:color w:val="00000A"/>
          <w:sz w:val="22"/>
          <w:szCs w:val="22"/>
        </w:rPr>
      </w:pPr>
    </w:p>
    <w:p w:rsidR="00D55C87" w:rsidRDefault="00A2371E">
      <w:pPr>
        <w:tabs>
          <w:tab w:val="left" w:pos="0"/>
          <w:tab w:val="left" w:pos="851"/>
        </w:tabs>
        <w:spacing w:line="276" w:lineRule="auto"/>
        <w:ind w:firstLine="284"/>
        <w:contextualSpacing/>
        <w:jc w:val="both"/>
      </w:pPr>
      <w:r>
        <w:rPr>
          <w:b/>
          <w:color w:val="00000A"/>
          <w:sz w:val="22"/>
          <w:szCs w:val="22"/>
        </w:rPr>
        <w:t>Порядок отнесения платежей Администрации (лицензиата) за предоставленное ему право использования результатами интеллектуальной деятельности (средств индивидуализации), производимыми в виде периодических платежей (единовременного фиксированного платежа) согласно условиям договора на финансовый результат в составе расходов текущего финансового года (расходов будущих периодов)</w:t>
      </w:r>
    </w:p>
    <w:p w:rsidR="00D55C87" w:rsidRDefault="00D55C87">
      <w:pPr>
        <w:tabs>
          <w:tab w:val="left" w:pos="0"/>
          <w:tab w:val="left" w:pos="851"/>
        </w:tabs>
        <w:spacing w:line="276" w:lineRule="auto"/>
        <w:ind w:firstLine="284"/>
        <w:contextualSpacing/>
        <w:jc w:val="both"/>
        <w:rPr>
          <w:b/>
          <w:color w:val="00000A"/>
          <w:sz w:val="22"/>
          <w:szCs w:val="22"/>
        </w:rPr>
      </w:pPr>
    </w:p>
    <w:p w:rsidR="00D55C87" w:rsidRDefault="00A2371E">
      <w:pPr>
        <w:tabs>
          <w:tab w:val="left" w:pos="0"/>
          <w:tab w:val="left" w:pos="851"/>
        </w:tabs>
        <w:spacing w:line="276" w:lineRule="auto"/>
        <w:ind w:firstLine="284"/>
        <w:contextualSpacing/>
        <w:jc w:val="both"/>
      </w:pPr>
      <w:r>
        <w:rPr>
          <w:color w:val="00000A"/>
          <w:sz w:val="22"/>
          <w:szCs w:val="22"/>
        </w:rPr>
        <w:t xml:space="preserve">В учете Администрации </w:t>
      </w:r>
      <w:proofErr w:type="gramStart"/>
      <w:r>
        <w:rPr>
          <w:color w:val="00000A"/>
          <w:sz w:val="22"/>
          <w:szCs w:val="22"/>
        </w:rPr>
        <w:t>расходы, произведенные по лицензионному договору на приобретение неисключительных прав на программное обеспечение отражаются</w:t>
      </w:r>
      <w:proofErr w:type="gramEnd"/>
      <w:r>
        <w:rPr>
          <w:color w:val="00000A"/>
          <w:sz w:val="22"/>
          <w:szCs w:val="22"/>
        </w:rPr>
        <w:t xml:space="preserve"> следующими бухгалтерскими записями:</w:t>
      </w:r>
    </w:p>
    <w:p w:rsidR="00D55C87" w:rsidRDefault="00D55C87">
      <w:pPr>
        <w:tabs>
          <w:tab w:val="left" w:pos="0"/>
          <w:tab w:val="left" w:pos="851"/>
        </w:tabs>
        <w:spacing w:line="276" w:lineRule="auto"/>
        <w:ind w:firstLine="284"/>
        <w:contextualSpacing/>
        <w:jc w:val="both"/>
        <w:rPr>
          <w:color w:val="00000A"/>
          <w:sz w:val="22"/>
          <w:szCs w:val="22"/>
        </w:rPr>
      </w:pPr>
    </w:p>
    <w:tbl>
      <w:tblPr>
        <w:tblW w:w="8897" w:type="dxa"/>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5292"/>
        <w:gridCol w:w="1574"/>
        <w:gridCol w:w="2031"/>
      </w:tblGrid>
      <w:tr w:rsidR="00D55C87">
        <w:tc>
          <w:tcPr>
            <w:tcW w:w="52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851"/>
              </w:tabs>
              <w:spacing w:line="276" w:lineRule="auto"/>
              <w:contextualSpacing/>
              <w:jc w:val="center"/>
              <w:rPr>
                <w:b/>
                <w:color w:val="00000A"/>
                <w:sz w:val="22"/>
                <w:szCs w:val="22"/>
                <w:highlight w:val="cyan"/>
              </w:rPr>
            </w:pPr>
            <w:r>
              <w:rPr>
                <w:b/>
                <w:color w:val="00000A"/>
                <w:sz w:val="22"/>
                <w:szCs w:val="22"/>
              </w:rPr>
              <w:t>Содержание операции</w:t>
            </w:r>
          </w:p>
        </w:tc>
        <w:tc>
          <w:tcPr>
            <w:tcW w:w="157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851"/>
              </w:tabs>
              <w:spacing w:line="276" w:lineRule="auto"/>
              <w:contextualSpacing/>
              <w:jc w:val="center"/>
              <w:rPr>
                <w:b/>
                <w:color w:val="00000A"/>
                <w:sz w:val="22"/>
                <w:szCs w:val="22"/>
                <w:highlight w:val="cyan"/>
              </w:rPr>
            </w:pPr>
            <w:r>
              <w:rPr>
                <w:b/>
                <w:color w:val="00000A"/>
                <w:sz w:val="22"/>
                <w:szCs w:val="22"/>
              </w:rPr>
              <w:t>Дебет</w:t>
            </w:r>
          </w:p>
        </w:tc>
        <w:tc>
          <w:tcPr>
            <w:tcW w:w="203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851"/>
              </w:tabs>
              <w:spacing w:line="276" w:lineRule="auto"/>
              <w:contextualSpacing/>
              <w:jc w:val="center"/>
              <w:rPr>
                <w:b/>
                <w:color w:val="00000A"/>
                <w:sz w:val="22"/>
                <w:szCs w:val="22"/>
                <w:highlight w:val="cyan"/>
              </w:rPr>
            </w:pPr>
            <w:r>
              <w:rPr>
                <w:b/>
                <w:color w:val="00000A"/>
                <w:sz w:val="22"/>
                <w:szCs w:val="22"/>
              </w:rPr>
              <w:t>Кредит</w:t>
            </w:r>
          </w:p>
        </w:tc>
      </w:tr>
      <w:tr w:rsidR="00D55C87">
        <w:tc>
          <w:tcPr>
            <w:tcW w:w="52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851"/>
              </w:tabs>
              <w:spacing w:line="276" w:lineRule="auto"/>
              <w:contextualSpacing/>
              <w:jc w:val="both"/>
              <w:rPr>
                <w:color w:val="00000A"/>
                <w:sz w:val="22"/>
                <w:szCs w:val="22"/>
                <w:highlight w:val="cyan"/>
              </w:rPr>
            </w:pPr>
            <w:r>
              <w:rPr>
                <w:color w:val="00000A"/>
                <w:sz w:val="22"/>
                <w:szCs w:val="22"/>
              </w:rPr>
              <w:t>Отражены расходы будущих периодов в сумме приобретенных неисключительных прав на программный продукт</w:t>
            </w:r>
          </w:p>
        </w:tc>
        <w:tc>
          <w:tcPr>
            <w:tcW w:w="157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851"/>
              </w:tabs>
              <w:spacing w:line="276" w:lineRule="auto"/>
              <w:contextualSpacing/>
              <w:jc w:val="center"/>
              <w:rPr>
                <w:color w:val="00000A"/>
                <w:sz w:val="22"/>
                <w:szCs w:val="22"/>
                <w:highlight w:val="cyan"/>
              </w:rPr>
            </w:pPr>
            <w:r>
              <w:rPr>
                <w:color w:val="00000A"/>
                <w:sz w:val="22"/>
                <w:szCs w:val="22"/>
              </w:rPr>
              <w:t>401 50</w:t>
            </w:r>
          </w:p>
        </w:tc>
        <w:tc>
          <w:tcPr>
            <w:tcW w:w="203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851"/>
              </w:tabs>
              <w:spacing w:line="276" w:lineRule="auto"/>
              <w:contextualSpacing/>
              <w:jc w:val="center"/>
              <w:rPr>
                <w:color w:val="00000A"/>
                <w:sz w:val="22"/>
                <w:szCs w:val="22"/>
                <w:highlight w:val="cyan"/>
              </w:rPr>
            </w:pPr>
            <w:r>
              <w:rPr>
                <w:color w:val="00000A"/>
                <w:sz w:val="22"/>
                <w:szCs w:val="22"/>
              </w:rPr>
              <w:t>302 26</w:t>
            </w:r>
          </w:p>
        </w:tc>
      </w:tr>
      <w:tr w:rsidR="00D55C87">
        <w:tc>
          <w:tcPr>
            <w:tcW w:w="52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851"/>
              </w:tabs>
              <w:spacing w:line="276" w:lineRule="auto"/>
              <w:contextualSpacing/>
              <w:jc w:val="both"/>
              <w:rPr>
                <w:color w:val="00000A"/>
                <w:sz w:val="22"/>
                <w:szCs w:val="22"/>
                <w:highlight w:val="cyan"/>
              </w:rPr>
            </w:pPr>
            <w:r>
              <w:rPr>
                <w:color w:val="00000A"/>
                <w:sz w:val="22"/>
                <w:szCs w:val="22"/>
              </w:rPr>
              <w:t xml:space="preserve">Программный продукт, полученный в пользование, </w:t>
            </w:r>
            <w:r>
              <w:rPr>
                <w:color w:val="00000A"/>
                <w:sz w:val="22"/>
                <w:szCs w:val="22"/>
              </w:rPr>
              <w:lastRenderedPageBreak/>
              <w:t>принят к забалансовому учету</w:t>
            </w:r>
          </w:p>
        </w:tc>
        <w:tc>
          <w:tcPr>
            <w:tcW w:w="3605"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851"/>
              </w:tabs>
              <w:spacing w:line="276" w:lineRule="auto"/>
              <w:contextualSpacing/>
              <w:jc w:val="center"/>
              <w:rPr>
                <w:color w:val="00000A"/>
                <w:sz w:val="22"/>
                <w:szCs w:val="22"/>
                <w:highlight w:val="cyan"/>
              </w:rPr>
            </w:pPr>
            <w:r>
              <w:rPr>
                <w:color w:val="00000A"/>
                <w:sz w:val="22"/>
                <w:szCs w:val="22"/>
              </w:rPr>
              <w:lastRenderedPageBreak/>
              <w:t xml:space="preserve">Увеличение забалансового счета </w:t>
            </w:r>
            <w:r>
              <w:rPr>
                <w:color w:val="00000A"/>
                <w:sz w:val="22"/>
                <w:szCs w:val="22"/>
              </w:rPr>
              <w:lastRenderedPageBreak/>
              <w:t>01.31</w:t>
            </w:r>
          </w:p>
        </w:tc>
      </w:tr>
      <w:tr w:rsidR="00D55C87">
        <w:tc>
          <w:tcPr>
            <w:tcW w:w="52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851"/>
              </w:tabs>
              <w:spacing w:line="276" w:lineRule="auto"/>
              <w:contextualSpacing/>
              <w:jc w:val="both"/>
              <w:rPr>
                <w:color w:val="00000A"/>
                <w:sz w:val="22"/>
                <w:szCs w:val="22"/>
                <w:highlight w:val="cyan"/>
              </w:rPr>
            </w:pPr>
            <w:r>
              <w:rPr>
                <w:color w:val="00000A"/>
                <w:sz w:val="22"/>
                <w:szCs w:val="22"/>
              </w:rPr>
              <w:lastRenderedPageBreak/>
              <w:t>Оплачена задолженность перед поставщиком</w:t>
            </w:r>
          </w:p>
        </w:tc>
        <w:tc>
          <w:tcPr>
            <w:tcW w:w="157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851"/>
              </w:tabs>
              <w:spacing w:line="276" w:lineRule="auto"/>
              <w:contextualSpacing/>
              <w:jc w:val="center"/>
              <w:rPr>
                <w:color w:val="00000A"/>
                <w:sz w:val="22"/>
                <w:szCs w:val="22"/>
                <w:highlight w:val="cyan"/>
              </w:rPr>
            </w:pPr>
            <w:r>
              <w:rPr>
                <w:color w:val="00000A"/>
                <w:sz w:val="22"/>
                <w:szCs w:val="22"/>
              </w:rPr>
              <w:t>302 26</w:t>
            </w:r>
          </w:p>
        </w:tc>
        <w:tc>
          <w:tcPr>
            <w:tcW w:w="203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851"/>
              </w:tabs>
              <w:spacing w:line="276" w:lineRule="auto"/>
              <w:contextualSpacing/>
              <w:jc w:val="center"/>
              <w:rPr>
                <w:color w:val="00000A"/>
                <w:sz w:val="22"/>
                <w:szCs w:val="22"/>
                <w:highlight w:val="cyan"/>
              </w:rPr>
            </w:pPr>
            <w:r>
              <w:rPr>
                <w:color w:val="00000A"/>
                <w:sz w:val="22"/>
                <w:szCs w:val="22"/>
              </w:rPr>
              <w:t>304 05</w:t>
            </w:r>
          </w:p>
        </w:tc>
      </w:tr>
      <w:tr w:rsidR="00D55C87">
        <w:tc>
          <w:tcPr>
            <w:tcW w:w="52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851"/>
              </w:tabs>
              <w:spacing w:line="276" w:lineRule="auto"/>
              <w:contextualSpacing/>
            </w:pPr>
            <w:r>
              <w:rPr>
                <w:color w:val="00000A"/>
                <w:sz w:val="22"/>
                <w:szCs w:val="22"/>
              </w:rPr>
              <w:t xml:space="preserve">Отражено ежемесячное  отнесение расходов будущих периодов на  финансовый результат текущего отчетного периода  </w:t>
            </w:r>
          </w:p>
        </w:tc>
        <w:tc>
          <w:tcPr>
            <w:tcW w:w="157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851"/>
              </w:tabs>
              <w:spacing w:line="276" w:lineRule="auto"/>
              <w:contextualSpacing/>
              <w:jc w:val="center"/>
              <w:rPr>
                <w:color w:val="00000A"/>
                <w:sz w:val="22"/>
                <w:szCs w:val="22"/>
                <w:highlight w:val="cyan"/>
              </w:rPr>
            </w:pPr>
            <w:r>
              <w:rPr>
                <w:color w:val="00000A"/>
                <w:sz w:val="22"/>
                <w:szCs w:val="22"/>
              </w:rPr>
              <w:t>401 20.226</w:t>
            </w:r>
          </w:p>
        </w:tc>
        <w:tc>
          <w:tcPr>
            <w:tcW w:w="203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851"/>
              </w:tabs>
              <w:spacing w:line="276" w:lineRule="auto"/>
              <w:contextualSpacing/>
              <w:jc w:val="center"/>
              <w:rPr>
                <w:color w:val="00000A"/>
                <w:sz w:val="22"/>
                <w:szCs w:val="22"/>
                <w:highlight w:val="cyan"/>
              </w:rPr>
            </w:pPr>
            <w:r>
              <w:rPr>
                <w:color w:val="00000A"/>
                <w:sz w:val="22"/>
                <w:szCs w:val="22"/>
              </w:rPr>
              <w:t>401 50</w:t>
            </w:r>
          </w:p>
        </w:tc>
      </w:tr>
      <w:tr w:rsidR="00D55C87">
        <w:tc>
          <w:tcPr>
            <w:tcW w:w="52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851"/>
              </w:tabs>
              <w:spacing w:line="276" w:lineRule="auto"/>
              <w:contextualSpacing/>
              <w:jc w:val="both"/>
              <w:rPr>
                <w:color w:val="00000A"/>
                <w:sz w:val="22"/>
                <w:szCs w:val="22"/>
                <w:highlight w:val="cyan"/>
              </w:rPr>
            </w:pPr>
            <w:r>
              <w:rPr>
                <w:color w:val="00000A"/>
                <w:sz w:val="22"/>
                <w:szCs w:val="22"/>
              </w:rPr>
              <w:t>Списана с забалансового учета стоимость программного продукта по окончании срока        использования программного       продукта</w:t>
            </w:r>
          </w:p>
        </w:tc>
        <w:tc>
          <w:tcPr>
            <w:tcW w:w="3605"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851"/>
              </w:tabs>
              <w:spacing w:line="276" w:lineRule="auto"/>
              <w:contextualSpacing/>
              <w:jc w:val="center"/>
              <w:rPr>
                <w:color w:val="00000A"/>
                <w:sz w:val="22"/>
                <w:szCs w:val="22"/>
                <w:highlight w:val="cyan"/>
              </w:rPr>
            </w:pPr>
            <w:r>
              <w:rPr>
                <w:color w:val="00000A"/>
                <w:sz w:val="22"/>
                <w:szCs w:val="22"/>
              </w:rPr>
              <w:t>Уменьшение забалансового  счета 01.31</w:t>
            </w:r>
          </w:p>
        </w:tc>
      </w:tr>
    </w:tbl>
    <w:p w:rsidR="00D55C87" w:rsidRDefault="00D55C87">
      <w:pPr>
        <w:tabs>
          <w:tab w:val="left" w:pos="0"/>
          <w:tab w:val="left" w:pos="851"/>
        </w:tabs>
        <w:spacing w:line="276" w:lineRule="auto"/>
        <w:ind w:firstLine="284"/>
        <w:contextualSpacing/>
        <w:jc w:val="both"/>
        <w:rPr>
          <w:color w:val="00000A"/>
          <w:sz w:val="22"/>
          <w:szCs w:val="22"/>
        </w:rPr>
      </w:pPr>
    </w:p>
    <w:p w:rsidR="00D55C87" w:rsidRDefault="00A2371E">
      <w:pPr>
        <w:tabs>
          <w:tab w:val="left" w:pos="0"/>
          <w:tab w:val="left" w:pos="851"/>
        </w:tabs>
        <w:spacing w:line="276" w:lineRule="auto"/>
        <w:ind w:firstLine="284"/>
        <w:contextualSpacing/>
        <w:jc w:val="both"/>
      </w:pPr>
      <w:r>
        <w:rPr>
          <w:color w:val="00000A"/>
          <w:sz w:val="22"/>
          <w:szCs w:val="22"/>
        </w:rPr>
        <w:t>Если контрактом установлено, что Администрация имеет право без ограничения срока использовать программное обеспечение, полученное в пользование на условиях простой (неисключительной) лицензии, то срок его использования устанавливается комиссией учреждения по поступлению и выбытию активов и не зависит от срока действия лицензионного договора. При этом списание указанного программного продукта с забалансового счета 01 "Имущество, полученное в пользование" осуществляется только по истечении срока его использования.</w:t>
      </w:r>
    </w:p>
    <w:p w:rsidR="00D55C87" w:rsidRDefault="00D55C87">
      <w:pPr>
        <w:tabs>
          <w:tab w:val="left" w:pos="0"/>
          <w:tab w:val="left" w:pos="1276"/>
        </w:tabs>
        <w:spacing w:line="276" w:lineRule="auto"/>
        <w:ind w:firstLine="284"/>
        <w:contextualSpacing/>
        <w:jc w:val="both"/>
        <w:rPr>
          <w:color w:val="00000A"/>
          <w:sz w:val="22"/>
          <w:szCs w:val="22"/>
        </w:rPr>
      </w:pPr>
    </w:p>
    <w:p w:rsidR="00D55C87" w:rsidRDefault="00A2371E">
      <w:pPr>
        <w:tabs>
          <w:tab w:val="left" w:pos="0"/>
          <w:tab w:val="left" w:pos="1276"/>
        </w:tabs>
        <w:spacing w:line="276" w:lineRule="auto"/>
        <w:ind w:firstLine="284"/>
        <w:contextualSpacing/>
        <w:jc w:val="both"/>
      </w:pPr>
      <w:r>
        <w:rPr>
          <w:color w:val="00000A"/>
          <w:sz w:val="22"/>
          <w:szCs w:val="22"/>
        </w:rPr>
        <w:t>Учет расходов будущих периодов осуществляется в разрезе видов расходов (выплат), предусмотренных бюджетом Администрации, по государственным (муниципальным) контрактам (договорам), соглашениям.</w:t>
      </w:r>
    </w:p>
    <w:p w:rsidR="00D55C87" w:rsidRDefault="00D55C87">
      <w:pPr>
        <w:tabs>
          <w:tab w:val="left" w:pos="0"/>
          <w:tab w:val="left" w:pos="1276"/>
        </w:tabs>
        <w:spacing w:line="276" w:lineRule="auto"/>
        <w:ind w:firstLine="284"/>
        <w:contextualSpacing/>
        <w:jc w:val="both"/>
        <w:rPr>
          <w:color w:val="00000A"/>
          <w:sz w:val="22"/>
          <w:szCs w:val="22"/>
        </w:rPr>
      </w:pPr>
    </w:p>
    <w:p w:rsidR="00D55C87" w:rsidRDefault="00A2371E">
      <w:pPr>
        <w:tabs>
          <w:tab w:val="left" w:pos="0"/>
          <w:tab w:val="left" w:pos="1276"/>
        </w:tabs>
        <w:spacing w:line="276" w:lineRule="auto"/>
        <w:ind w:firstLine="284"/>
        <w:contextualSpacing/>
        <w:jc w:val="both"/>
        <w:rPr>
          <w:color w:val="00000A"/>
          <w:sz w:val="22"/>
          <w:szCs w:val="22"/>
        </w:rPr>
      </w:pPr>
      <w:r>
        <w:rPr>
          <w:color w:val="00000A"/>
          <w:sz w:val="22"/>
          <w:szCs w:val="22"/>
        </w:rPr>
        <w:t>Аналитический учет расходов будущих периодов ведется в разрезе:</w:t>
      </w:r>
    </w:p>
    <w:p w:rsidR="00D55C87" w:rsidRDefault="00A2371E">
      <w:pPr>
        <w:tabs>
          <w:tab w:val="left" w:pos="0"/>
          <w:tab w:val="left" w:pos="851"/>
        </w:tabs>
        <w:spacing w:line="276" w:lineRule="auto"/>
        <w:contextualSpacing/>
        <w:jc w:val="both"/>
      </w:pPr>
      <w:r>
        <w:rPr>
          <w:color w:val="00000A"/>
          <w:sz w:val="22"/>
          <w:szCs w:val="22"/>
        </w:rPr>
        <w:t>- Расходов будущих периодов;</w:t>
      </w:r>
    </w:p>
    <w:p w:rsidR="00D55C87" w:rsidRDefault="00A2371E">
      <w:pPr>
        <w:tabs>
          <w:tab w:val="left" w:pos="0"/>
          <w:tab w:val="left" w:pos="851"/>
        </w:tabs>
        <w:spacing w:line="276" w:lineRule="auto"/>
        <w:contextualSpacing/>
        <w:jc w:val="both"/>
        <w:rPr>
          <w:color w:val="00000A"/>
          <w:sz w:val="22"/>
          <w:szCs w:val="22"/>
          <w:highlight w:val="yellow"/>
        </w:rPr>
      </w:pPr>
      <w:r>
        <w:rPr>
          <w:color w:val="00000A"/>
          <w:sz w:val="22"/>
          <w:szCs w:val="22"/>
        </w:rPr>
        <w:t>- Договоров и иных оснований возникновения обязательств;</w:t>
      </w:r>
    </w:p>
    <w:p w:rsidR="00D55C87" w:rsidRDefault="00A2371E">
      <w:pPr>
        <w:tabs>
          <w:tab w:val="left" w:pos="0"/>
          <w:tab w:val="left" w:pos="1276"/>
        </w:tabs>
        <w:spacing w:line="360" w:lineRule="auto"/>
        <w:ind w:firstLine="284"/>
        <w:contextualSpacing/>
        <w:jc w:val="both"/>
      </w:pPr>
      <w:r>
        <w:rPr>
          <w:rFonts w:ascii="Calibri" w:hAnsi="Calibri" w:cs="Calibri"/>
          <w:b/>
          <w:color w:val="00000A"/>
          <w:sz w:val="28"/>
          <w:szCs w:val="28"/>
        </w:rPr>
        <w:t>4.11 Порядок формирования резервов</w:t>
      </w:r>
    </w:p>
    <w:p w:rsidR="00D55C87" w:rsidRDefault="00A2371E">
      <w:pPr>
        <w:tabs>
          <w:tab w:val="left" w:pos="0"/>
          <w:tab w:val="left" w:pos="1276"/>
        </w:tabs>
        <w:spacing w:line="276" w:lineRule="auto"/>
        <w:ind w:firstLine="284"/>
        <w:contextualSpacing/>
        <w:jc w:val="both"/>
      </w:pPr>
      <w:r>
        <w:rPr>
          <w:sz w:val="22"/>
          <w:szCs w:val="22"/>
        </w:rPr>
        <w:t xml:space="preserve">Информации о состоянии и движении сумм, зарезервированных в целях равномерного включения расходов на финансовый результат </w:t>
      </w:r>
      <w:r>
        <w:rPr>
          <w:color w:val="00000A"/>
          <w:sz w:val="22"/>
          <w:szCs w:val="22"/>
        </w:rPr>
        <w:t>Администрации</w:t>
      </w:r>
      <w:r>
        <w:rPr>
          <w:sz w:val="22"/>
          <w:szCs w:val="22"/>
        </w:rPr>
        <w:t xml:space="preserve">, по обязательствам, неопределенным по величине и (или) времени исполнения, в том числе предстоящей оплаты отпусков за фактически отработанное время или компенсаций за неиспользованный отпуск, в том числе при увольнении, включая платежи на обязательное социальное страхование сотрудника (служащего) </w:t>
      </w:r>
      <w:r>
        <w:rPr>
          <w:color w:val="00000A"/>
          <w:sz w:val="22"/>
          <w:szCs w:val="22"/>
        </w:rPr>
        <w:t>Администрации</w:t>
      </w:r>
      <w:r>
        <w:rPr>
          <w:sz w:val="22"/>
          <w:szCs w:val="22"/>
        </w:rPr>
        <w:t>, отражается как резервы предстоящих расходов и учитывается на счете 401 60 «Резервы предстоящих расходов».</w:t>
      </w:r>
    </w:p>
    <w:p w:rsidR="00D55C87" w:rsidRDefault="00A2371E">
      <w:pPr>
        <w:tabs>
          <w:tab w:val="left" w:pos="0"/>
          <w:tab w:val="left" w:pos="1276"/>
        </w:tabs>
        <w:spacing w:line="276" w:lineRule="auto"/>
        <w:ind w:firstLine="284"/>
        <w:contextualSpacing/>
        <w:jc w:val="both"/>
        <w:rPr>
          <w:sz w:val="22"/>
          <w:szCs w:val="22"/>
        </w:rPr>
      </w:pPr>
      <w:r>
        <w:rPr>
          <w:sz w:val="22"/>
          <w:szCs w:val="22"/>
        </w:rPr>
        <w:t>Резерв должен использоваться только на покрытие тех затрат, в отношении которых этот резерв был изначально создан.</w:t>
      </w:r>
    </w:p>
    <w:p w:rsidR="00D55C87" w:rsidRDefault="00A2371E">
      <w:pPr>
        <w:tabs>
          <w:tab w:val="left" w:pos="0"/>
          <w:tab w:val="left" w:pos="1276"/>
        </w:tabs>
        <w:spacing w:line="276" w:lineRule="auto"/>
        <w:ind w:firstLine="284"/>
        <w:contextualSpacing/>
        <w:jc w:val="both"/>
        <w:rPr>
          <w:sz w:val="22"/>
          <w:szCs w:val="22"/>
        </w:rPr>
      </w:pPr>
      <w:r>
        <w:rPr>
          <w:sz w:val="22"/>
          <w:szCs w:val="22"/>
        </w:rPr>
        <w:t>Признание в учете расходов, в отношении которых сформирован резерв предстоящих расходов, осуществляется за счет суммы созданного резерва.</w:t>
      </w:r>
    </w:p>
    <w:p w:rsidR="00D55C87" w:rsidRDefault="00A2371E">
      <w:pPr>
        <w:tabs>
          <w:tab w:val="left" w:pos="0"/>
          <w:tab w:val="left" w:pos="1276"/>
        </w:tabs>
        <w:spacing w:line="276" w:lineRule="auto"/>
        <w:ind w:firstLine="284"/>
        <w:contextualSpacing/>
        <w:jc w:val="both"/>
        <w:rPr>
          <w:rFonts w:ascii="Calibri" w:hAnsi="Calibri" w:cs="Calibri"/>
          <w:b/>
        </w:rPr>
      </w:pPr>
      <w:r>
        <w:rPr>
          <w:rFonts w:ascii="Calibri" w:hAnsi="Calibri" w:cs="Calibri"/>
          <w:b/>
        </w:rPr>
        <w:t>Порядок формирования резерва на оплату отпусков за фактически отработанное время</w:t>
      </w:r>
    </w:p>
    <w:p w:rsidR="00D55C87" w:rsidRDefault="00A2371E">
      <w:pPr>
        <w:tabs>
          <w:tab w:val="left" w:pos="0"/>
          <w:tab w:val="left" w:pos="1276"/>
        </w:tabs>
        <w:spacing w:line="276" w:lineRule="auto"/>
        <w:ind w:firstLine="284"/>
        <w:contextualSpacing/>
        <w:jc w:val="both"/>
        <w:rPr>
          <w:sz w:val="22"/>
          <w:szCs w:val="22"/>
        </w:rPr>
      </w:pPr>
      <w:r>
        <w:rPr>
          <w:sz w:val="22"/>
          <w:szCs w:val="22"/>
        </w:rPr>
        <w:t xml:space="preserve">     Детализация счета 0 401 60 000 осуществляется учреждением в следующем порядке:</w:t>
      </w:r>
    </w:p>
    <w:p w:rsidR="00D55C87" w:rsidRDefault="00A2371E">
      <w:pPr>
        <w:numPr>
          <w:ilvl w:val="0"/>
          <w:numId w:val="46"/>
        </w:numPr>
        <w:tabs>
          <w:tab w:val="left" w:pos="0"/>
          <w:tab w:val="left" w:pos="851"/>
        </w:tabs>
        <w:spacing w:line="276" w:lineRule="auto"/>
        <w:ind w:left="851" w:hanging="284"/>
        <w:contextualSpacing/>
        <w:jc w:val="both"/>
        <w:rPr>
          <w:sz w:val="22"/>
          <w:szCs w:val="22"/>
        </w:rPr>
      </w:pPr>
      <w:r>
        <w:rPr>
          <w:sz w:val="22"/>
          <w:szCs w:val="22"/>
        </w:rPr>
        <w:t>0 401 61 000 - формирование резерва на оплату отпусков за фактически отработанное время;</w:t>
      </w:r>
    </w:p>
    <w:p w:rsidR="00D55C87" w:rsidRDefault="00A2371E">
      <w:pPr>
        <w:numPr>
          <w:ilvl w:val="0"/>
          <w:numId w:val="46"/>
        </w:numPr>
        <w:tabs>
          <w:tab w:val="left" w:pos="0"/>
          <w:tab w:val="left" w:pos="851"/>
        </w:tabs>
        <w:spacing w:line="276" w:lineRule="auto"/>
        <w:ind w:left="851" w:hanging="284"/>
        <w:contextualSpacing/>
        <w:jc w:val="both"/>
        <w:rPr>
          <w:sz w:val="22"/>
          <w:szCs w:val="22"/>
        </w:rPr>
      </w:pPr>
      <w:r>
        <w:rPr>
          <w:sz w:val="22"/>
          <w:szCs w:val="22"/>
        </w:rPr>
        <w:t>0 401 61 211 - по выплатам работникам;</w:t>
      </w:r>
    </w:p>
    <w:p w:rsidR="00D55C87" w:rsidRDefault="00A2371E">
      <w:pPr>
        <w:numPr>
          <w:ilvl w:val="0"/>
          <w:numId w:val="46"/>
        </w:numPr>
        <w:tabs>
          <w:tab w:val="left" w:pos="0"/>
          <w:tab w:val="left" w:pos="851"/>
        </w:tabs>
        <w:spacing w:line="276" w:lineRule="auto"/>
        <w:ind w:left="851" w:hanging="284"/>
        <w:contextualSpacing/>
        <w:jc w:val="both"/>
        <w:rPr>
          <w:sz w:val="22"/>
          <w:szCs w:val="22"/>
        </w:rPr>
      </w:pPr>
      <w:r>
        <w:rPr>
          <w:sz w:val="22"/>
          <w:szCs w:val="22"/>
        </w:rPr>
        <w:t>0 401 61 213 - по страховым взносам.</w:t>
      </w:r>
    </w:p>
    <w:p w:rsidR="00D55C87" w:rsidRDefault="00A2371E">
      <w:pPr>
        <w:tabs>
          <w:tab w:val="left" w:pos="0"/>
          <w:tab w:val="left" w:pos="1276"/>
        </w:tabs>
        <w:spacing w:line="276" w:lineRule="auto"/>
        <w:ind w:firstLine="284"/>
        <w:contextualSpacing/>
        <w:jc w:val="both"/>
        <w:rPr>
          <w:sz w:val="22"/>
          <w:szCs w:val="22"/>
        </w:rPr>
      </w:pPr>
      <w:r>
        <w:rPr>
          <w:sz w:val="22"/>
          <w:szCs w:val="22"/>
        </w:rPr>
        <w:t xml:space="preserve">  Порядок отражения в учете информации о сформированных резервах предстоящих расходов в сумме отложенных обязательств осуществляется в соответствии с  Письмом Минфина РФ от 20.05.2015 № 02-07-07/28998.</w:t>
      </w:r>
    </w:p>
    <w:p w:rsidR="00D55C87" w:rsidRDefault="00A2371E">
      <w:pPr>
        <w:tabs>
          <w:tab w:val="left" w:pos="0"/>
          <w:tab w:val="left" w:pos="1276"/>
        </w:tabs>
        <w:spacing w:line="276" w:lineRule="auto"/>
        <w:ind w:firstLine="284"/>
        <w:contextualSpacing/>
        <w:jc w:val="both"/>
        <w:rPr>
          <w:sz w:val="22"/>
          <w:szCs w:val="22"/>
        </w:rPr>
      </w:pPr>
      <w:r>
        <w:rPr>
          <w:sz w:val="22"/>
          <w:szCs w:val="22"/>
        </w:rPr>
        <w:t xml:space="preserve">     Сумма расходов на оплату предстоящих отпусков определяется по следующей методике.</w:t>
      </w:r>
    </w:p>
    <w:p w:rsidR="00D55C87" w:rsidRDefault="00A2371E">
      <w:pPr>
        <w:tabs>
          <w:tab w:val="left" w:pos="0"/>
          <w:tab w:val="left" w:pos="1276"/>
        </w:tabs>
        <w:spacing w:line="276" w:lineRule="auto"/>
        <w:ind w:firstLine="284"/>
        <w:contextualSpacing/>
        <w:jc w:val="both"/>
        <w:rPr>
          <w:sz w:val="22"/>
          <w:szCs w:val="22"/>
        </w:rPr>
      </w:pPr>
      <w:r>
        <w:rPr>
          <w:sz w:val="22"/>
          <w:szCs w:val="22"/>
        </w:rPr>
        <w:t>Расчет производится персонифицировано по каждому сотруднику ежеквартально.</w:t>
      </w:r>
    </w:p>
    <w:p w:rsidR="00D55C87" w:rsidRDefault="00A2371E">
      <w:pPr>
        <w:tabs>
          <w:tab w:val="left" w:pos="0"/>
          <w:tab w:val="left" w:pos="1276"/>
        </w:tabs>
        <w:spacing w:line="276" w:lineRule="auto"/>
        <w:ind w:firstLine="284"/>
        <w:contextualSpacing/>
        <w:jc w:val="both"/>
        <w:rPr>
          <w:sz w:val="22"/>
          <w:szCs w:val="22"/>
        </w:rPr>
      </w:pPr>
      <w:r>
        <w:rPr>
          <w:sz w:val="22"/>
          <w:szCs w:val="22"/>
        </w:rPr>
        <w:t>Резерв отпусков = К * ЗП, где</w:t>
      </w:r>
    </w:p>
    <w:p w:rsidR="00D55C87" w:rsidRDefault="00A2371E">
      <w:pPr>
        <w:tabs>
          <w:tab w:val="left" w:pos="0"/>
          <w:tab w:val="left" w:pos="1276"/>
        </w:tabs>
        <w:spacing w:line="276" w:lineRule="auto"/>
        <w:ind w:firstLine="284"/>
        <w:contextualSpacing/>
        <w:jc w:val="both"/>
        <w:rPr>
          <w:sz w:val="22"/>
          <w:szCs w:val="22"/>
        </w:rPr>
      </w:pPr>
      <w:r>
        <w:rPr>
          <w:sz w:val="22"/>
          <w:szCs w:val="22"/>
        </w:rPr>
        <w:t>К - количество не использованных сотрудником дней отпуска за период с начала работы на дату расчета (конец каждого месяца, квартала, года);</w:t>
      </w:r>
    </w:p>
    <w:p w:rsidR="00D55C87" w:rsidRDefault="00A2371E">
      <w:pPr>
        <w:tabs>
          <w:tab w:val="left" w:pos="0"/>
          <w:tab w:val="left" w:pos="1276"/>
        </w:tabs>
        <w:spacing w:line="276" w:lineRule="auto"/>
        <w:ind w:firstLine="284"/>
        <w:contextualSpacing/>
        <w:jc w:val="both"/>
        <w:rPr>
          <w:sz w:val="22"/>
          <w:szCs w:val="22"/>
        </w:rPr>
      </w:pPr>
      <w:r>
        <w:rPr>
          <w:sz w:val="22"/>
          <w:szCs w:val="22"/>
        </w:rPr>
        <w:t xml:space="preserve">ЗП - среднедневной заработок сотрудника, исчисленный по правилам расчета среднего заработка </w:t>
      </w:r>
      <w:r>
        <w:rPr>
          <w:sz w:val="22"/>
          <w:szCs w:val="22"/>
        </w:rPr>
        <w:lastRenderedPageBreak/>
        <w:t>для оплаты отпусков на дату расчета резерва.</w:t>
      </w:r>
    </w:p>
    <w:p w:rsidR="00D55C87" w:rsidRDefault="00A2371E">
      <w:pPr>
        <w:tabs>
          <w:tab w:val="left" w:pos="0"/>
          <w:tab w:val="left" w:pos="1276"/>
        </w:tabs>
        <w:spacing w:line="276" w:lineRule="auto"/>
        <w:ind w:firstLine="284"/>
        <w:contextualSpacing/>
        <w:jc w:val="both"/>
        <w:rPr>
          <w:sz w:val="22"/>
          <w:szCs w:val="22"/>
        </w:rPr>
      </w:pPr>
      <w:r>
        <w:rPr>
          <w:sz w:val="22"/>
          <w:szCs w:val="22"/>
        </w:rPr>
        <w:t>Сумма страховых взносов при формировании резерва может быть рассчитана по каждому работнику индивидуально ежеквартально (ежемесячно, ежегодно):</w:t>
      </w:r>
    </w:p>
    <w:p w:rsidR="00D55C87" w:rsidRDefault="00A2371E">
      <w:pPr>
        <w:tabs>
          <w:tab w:val="left" w:pos="0"/>
          <w:tab w:val="left" w:pos="1276"/>
        </w:tabs>
        <w:spacing w:line="276" w:lineRule="auto"/>
        <w:ind w:firstLine="284"/>
        <w:contextualSpacing/>
        <w:jc w:val="both"/>
        <w:rPr>
          <w:sz w:val="22"/>
          <w:szCs w:val="22"/>
        </w:rPr>
      </w:pPr>
      <w:r>
        <w:rPr>
          <w:sz w:val="22"/>
          <w:szCs w:val="22"/>
        </w:rPr>
        <w:t xml:space="preserve">Резерв стр. </w:t>
      </w:r>
      <w:proofErr w:type="spellStart"/>
      <w:r>
        <w:rPr>
          <w:sz w:val="22"/>
          <w:szCs w:val="22"/>
        </w:rPr>
        <w:t>взн</w:t>
      </w:r>
      <w:proofErr w:type="spellEnd"/>
      <w:r>
        <w:rPr>
          <w:sz w:val="22"/>
          <w:szCs w:val="22"/>
        </w:rPr>
        <w:t>. = К * ЗП * С, где</w:t>
      </w:r>
    </w:p>
    <w:p w:rsidR="00D55C87" w:rsidRDefault="00A2371E">
      <w:pPr>
        <w:tabs>
          <w:tab w:val="left" w:pos="0"/>
          <w:tab w:val="left" w:pos="1276"/>
        </w:tabs>
        <w:spacing w:line="276" w:lineRule="auto"/>
        <w:ind w:firstLine="284"/>
        <w:contextualSpacing/>
        <w:jc w:val="both"/>
        <w:rPr>
          <w:sz w:val="22"/>
          <w:szCs w:val="22"/>
        </w:rPr>
      </w:pPr>
      <w:r>
        <w:rPr>
          <w:sz w:val="22"/>
          <w:szCs w:val="22"/>
        </w:rPr>
        <w:t>С - ставка страховых взносов.</w:t>
      </w:r>
    </w:p>
    <w:p w:rsidR="00D55C87" w:rsidRDefault="00A2371E">
      <w:pPr>
        <w:tabs>
          <w:tab w:val="left" w:pos="0"/>
          <w:tab w:val="left" w:pos="1276"/>
        </w:tabs>
        <w:spacing w:line="276" w:lineRule="auto"/>
        <w:ind w:firstLine="284"/>
        <w:contextualSpacing/>
        <w:jc w:val="both"/>
      </w:pPr>
      <w:r>
        <w:t>Расчет персонифицировано по каждому сотруднику производится по средствам регистра сведений:</w:t>
      </w:r>
    </w:p>
    <w:p w:rsidR="00D55C87" w:rsidRDefault="00D55C87">
      <w:pPr>
        <w:tabs>
          <w:tab w:val="left" w:pos="0"/>
          <w:tab w:val="left" w:pos="1276"/>
        </w:tabs>
        <w:spacing w:line="276" w:lineRule="auto"/>
        <w:ind w:firstLine="284"/>
        <w:contextualSpacing/>
        <w:jc w:val="both"/>
      </w:pPr>
    </w:p>
    <w:tbl>
      <w:tblPr>
        <w:tblW w:w="9259" w:type="dxa"/>
        <w:tblInd w:w="-13" w:type="dxa"/>
        <w:tblBorders>
          <w:top w:val="single" w:sz="2" w:space="0" w:color="000001"/>
          <w:left w:val="single" w:sz="2" w:space="0" w:color="000001"/>
          <w:bottom w:val="single" w:sz="2" w:space="0" w:color="000001"/>
          <w:insideH w:val="single" w:sz="2" w:space="0" w:color="000001"/>
        </w:tblBorders>
        <w:tblCellMar>
          <w:left w:w="18" w:type="dxa"/>
          <w:right w:w="30" w:type="dxa"/>
        </w:tblCellMar>
        <w:tblLook w:val="04A0" w:firstRow="1" w:lastRow="0" w:firstColumn="1" w:lastColumn="0" w:noHBand="0" w:noVBand="1"/>
      </w:tblPr>
      <w:tblGrid>
        <w:gridCol w:w="2212"/>
        <w:gridCol w:w="15"/>
        <w:gridCol w:w="1749"/>
        <w:gridCol w:w="2007"/>
        <w:gridCol w:w="1512"/>
        <w:gridCol w:w="1764"/>
      </w:tblGrid>
      <w:tr w:rsidR="00D55C87">
        <w:trPr>
          <w:trHeight w:val="269"/>
        </w:trPr>
        <w:tc>
          <w:tcPr>
            <w:tcW w:w="2324" w:type="dxa"/>
            <w:gridSpan w:val="2"/>
            <w:tcBorders>
              <w:top w:val="single" w:sz="2" w:space="0" w:color="000001"/>
              <w:left w:val="single" w:sz="2" w:space="0" w:color="000001"/>
              <w:bottom w:val="single" w:sz="2" w:space="0" w:color="000001"/>
            </w:tcBorders>
            <w:shd w:val="clear" w:color="auto" w:fill="auto"/>
            <w:tcMar>
              <w:left w:w="18" w:type="dxa"/>
            </w:tcMar>
          </w:tcPr>
          <w:p w:rsidR="00D55C87" w:rsidRDefault="00A2371E">
            <w:pPr>
              <w:widowControl/>
              <w:suppressAutoHyphens w:val="0"/>
              <w:jc w:val="center"/>
              <w:rPr>
                <w:b/>
                <w:bCs/>
                <w:sz w:val="28"/>
                <w:szCs w:val="28"/>
                <w:lang w:eastAsia="ru-RU"/>
              </w:rPr>
            </w:pPr>
            <w:r>
              <w:rPr>
                <w:b/>
                <w:bCs/>
                <w:sz w:val="28"/>
                <w:szCs w:val="28"/>
                <w:lang w:eastAsia="ru-RU"/>
              </w:rPr>
              <w:t xml:space="preserve">Регистр сведений на __  квартал 201_г </w:t>
            </w:r>
          </w:p>
        </w:tc>
        <w:tc>
          <w:tcPr>
            <w:tcW w:w="1812" w:type="dxa"/>
            <w:tcBorders>
              <w:top w:val="single" w:sz="2" w:space="0" w:color="000001"/>
              <w:bottom w:val="single" w:sz="2" w:space="0" w:color="000001"/>
            </w:tcBorders>
            <w:shd w:val="clear" w:color="auto" w:fill="auto"/>
            <w:tcMar>
              <w:left w:w="29" w:type="dxa"/>
            </w:tcMar>
          </w:tcPr>
          <w:p w:rsidR="00D55C87" w:rsidRDefault="00D55C87">
            <w:pPr>
              <w:widowControl/>
              <w:suppressAutoHyphens w:val="0"/>
              <w:snapToGrid w:val="0"/>
              <w:jc w:val="center"/>
              <w:rPr>
                <w:b/>
                <w:bCs/>
                <w:sz w:val="28"/>
                <w:szCs w:val="28"/>
                <w:lang w:eastAsia="ru-RU"/>
              </w:rPr>
            </w:pPr>
          </w:p>
        </w:tc>
        <w:tc>
          <w:tcPr>
            <w:tcW w:w="5123" w:type="dxa"/>
            <w:gridSpan w:val="3"/>
            <w:tcBorders>
              <w:top w:val="single" w:sz="2" w:space="0" w:color="000001"/>
              <w:left w:val="single" w:sz="2" w:space="0" w:color="000001"/>
              <w:bottom w:val="single" w:sz="2" w:space="0" w:color="000001"/>
              <w:right w:val="single" w:sz="2" w:space="0" w:color="000001"/>
            </w:tcBorders>
            <w:shd w:val="clear" w:color="auto" w:fill="auto"/>
            <w:tcMar>
              <w:left w:w="20" w:type="dxa"/>
            </w:tcMar>
          </w:tcPr>
          <w:p w:rsidR="00D55C87" w:rsidRDefault="00D55C87">
            <w:pPr>
              <w:widowControl/>
              <w:suppressAutoHyphens w:val="0"/>
              <w:snapToGrid w:val="0"/>
              <w:jc w:val="center"/>
              <w:rPr>
                <w:b/>
                <w:bCs/>
                <w:sz w:val="28"/>
                <w:szCs w:val="28"/>
                <w:lang w:eastAsia="ru-RU"/>
              </w:rPr>
            </w:pPr>
          </w:p>
        </w:tc>
      </w:tr>
      <w:tr w:rsidR="00D55C87">
        <w:trPr>
          <w:trHeight w:val="96"/>
        </w:trPr>
        <w:tc>
          <w:tcPr>
            <w:tcW w:w="2309" w:type="dxa"/>
            <w:tcBorders>
              <w:top w:val="single" w:sz="2" w:space="0" w:color="000001"/>
              <w:left w:val="single" w:sz="2" w:space="0" w:color="000001"/>
              <w:bottom w:val="single" w:sz="6" w:space="0" w:color="000001"/>
            </w:tcBorders>
            <w:shd w:val="clear" w:color="auto" w:fill="auto"/>
            <w:tcMar>
              <w:left w:w="18" w:type="dxa"/>
            </w:tcMar>
          </w:tcPr>
          <w:p w:rsidR="00D55C87" w:rsidRDefault="00D55C87">
            <w:pPr>
              <w:widowControl/>
              <w:suppressAutoHyphens w:val="0"/>
              <w:snapToGrid w:val="0"/>
              <w:jc w:val="right"/>
              <w:rPr>
                <w:b/>
                <w:bCs/>
                <w:sz w:val="28"/>
                <w:szCs w:val="28"/>
                <w:lang w:eastAsia="ru-RU"/>
              </w:rPr>
            </w:pPr>
          </w:p>
        </w:tc>
        <w:tc>
          <w:tcPr>
            <w:tcW w:w="1830" w:type="dxa"/>
            <w:gridSpan w:val="2"/>
            <w:tcBorders>
              <w:top w:val="single" w:sz="2" w:space="0" w:color="000001"/>
              <w:left w:val="single" w:sz="2" w:space="0" w:color="000001"/>
              <w:bottom w:val="single" w:sz="6" w:space="0" w:color="000001"/>
            </w:tcBorders>
            <w:shd w:val="clear" w:color="auto" w:fill="auto"/>
            <w:tcMar>
              <w:left w:w="18" w:type="dxa"/>
            </w:tcMar>
          </w:tcPr>
          <w:p w:rsidR="00D55C87" w:rsidRDefault="00D55C87">
            <w:pPr>
              <w:widowControl/>
              <w:suppressAutoHyphens w:val="0"/>
              <w:snapToGrid w:val="0"/>
              <w:jc w:val="right"/>
              <w:rPr>
                <w:sz w:val="28"/>
                <w:szCs w:val="28"/>
                <w:lang w:eastAsia="ru-RU"/>
              </w:rPr>
            </w:pPr>
          </w:p>
        </w:tc>
        <w:tc>
          <w:tcPr>
            <w:tcW w:w="1701" w:type="dxa"/>
            <w:tcBorders>
              <w:top w:val="single" w:sz="2" w:space="0" w:color="000001"/>
              <w:left w:val="single" w:sz="2" w:space="0" w:color="000001"/>
              <w:bottom w:val="single" w:sz="6" w:space="0" w:color="000001"/>
            </w:tcBorders>
            <w:shd w:val="clear" w:color="auto" w:fill="auto"/>
            <w:tcMar>
              <w:left w:w="18" w:type="dxa"/>
            </w:tcMar>
          </w:tcPr>
          <w:p w:rsidR="00D55C87" w:rsidRDefault="00D55C87">
            <w:pPr>
              <w:widowControl/>
              <w:suppressAutoHyphens w:val="0"/>
              <w:snapToGrid w:val="0"/>
              <w:jc w:val="right"/>
              <w:rPr>
                <w:sz w:val="28"/>
                <w:szCs w:val="28"/>
                <w:lang w:eastAsia="ru-RU"/>
              </w:rPr>
            </w:pPr>
          </w:p>
        </w:tc>
        <w:tc>
          <w:tcPr>
            <w:tcW w:w="1559" w:type="dxa"/>
            <w:tcBorders>
              <w:top w:val="single" w:sz="2" w:space="0" w:color="000001"/>
              <w:left w:val="single" w:sz="2" w:space="0" w:color="000001"/>
              <w:bottom w:val="single" w:sz="6" w:space="0" w:color="000001"/>
            </w:tcBorders>
            <w:shd w:val="clear" w:color="auto" w:fill="auto"/>
            <w:tcMar>
              <w:left w:w="18" w:type="dxa"/>
            </w:tcMar>
          </w:tcPr>
          <w:p w:rsidR="00D55C87" w:rsidRDefault="00D55C87">
            <w:pPr>
              <w:widowControl/>
              <w:suppressAutoHyphens w:val="0"/>
              <w:snapToGrid w:val="0"/>
              <w:jc w:val="right"/>
              <w:rPr>
                <w:sz w:val="28"/>
                <w:szCs w:val="28"/>
                <w:lang w:eastAsia="ru-RU"/>
              </w:rPr>
            </w:pPr>
          </w:p>
        </w:tc>
        <w:tc>
          <w:tcPr>
            <w:tcW w:w="1860" w:type="dxa"/>
            <w:tcBorders>
              <w:top w:val="single" w:sz="2" w:space="0" w:color="000001"/>
              <w:left w:val="single" w:sz="2" w:space="0" w:color="000001"/>
              <w:bottom w:val="single" w:sz="6" w:space="0" w:color="000001"/>
              <w:right w:val="single" w:sz="2" w:space="0" w:color="000001"/>
            </w:tcBorders>
            <w:shd w:val="clear" w:color="auto" w:fill="auto"/>
            <w:tcMar>
              <w:left w:w="18" w:type="dxa"/>
            </w:tcMar>
          </w:tcPr>
          <w:p w:rsidR="00D55C87" w:rsidRDefault="00D55C87">
            <w:pPr>
              <w:widowControl/>
              <w:suppressAutoHyphens w:val="0"/>
              <w:snapToGrid w:val="0"/>
              <w:jc w:val="right"/>
              <w:rPr>
                <w:sz w:val="28"/>
                <w:szCs w:val="28"/>
                <w:lang w:eastAsia="ru-RU"/>
              </w:rPr>
            </w:pPr>
          </w:p>
        </w:tc>
      </w:tr>
      <w:tr w:rsidR="00D55C87">
        <w:trPr>
          <w:trHeight w:val="969"/>
        </w:trPr>
        <w:tc>
          <w:tcPr>
            <w:tcW w:w="2309" w:type="dxa"/>
            <w:tcBorders>
              <w:top w:val="single" w:sz="6" w:space="0" w:color="000001"/>
              <w:left w:val="single" w:sz="6" w:space="0" w:color="000001"/>
              <w:bottom w:val="single" w:sz="6" w:space="0" w:color="000001"/>
            </w:tcBorders>
            <w:shd w:val="clear" w:color="auto" w:fill="auto"/>
            <w:tcMar>
              <w:left w:w="-1" w:type="dxa"/>
            </w:tcMar>
          </w:tcPr>
          <w:p w:rsidR="00D55C87" w:rsidRDefault="00A2371E">
            <w:pPr>
              <w:widowControl/>
              <w:suppressAutoHyphens w:val="0"/>
              <w:rPr>
                <w:sz w:val="28"/>
                <w:szCs w:val="28"/>
                <w:lang w:eastAsia="ru-RU"/>
              </w:rPr>
            </w:pPr>
            <w:r>
              <w:rPr>
                <w:sz w:val="28"/>
                <w:szCs w:val="28"/>
                <w:lang w:eastAsia="ru-RU"/>
              </w:rPr>
              <w:t>ФИО сотрудника</w:t>
            </w:r>
          </w:p>
        </w:tc>
        <w:tc>
          <w:tcPr>
            <w:tcW w:w="1830" w:type="dxa"/>
            <w:gridSpan w:val="2"/>
            <w:tcBorders>
              <w:top w:val="single" w:sz="6" w:space="0" w:color="000001"/>
              <w:left w:val="single" w:sz="6" w:space="0" w:color="000001"/>
              <w:bottom w:val="single" w:sz="6" w:space="0" w:color="000001"/>
            </w:tcBorders>
            <w:shd w:val="clear" w:color="auto" w:fill="auto"/>
            <w:tcMar>
              <w:left w:w="-1" w:type="dxa"/>
            </w:tcMar>
          </w:tcPr>
          <w:p w:rsidR="00D55C87" w:rsidRDefault="00A2371E">
            <w:pPr>
              <w:widowControl/>
              <w:suppressAutoHyphens w:val="0"/>
              <w:rPr>
                <w:sz w:val="28"/>
                <w:szCs w:val="28"/>
                <w:lang w:eastAsia="ru-RU"/>
              </w:rPr>
            </w:pPr>
            <w:r>
              <w:rPr>
                <w:sz w:val="28"/>
                <w:szCs w:val="28"/>
                <w:lang w:eastAsia="ru-RU"/>
              </w:rPr>
              <w:t>средний заработок</w:t>
            </w:r>
          </w:p>
        </w:tc>
        <w:tc>
          <w:tcPr>
            <w:tcW w:w="1701" w:type="dxa"/>
            <w:tcBorders>
              <w:top w:val="single" w:sz="6" w:space="0" w:color="000001"/>
              <w:left w:val="single" w:sz="6" w:space="0" w:color="000001"/>
              <w:bottom w:val="single" w:sz="6" w:space="0" w:color="000001"/>
            </w:tcBorders>
            <w:shd w:val="clear" w:color="auto" w:fill="auto"/>
            <w:tcMar>
              <w:left w:w="-1" w:type="dxa"/>
            </w:tcMar>
          </w:tcPr>
          <w:p w:rsidR="00D55C87" w:rsidRDefault="00A2371E">
            <w:pPr>
              <w:widowControl/>
              <w:suppressAutoHyphens w:val="0"/>
              <w:jc w:val="center"/>
              <w:rPr>
                <w:sz w:val="28"/>
                <w:szCs w:val="28"/>
                <w:lang w:eastAsia="ru-RU"/>
              </w:rPr>
            </w:pPr>
            <w:r>
              <w:rPr>
                <w:sz w:val="28"/>
                <w:szCs w:val="28"/>
                <w:lang w:eastAsia="ru-RU"/>
              </w:rPr>
              <w:t>Среднемесячное число календарных дней</w:t>
            </w:r>
          </w:p>
        </w:tc>
        <w:tc>
          <w:tcPr>
            <w:tcW w:w="1559" w:type="dxa"/>
            <w:tcBorders>
              <w:top w:val="single" w:sz="6" w:space="0" w:color="000001"/>
              <w:left w:val="single" w:sz="6" w:space="0" w:color="000001"/>
              <w:bottom w:val="single" w:sz="6" w:space="0" w:color="000001"/>
            </w:tcBorders>
            <w:shd w:val="clear" w:color="auto" w:fill="auto"/>
            <w:tcMar>
              <w:left w:w="-1" w:type="dxa"/>
            </w:tcMar>
          </w:tcPr>
          <w:p w:rsidR="00D55C87" w:rsidRDefault="00A2371E">
            <w:pPr>
              <w:widowControl/>
              <w:suppressAutoHyphens w:val="0"/>
              <w:rPr>
                <w:sz w:val="28"/>
                <w:szCs w:val="28"/>
                <w:lang w:eastAsia="ru-RU"/>
              </w:rPr>
            </w:pPr>
            <w:r>
              <w:rPr>
                <w:sz w:val="28"/>
                <w:szCs w:val="28"/>
                <w:lang w:eastAsia="ru-RU"/>
              </w:rPr>
              <w:t>Резерв отпусков</w:t>
            </w:r>
          </w:p>
        </w:tc>
        <w:tc>
          <w:tcPr>
            <w:tcW w:w="1860" w:type="dxa"/>
            <w:tcBorders>
              <w:top w:val="single" w:sz="6" w:space="0" w:color="000001"/>
              <w:left w:val="single" w:sz="6" w:space="0" w:color="000001"/>
              <w:bottom w:val="single" w:sz="6" w:space="0" w:color="000001"/>
              <w:right w:val="single" w:sz="6" w:space="0" w:color="000001"/>
            </w:tcBorders>
            <w:shd w:val="clear" w:color="auto" w:fill="auto"/>
            <w:tcMar>
              <w:left w:w="-1" w:type="dxa"/>
            </w:tcMar>
          </w:tcPr>
          <w:p w:rsidR="00D55C87" w:rsidRDefault="00A2371E">
            <w:pPr>
              <w:widowControl/>
              <w:suppressAutoHyphens w:val="0"/>
              <w:rPr>
                <w:sz w:val="28"/>
                <w:szCs w:val="28"/>
                <w:lang w:eastAsia="ru-RU"/>
              </w:rPr>
            </w:pPr>
            <w:r>
              <w:rPr>
                <w:sz w:val="28"/>
                <w:szCs w:val="28"/>
                <w:lang w:eastAsia="ru-RU"/>
              </w:rPr>
              <w:t>Сумма резерва</w:t>
            </w:r>
          </w:p>
        </w:tc>
      </w:tr>
      <w:tr w:rsidR="00D55C87">
        <w:trPr>
          <w:trHeight w:val="152"/>
        </w:trPr>
        <w:tc>
          <w:tcPr>
            <w:tcW w:w="2309" w:type="dxa"/>
            <w:tcBorders>
              <w:top w:val="single" w:sz="6" w:space="0" w:color="000001"/>
              <w:left w:val="single" w:sz="6" w:space="0" w:color="000001"/>
              <w:bottom w:val="single" w:sz="6" w:space="0" w:color="000001"/>
            </w:tcBorders>
            <w:shd w:val="clear" w:color="auto" w:fill="auto"/>
            <w:tcMar>
              <w:left w:w="-1" w:type="dxa"/>
            </w:tcMar>
          </w:tcPr>
          <w:p w:rsidR="00D55C87" w:rsidRDefault="00D55C87">
            <w:pPr>
              <w:widowControl/>
              <w:suppressAutoHyphens w:val="0"/>
              <w:snapToGrid w:val="0"/>
              <w:rPr>
                <w:sz w:val="28"/>
                <w:szCs w:val="28"/>
                <w:lang w:eastAsia="ru-RU"/>
              </w:rPr>
            </w:pPr>
          </w:p>
        </w:tc>
        <w:tc>
          <w:tcPr>
            <w:tcW w:w="1830" w:type="dxa"/>
            <w:gridSpan w:val="2"/>
            <w:tcBorders>
              <w:top w:val="single" w:sz="6" w:space="0" w:color="000001"/>
              <w:left w:val="single" w:sz="6" w:space="0" w:color="000001"/>
              <w:bottom w:val="single" w:sz="6" w:space="0" w:color="000001"/>
            </w:tcBorders>
            <w:shd w:val="clear" w:color="auto" w:fill="auto"/>
            <w:tcMar>
              <w:left w:w="-1" w:type="dxa"/>
            </w:tcMar>
          </w:tcPr>
          <w:p w:rsidR="00D55C87" w:rsidRDefault="00D55C87">
            <w:pPr>
              <w:widowControl/>
              <w:suppressAutoHyphens w:val="0"/>
              <w:snapToGrid w:val="0"/>
              <w:jc w:val="right"/>
              <w:rPr>
                <w:sz w:val="28"/>
                <w:szCs w:val="28"/>
                <w:lang w:eastAsia="ru-RU"/>
              </w:rPr>
            </w:pPr>
          </w:p>
        </w:tc>
        <w:tc>
          <w:tcPr>
            <w:tcW w:w="1701" w:type="dxa"/>
            <w:tcBorders>
              <w:top w:val="single" w:sz="6" w:space="0" w:color="000001"/>
              <w:left w:val="single" w:sz="6" w:space="0" w:color="000001"/>
              <w:bottom w:val="single" w:sz="6" w:space="0" w:color="000001"/>
            </w:tcBorders>
            <w:shd w:val="clear" w:color="auto" w:fill="auto"/>
            <w:tcMar>
              <w:left w:w="-1" w:type="dxa"/>
            </w:tcMar>
          </w:tcPr>
          <w:p w:rsidR="00D55C87" w:rsidRDefault="00D55C87">
            <w:pPr>
              <w:widowControl/>
              <w:suppressAutoHyphens w:val="0"/>
              <w:snapToGrid w:val="0"/>
              <w:jc w:val="right"/>
              <w:rPr>
                <w:sz w:val="28"/>
                <w:szCs w:val="28"/>
                <w:lang w:eastAsia="ru-RU"/>
              </w:rPr>
            </w:pPr>
          </w:p>
        </w:tc>
        <w:tc>
          <w:tcPr>
            <w:tcW w:w="1559" w:type="dxa"/>
            <w:tcBorders>
              <w:top w:val="single" w:sz="6" w:space="0" w:color="000001"/>
              <w:left w:val="single" w:sz="6" w:space="0" w:color="000001"/>
              <w:bottom w:val="single" w:sz="6" w:space="0" w:color="000001"/>
            </w:tcBorders>
            <w:shd w:val="clear" w:color="auto" w:fill="auto"/>
            <w:tcMar>
              <w:left w:w="-1" w:type="dxa"/>
            </w:tcMar>
          </w:tcPr>
          <w:p w:rsidR="00D55C87" w:rsidRDefault="00D55C87">
            <w:pPr>
              <w:widowControl/>
              <w:suppressAutoHyphens w:val="0"/>
              <w:snapToGrid w:val="0"/>
              <w:jc w:val="right"/>
              <w:rPr>
                <w:sz w:val="28"/>
                <w:szCs w:val="28"/>
                <w:lang w:eastAsia="ru-RU"/>
              </w:rPr>
            </w:pPr>
          </w:p>
        </w:tc>
        <w:tc>
          <w:tcPr>
            <w:tcW w:w="1860" w:type="dxa"/>
            <w:tcBorders>
              <w:top w:val="single" w:sz="6" w:space="0" w:color="000001"/>
              <w:left w:val="single" w:sz="6" w:space="0" w:color="000001"/>
              <w:bottom w:val="single" w:sz="6" w:space="0" w:color="000001"/>
              <w:right w:val="single" w:sz="6" w:space="0" w:color="000001"/>
            </w:tcBorders>
            <w:shd w:val="clear" w:color="auto" w:fill="auto"/>
            <w:tcMar>
              <w:left w:w="-1" w:type="dxa"/>
            </w:tcMar>
          </w:tcPr>
          <w:p w:rsidR="00D55C87" w:rsidRDefault="00D55C87">
            <w:pPr>
              <w:widowControl/>
              <w:suppressAutoHyphens w:val="0"/>
              <w:snapToGrid w:val="0"/>
              <w:jc w:val="right"/>
              <w:rPr>
                <w:sz w:val="28"/>
                <w:szCs w:val="28"/>
                <w:lang w:eastAsia="ru-RU"/>
              </w:rPr>
            </w:pPr>
          </w:p>
        </w:tc>
      </w:tr>
    </w:tbl>
    <w:p w:rsidR="00D55C87" w:rsidRDefault="00D55C87">
      <w:pPr>
        <w:tabs>
          <w:tab w:val="left" w:pos="0"/>
          <w:tab w:val="left" w:pos="1276"/>
        </w:tabs>
        <w:spacing w:line="276" w:lineRule="auto"/>
        <w:ind w:firstLine="284"/>
        <w:contextualSpacing/>
        <w:jc w:val="both"/>
        <w:rPr>
          <w:color w:val="00000A"/>
          <w:sz w:val="22"/>
          <w:szCs w:val="22"/>
        </w:rPr>
      </w:pPr>
    </w:p>
    <w:p w:rsidR="00D55C87" w:rsidRDefault="00D55C87">
      <w:pPr>
        <w:tabs>
          <w:tab w:val="left" w:pos="0"/>
          <w:tab w:val="left" w:pos="1276"/>
        </w:tabs>
        <w:spacing w:line="276" w:lineRule="auto"/>
        <w:ind w:firstLine="284"/>
        <w:contextualSpacing/>
        <w:jc w:val="both"/>
        <w:rPr>
          <w:rFonts w:ascii="Calibri" w:hAnsi="Calibri" w:cs="Calibri"/>
          <w:b/>
          <w:color w:val="00000A"/>
          <w:highlight w:val="cyan"/>
        </w:rPr>
      </w:pPr>
    </w:p>
    <w:p w:rsidR="00D55C87" w:rsidRDefault="00A2371E">
      <w:pPr>
        <w:tabs>
          <w:tab w:val="left" w:pos="0"/>
          <w:tab w:val="left" w:pos="1276"/>
        </w:tabs>
        <w:spacing w:line="360" w:lineRule="auto"/>
        <w:ind w:firstLine="284"/>
        <w:contextualSpacing/>
        <w:jc w:val="both"/>
        <w:rPr>
          <w:rFonts w:asciiTheme="minorHAnsi" w:hAnsiTheme="minorHAnsi" w:cstheme="minorHAnsi"/>
          <w:b/>
          <w:color w:val="00000A"/>
          <w:sz w:val="28"/>
          <w:szCs w:val="28"/>
        </w:rPr>
      </w:pPr>
      <w:r>
        <w:rPr>
          <w:rFonts w:asciiTheme="minorHAnsi" w:hAnsiTheme="minorHAnsi" w:cstheme="minorHAnsi"/>
          <w:color w:val="00000A"/>
        </w:rPr>
        <w:t xml:space="preserve"> </w:t>
      </w:r>
      <w:r>
        <w:rPr>
          <w:rFonts w:asciiTheme="minorHAnsi" w:hAnsiTheme="minorHAnsi" w:cstheme="minorHAnsi"/>
          <w:b/>
          <w:color w:val="00000A"/>
          <w:sz w:val="28"/>
          <w:szCs w:val="28"/>
        </w:rPr>
        <w:t>4.12 Событие после отчетной даты</w:t>
      </w:r>
    </w:p>
    <w:p w:rsidR="00D55C87" w:rsidRDefault="00A2371E">
      <w:pPr>
        <w:tabs>
          <w:tab w:val="left" w:pos="0"/>
          <w:tab w:val="left" w:pos="1276"/>
        </w:tabs>
        <w:spacing w:line="276" w:lineRule="auto"/>
        <w:ind w:firstLine="284"/>
        <w:contextualSpacing/>
        <w:jc w:val="both"/>
      </w:pPr>
      <w:r>
        <w:rPr>
          <w:sz w:val="22"/>
          <w:szCs w:val="22"/>
        </w:rPr>
        <w:t xml:space="preserve">Событие после отчетной даты - факт хозяйственной жизни, который оказал или может оказать существенное влияние на финансовое состояние, движение денежных средств или результаты деятельности </w:t>
      </w:r>
      <w:r>
        <w:rPr>
          <w:color w:val="00000A"/>
          <w:sz w:val="22"/>
          <w:szCs w:val="22"/>
        </w:rPr>
        <w:t>Администрации</w:t>
      </w:r>
      <w:r>
        <w:rPr>
          <w:sz w:val="22"/>
          <w:szCs w:val="22"/>
        </w:rPr>
        <w:t xml:space="preserve"> и имел место в период между отчетной датой и датой подписания бухгалтерской (финансовой) отчетности за отчетный год.</w:t>
      </w:r>
    </w:p>
    <w:p w:rsidR="00D55C87" w:rsidRDefault="00A2371E">
      <w:pPr>
        <w:tabs>
          <w:tab w:val="left" w:pos="0"/>
          <w:tab w:val="left" w:pos="1276"/>
        </w:tabs>
        <w:spacing w:line="276" w:lineRule="auto"/>
        <w:ind w:firstLine="284"/>
        <w:contextualSpacing/>
        <w:jc w:val="both"/>
        <w:rPr>
          <w:sz w:val="22"/>
          <w:szCs w:val="22"/>
        </w:rPr>
      </w:pPr>
      <w:r>
        <w:rPr>
          <w:sz w:val="22"/>
          <w:szCs w:val="22"/>
        </w:rPr>
        <w:t>Существенное событие после отчетной даты подлежит отражению в бухгалтерской отчетности за отчетный год независимо от положительного или отрицательного его характера для организации. При этом события после отчетной даты отражаются в синтетическом и аналитическом учете заключительными оборотами отчетного периода до даты подписания годовой бухгалтерской отчетности в установленном порядке.</w:t>
      </w:r>
    </w:p>
    <w:p w:rsidR="00D55C87" w:rsidRDefault="00A2371E">
      <w:pPr>
        <w:tabs>
          <w:tab w:val="left" w:pos="0"/>
          <w:tab w:val="left" w:pos="1276"/>
        </w:tabs>
        <w:spacing w:line="276" w:lineRule="auto"/>
        <w:ind w:firstLine="284"/>
        <w:contextualSpacing/>
        <w:jc w:val="both"/>
        <w:rPr>
          <w:sz w:val="22"/>
          <w:szCs w:val="22"/>
        </w:rPr>
      </w:pPr>
      <w:r>
        <w:rPr>
          <w:sz w:val="22"/>
          <w:szCs w:val="22"/>
        </w:rPr>
        <w:t>Перечень фактов хозяйственной деятельности, которые могут быть признаны событиями после отчетной даты</w:t>
      </w:r>
      <w:proofErr w:type="gramStart"/>
      <w:r>
        <w:rPr>
          <w:sz w:val="22"/>
          <w:szCs w:val="22"/>
        </w:rPr>
        <w:t xml:space="preserve"> :</w:t>
      </w:r>
      <w:proofErr w:type="gramEnd"/>
    </w:p>
    <w:p w:rsidR="00D55C87" w:rsidRDefault="00A2371E">
      <w:pPr>
        <w:tabs>
          <w:tab w:val="left" w:pos="851"/>
        </w:tabs>
        <w:spacing w:line="276" w:lineRule="auto"/>
        <w:contextualSpacing/>
        <w:jc w:val="both"/>
        <w:rPr>
          <w:sz w:val="22"/>
          <w:szCs w:val="22"/>
        </w:rPr>
      </w:pPr>
      <w:r>
        <w:rPr>
          <w:sz w:val="22"/>
          <w:szCs w:val="22"/>
        </w:rPr>
        <w:t xml:space="preserve">     1. События, подтверждающие существовавшие на отчетную дату хозяйственные условия, в </w:t>
      </w:r>
    </w:p>
    <w:p w:rsidR="00D55C87" w:rsidRDefault="00A2371E">
      <w:pPr>
        <w:numPr>
          <w:ilvl w:val="0"/>
          <w:numId w:val="47"/>
        </w:numPr>
        <w:tabs>
          <w:tab w:val="left" w:pos="851"/>
        </w:tabs>
        <w:spacing w:line="276" w:lineRule="auto"/>
        <w:ind w:left="851" w:hanging="284"/>
        <w:contextualSpacing/>
        <w:jc w:val="both"/>
        <w:rPr>
          <w:sz w:val="22"/>
          <w:szCs w:val="22"/>
        </w:rPr>
      </w:pPr>
      <w:r>
        <w:rPr>
          <w:sz w:val="22"/>
          <w:szCs w:val="22"/>
        </w:rPr>
        <w:t>обнаружение после отчетной даты существенной ошибки в бухгалтерском учете или нарушения законодательства при осуществлении деятельности организации, которые ведут к искажению бухгалтерской отчетности за отчетный период.</w:t>
      </w:r>
    </w:p>
    <w:p w:rsidR="00D55C87" w:rsidRDefault="00A2371E">
      <w:pPr>
        <w:tabs>
          <w:tab w:val="left" w:pos="851"/>
        </w:tabs>
        <w:spacing w:line="276" w:lineRule="auto"/>
        <w:ind w:left="851" w:hanging="567"/>
        <w:contextualSpacing/>
        <w:jc w:val="both"/>
        <w:rPr>
          <w:sz w:val="22"/>
          <w:szCs w:val="22"/>
        </w:rPr>
      </w:pPr>
      <w:r>
        <w:rPr>
          <w:sz w:val="22"/>
          <w:szCs w:val="22"/>
        </w:rPr>
        <w:t>2. События, свидетельствующие о возникших после отчетной даты хозяйственных условиях, в которых организация вела свою деятельность:</w:t>
      </w:r>
    </w:p>
    <w:p w:rsidR="00D55C87" w:rsidRDefault="00A2371E">
      <w:pPr>
        <w:numPr>
          <w:ilvl w:val="0"/>
          <w:numId w:val="48"/>
        </w:numPr>
        <w:tabs>
          <w:tab w:val="left" w:pos="851"/>
        </w:tabs>
        <w:spacing w:line="276" w:lineRule="auto"/>
        <w:ind w:left="851" w:hanging="284"/>
        <w:contextualSpacing/>
        <w:jc w:val="both"/>
        <w:rPr>
          <w:sz w:val="22"/>
          <w:szCs w:val="22"/>
        </w:rPr>
      </w:pPr>
      <w:r>
        <w:rPr>
          <w:sz w:val="22"/>
          <w:szCs w:val="22"/>
        </w:rPr>
        <w:t>принятие решения о реорганизации организации;</w:t>
      </w:r>
    </w:p>
    <w:p w:rsidR="00D55C87" w:rsidRDefault="00A2371E">
      <w:pPr>
        <w:numPr>
          <w:ilvl w:val="0"/>
          <w:numId w:val="48"/>
        </w:numPr>
        <w:tabs>
          <w:tab w:val="left" w:pos="851"/>
        </w:tabs>
        <w:spacing w:line="276" w:lineRule="auto"/>
        <w:ind w:left="851" w:hanging="284"/>
        <w:contextualSpacing/>
        <w:jc w:val="both"/>
        <w:rPr>
          <w:sz w:val="22"/>
          <w:szCs w:val="22"/>
        </w:rPr>
      </w:pPr>
      <w:r>
        <w:rPr>
          <w:sz w:val="22"/>
          <w:szCs w:val="22"/>
        </w:rPr>
        <w:t>пожар, авария, стихийное бедствие или другая чрезвычайная ситуация, в результате которой уничтожена значительная часть активов организации;</w:t>
      </w:r>
    </w:p>
    <w:p w:rsidR="00D55C87" w:rsidRDefault="00A2371E">
      <w:pPr>
        <w:numPr>
          <w:ilvl w:val="0"/>
          <w:numId w:val="48"/>
        </w:numPr>
        <w:tabs>
          <w:tab w:val="left" w:pos="851"/>
        </w:tabs>
        <w:spacing w:line="276" w:lineRule="auto"/>
        <w:ind w:left="851" w:hanging="284"/>
        <w:contextualSpacing/>
        <w:jc w:val="both"/>
        <w:rPr>
          <w:sz w:val="22"/>
          <w:szCs w:val="22"/>
        </w:rPr>
      </w:pPr>
      <w:r>
        <w:rPr>
          <w:sz w:val="22"/>
          <w:szCs w:val="22"/>
        </w:rPr>
        <w:t>прекращение существенной части основной деятельности организации, если это нельзя было предвидеть по состоянию на отчетную дату;</w:t>
      </w:r>
    </w:p>
    <w:p w:rsidR="00D55C87" w:rsidRDefault="00A2371E">
      <w:pPr>
        <w:numPr>
          <w:ilvl w:val="0"/>
          <w:numId w:val="48"/>
        </w:numPr>
        <w:tabs>
          <w:tab w:val="left" w:pos="851"/>
        </w:tabs>
        <w:spacing w:line="276" w:lineRule="auto"/>
        <w:ind w:left="851" w:hanging="284"/>
        <w:contextualSpacing/>
        <w:jc w:val="both"/>
        <w:rPr>
          <w:sz w:val="22"/>
          <w:szCs w:val="22"/>
        </w:rPr>
      </w:pPr>
      <w:r>
        <w:rPr>
          <w:sz w:val="22"/>
          <w:szCs w:val="22"/>
        </w:rPr>
        <w:t>существенное снижение стоимости основных средств, если это снижение имело место после отчетной даты;</w:t>
      </w:r>
    </w:p>
    <w:p w:rsidR="00D55C87" w:rsidRDefault="00A2371E">
      <w:pPr>
        <w:numPr>
          <w:ilvl w:val="0"/>
          <w:numId w:val="48"/>
        </w:numPr>
        <w:tabs>
          <w:tab w:val="left" w:pos="851"/>
        </w:tabs>
        <w:spacing w:line="276" w:lineRule="auto"/>
        <w:ind w:left="851" w:hanging="284"/>
        <w:contextualSpacing/>
        <w:jc w:val="both"/>
        <w:rPr>
          <w:sz w:val="22"/>
          <w:szCs w:val="22"/>
        </w:rPr>
      </w:pPr>
      <w:r>
        <w:rPr>
          <w:sz w:val="22"/>
          <w:szCs w:val="22"/>
        </w:rPr>
        <w:t>действия органов государственной власти.</w:t>
      </w:r>
    </w:p>
    <w:p w:rsidR="00D55C87" w:rsidRDefault="00A2371E">
      <w:pPr>
        <w:tabs>
          <w:tab w:val="left" w:pos="0"/>
          <w:tab w:val="left" w:pos="1276"/>
        </w:tabs>
        <w:spacing w:line="276" w:lineRule="auto"/>
        <w:ind w:firstLine="284"/>
        <w:contextualSpacing/>
        <w:jc w:val="both"/>
        <w:rPr>
          <w:sz w:val="22"/>
          <w:szCs w:val="22"/>
        </w:rPr>
      </w:pPr>
      <w:r>
        <w:rPr>
          <w:sz w:val="22"/>
          <w:szCs w:val="22"/>
        </w:rPr>
        <w:t>Порядок отражения в учете событий после отчетной даты:</w:t>
      </w:r>
    </w:p>
    <w:p w:rsidR="00D55C87" w:rsidRDefault="00A2371E">
      <w:pPr>
        <w:tabs>
          <w:tab w:val="left" w:pos="851"/>
        </w:tabs>
        <w:spacing w:line="276" w:lineRule="auto"/>
        <w:ind w:left="851" w:hanging="284"/>
        <w:contextualSpacing/>
        <w:jc w:val="both"/>
      </w:pPr>
      <w:r>
        <w:rPr>
          <w:sz w:val="22"/>
          <w:szCs w:val="22"/>
        </w:rPr>
        <w:lastRenderedPageBreak/>
        <w:t xml:space="preserve">– лицо, ответственное за принятие решения об отражении операций после отчетной даты (главный бухгалтер </w:t>
      </w:r>
      <w:r>
        <w:rPr>
          <w:color w:val="00000A"/>
          <w:sz w:val="22"/>
          <w:szCs w:val="22"/>
        </w:rPr>
        <w:t>Администрации</w:t>
      </w:r>
      <w:r>
        <w:rPr>
          <w:sz w:val="22"/>
          <w:szCs w:val="22"/>
        </w:rPr>
        <w:t>);</w:t>
      </w:r>
    </w:p>
    <w:p w:rsidR="00D55C87" w:rsidRDefault="00A2371E">
      <w:pPr>
        <w:tabs>
          <w:tab w:val="left" w:pos="851"/>
        </w:tabs>
        <w:spacing w:line="276" w:lineRule="auto"/>
        <w:ind w:left="851" w:hanging="284"/>
        <w:contextualSpacing/>
        <w:jc w:val="both"/>
      </w:pPr>
      <w:r>
        <w:rPr>
          <w:sz w:val="22"/>
          <w:szCs w:val="22"/>
        </w:rPr>
        <w:t>– события, будут отражены на счетах бухгалтерского учета по состоянию на 31 декабря, несмотря на то, что они произошли позднее этой даты, но до даты представления отчетных форм в финансовое управление для свода отчетности</w:t>
      </w:r>
      <w:proofErr w:type="gramStart"/>
      <w:r>
        <w:rPr>
          <w:sz w:val="22"/>
          <w:szCs w:val="22"/>
        </w:rPr>
        <w:t xml:space="preserve"> ;</w:t>
      </w:r>
      <w:proofErr w:type="gramEnd"/>
    </w:p>
    <w:p w:rsidR="00D55C87" w:rsidRDefault="00A2371E">
      <w:pPr>
        <w:tabs>
          <w:tab w:val="left" w:pos="851"/>
        </w:tabs>
        <w:spacing w:line="276" w:lineRule="auto"/>
        <w:ind w:left="851" w:hanging="284"/>
        <w:contextualSpacing/>
        <w:jc w:val="both"/>
      </w:pPr>
      <w:r>
        <w:rPr>
          <w:sz w:val="22"/>
          <w:szCs w:val="22"/>
        </w:rPr>
        <w:t>– события, подлежат отражению в текстовой части пояснительной записки (ф. 0503160);</w:t>
      </w:r>
    </w:p>
    <w:p w:rsidR="00D55C87" w:rsidRDefault="00A2371E">
      <w:pPr>
        <w:tabs>
          <w:tab w:val="left" w:pos="851"/>
        </w:tabs>
        <w:spacing w:line="276" w:lineRule="auto"/>
        <w:ind w:left="851" w:hanging="284"/>
        <w:contextualSpacing/>
        <w:jc w:val="both"/>
      </w:pPr>
      <w:r>
        <w:rPr>
          <w:sz w:val="22"/>
          <w:szCs w:val="22"/>
        </w:rPr>
        <w:t>– дату ((до 20 января года следующего за отчетным), до которой принимаются первичные учетные документы, отражающие события после отчетной даты;</w:t>
      </w:r>
    </w:p>
    <w:p w:rsidR="00D55C87" w:rsidRDefault="00A2371E">
      <w:pPr>
        <w:tabs>
          <w:tab w:val="left" w:pos="851"/>
        </w:tabs>
        <w:spacing w:line="276" w:lineRule="auto"/>
        <w:ind w:left="851" w:hanging="284"/>
        <w:contextualSpacing/>
        <w:jc w:val="both"/>
      </w:pPr>
      <w:r>
        <w:rPr>
          <w:sz w:val="22"/>
          <w:szCs w:val="22"/>
        </w:rPr>
        <w:t xml:space="preserve">– условия существенности указанных событий при отражении результатов деятельности </w:t>
      </w:r>
      <w:r>
        <w:rPr>
          <w:color w:val="00000A"/>
          <w:sz w:val="22"/>
          <w:szCs w:val="22"/>
        </w:rPr>
        <w:t>Администрации</w:t>
      </w:r>
      <w:r>
        <w:rPr>
          <w:sz w:val="22"/>
          <w:szCs w:val="22"/>
        </w:rPr>
        <w:t xml:space="preserve"> (денежная оценка – не менее 300000 рублей).</w:t>
      </w:r>
    </w:p>
    <w:p w:rsidR="00D55C87" w:rsidRDefault="00A2371E">
      <w:pPr>
        <w:tabs>
          <w:tab w:val="left" w:pos="0"/>
          <w:tab w:val="left" w:pos="1276"/>
        </w:tabs>
        <w:spacing w:line="276" w:lineRule="auto"/>
        <w:ind w:firstLine="284"/>
        <w:contextualSpacing/>
        <w:jc w:val="both"/>
        <w:rPr>
          <w:i/>
          <w:color w:val="00000A"/>
          <w:sz w:val="20"/>
          <w:szCs w:val="20"/>
          <w:highlight w:val="green"/>
        </w:rPr>
      </w:pPr>
      <w:r>
        <w:rPr>
          <w:color w:val="00000A"/>
          <w:sz w:val="22"/>
          <w:szCs w:val="22"/>
        </w:rPr>
        <w:t xml:space="preserve">При наступлении события после отчетной даты в бухгалтерском учете периода, следующего за отчетным, производится </w:t>
      </w:r>
      <w:proofErr w:type="spellStart"/>
      <w:r>
        <w:rPr>
          <w:color w:val="00000A"/>
          <w:sz w:val="22"/>
          <w:szCs w:val="22"/>
        </w:rPr>
        <w:t>сторнировочная</w:t>
      </w:r>
      <w:proofErr w:type="spellEnd"/>
      <w:r>
        <w:rPr>
          <w:color w:val="00000A"/>
          <w:sz w:val="22"/>
          <w:szCs w:val="22"/>
        </w:rPr>
        <w:t xml:space="preserve"> (или обратная) запись на сумму, отраженную в бухгалтерском учете отчетного периода согласно настоящему пункту. Одновременно в бухгалтерском учете периода, следующего за отчетным, в общем порядке делается запись об этом событии.</w:t>
      </w:r>
    </w:p>
    <w:p w:rsidR="00D55C87" w:rsidRDefault="00A2371E">
      <w:pPr>
        <w:pStyle w:val="4"/>
        <w:ind w:firstLine="284"/>
        <w:rPr>
          <w:rFonts w:asciiTheme="minorHAnsi" w:hAnsiTheme="minorHAnsi" w:cstheme="minorHAnsi"/>
        </w:rPr>
      </w:pPr>
      <w:bookmarkStart w:id="37" w:name="_4.13_Учет_бюджетных"/>
      <w:bookmarkEnd w:id="37"/>
      <w:r>
        <w:rPr>
          <w:rFonts w:asciiTheme="minorHAnsi" w:hAnsiTheme="minorHAnsi" w:cstheme="minorHAnsi"/>
        </w:rPr>
        <w:t>4.13 Учет обязательств</w:t>
      </w:r>
    </w:p>
    <w:p w:rsidR="00D55C87" w:rsidRDefault="00D55C87">
      <w:pPr>
        <w:tabs>
          <w:tab w:val="left" w:pos="0"/>
          <w:tab w:val="left" w:pos="1276"/>
        </w:tabs>
        <w:spacing w:line="360" w:lineRule="auto"/>
        <w:ind w:firstLine="709"/>
        <w:contextualSpacing/>
        <w:jc w:val="both"/>
        <w:rPr>
          <w:color w:val="00000A"/>
        </w:rPr>
      </w:pPr>
    </w:p>
    <w:p w:rsidR="00D55C87" w:rsidRDefault="00A2371E">
      <w:pPr>
        <w:tabs>
          <w:tab w:val="left" w:pos="0"/>
          <w:tab w:val="left" w:pos="1276"/>
        </w:tabs>
        <w:spacing w:line="276" w:lineRule="auto"/>
        <w:ind w:firstLine="284"/>
        <w:contextualSpacing/>
        <w:jc w:val="both"/>
      </w:pPr>
      <w:r>
        <w:rPr>
          <w:color w:val="00000A"/>
          <w:sz w:val="22"/>
          <w:szCs w:val="22"/>
        </w:rPr>
        <w:t>В целях осуществления учета принятых Администрацией обязательств (денежных обязательств) используются следующие термины и понятия:</w:t>
      </w:r>
    </w:p>
    <w:p w:rsidR="00D55C87" w:rsidRDefault="00A2371E">
      <w:pPr>
        <w:numPr>
          <w:ilvl w:val="0"/>
          <w:numId w:val="7"/>
        </w:numPr>
        <w:tabs>
          <w:tab w:val="left" w:pos="0"/>
          <w:tab w:val="left" w:pos="851"/>
        </w:tabs>
        <w:spacing w:line="276" w:lineRule="auto"/>
        <w:ind w:left="851" w:hanging="284"/>
        <w:contextualSpacing/>
        <w:jc w:val="both"/>
        <w:rPr>
          <w:color w:val="00000A"/>
          <w:sz w:val="22"/>
          <w:szCs w:val="22"/>
        </w:rPr>
      </w:pPr>
      <w:r>
        <w:rPr>
          <w:color w:val="00000A"/>
          <w:sz w:val="22"/>
          <w:szCs w:val="22"/>
        </w:rPr>
        <w:t>принимаемые обязательства - обусловленные законом, иным нормативным правовым актом обязанности органа государственной власти (государственных органов), органов местного самоуправления, государственных (муниципальных) учреждений предоставить, с использованием конкурентных способов определения поставщиков (подрядчиков, исполнителей) (конкурсы, аукционы, запрос котировок, запрос предложений), в соответствующем финансовом году средства из соответствующего бюджета. Суммы принимаемых обязательств определяются на основании извещений об осуществлении закупок с использованием конкурентных способов определения поставщиков (подрядчиков, исполнителей) (конкурсы, аукционы, запрос котировок, запрос предложений), размещаемых в единой информационной системе, в размере начальной (максимальной) цены контракта;</w:t>
      </w:r>
    </w:p>
    <w:p w:rsidR="00D55C87" w:rsidRDefault="00A2371E">
      <w:pPr>
        <w:numPr>
          <w:ilvl w:val="0"/>
          <w:numId w:val="7"/>
        </w:numPr>
        <w:tabs>
          <w:tab w:val="left" w:pos="0"/>
          <w:tab w:val="left" w:pos="851"/>
        </w:tabs>
        <w:spacing w:line="276" w:lineRule="auto"/>
        <w:contextualSpacing/>
        <w:jc w:val="both"/>
      </w:pPr>
      <w:r>
        <w:rPr>
          <w:color w:val="00000A"/>
          <w:sz w:val="22"/>
          <w:szCs w:val="22"/>
        </w:rPr>
        <w:t>обязательства Администрации - обусловленные законом, иным нормативным правовым актом, договором или соглашением обязанности бюджетного учреждения, автономного учреждения, предоставить в соответствующем году физическому или юридическому лицу, иному публично-правовому образованию, субъекту международного права денежные средства учреждения;</w:t>
      </w:r>
    </w:p>
    <w:p w:rsidR="00D55C87" w:rsidRDefault="00A2371E">
      <w:pPr>
        <w:numPr>
          <w:ilvl w:val="0"/>
          <w:numId w:val="7"/>
        </w:numPr>
        <w:tabs>
          <w:tab w:val="left" w:pos="0"/>
          <w:tab w:val="left" w:pos="851"/>
        </w:tabs>
        <w:spacing w:line="276" w:lineRule="auto"/>
        <w:contextualSpacing/>
        <w:jc w:val="both"/>
      </w:pPr>
      <w:r>
        <w:rPr>
          <w:color w:val="00000A"/>
          <w:sz w:val="22"/>
          <w:szCs w:val="22"/>
        </w:rPr>
        <w:t>денежные обязательства - обязанность Администрации уплатить бюджету, физическому лицу и юридическому лицу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законодательства Российской Федерации, иного правового акта, условиями договора или соглашения.</w:t>
      </w:r>
    </w:p>
    <w:p w:rsidR="00D55C87" w:rsidRDefault="00D55C87">
      <w:pPr>
        <w:tabs>
          <w:tab w:val="left" w:pos="0"/>
          <w:tab w:val="left" w:pos="1276"/>
        </w:tabs>
        <w:spacing w:line="276" w:lineRule="auto"/>
        <w:ind w:firstLine="284"/>
        <w:contextualSpacing/>
        <w:jc w:val="both"/>
        <w:rPr>
          <w:color w:val="00000A"/>
          <w:sz w:val="22"/>
          <w:szCs w:val="22"/>
        </w:rPr>
      </w:pPr>
    </w:p>
    <w:p w:rsidR="00D55C87" w:rsidRDefault="00A2371E">
      <w:pPr>
        <w:tabs>
          <w:tab w:val="left" w:pos="0"/>
          <w:tab w:val="left" w:pos="1276"/>
        </w:tabs>
        <w:spacing w:line="276" w:lineRule="auto"/>
        <w:ind w:firstLine="284"/>
        <w:contextualSpacing/>
        <w:jc w:val="both"/>
        <w:rPr>
          <w:color w:val="00000A"/>
          <w:sz w:val="22"/>
          <w:szCs w:val="22"/>
        </w:rPr>
      </w:pPr>
      <w:r>
        <w:rPr>
          <w:color w:val="00000A"/>
          <w:sz w:val="22"/>
          <w:szCs w:val="22"/>
        </w:rPr>
        <w:t>Обобщение информации о принятых (принимаемых) бюджетным учреждением обязательствах (денежных обязательствах) на текущий (очередной; первый год, следующий за очередным; второй год, следующий за очередным, иные очередные годы (за пределами планового периода) финансовый год отражается в соответствии с объектом учета и экономическим содержанием хозяйственной операции (обязательства) на соответствующих счетах аналитического учета счета 050200000 "Обязательства", содержащих в 24 - 26 разрядах номера счета соответствующий код классификации операций сектора государственного управления (код КОСГУ).</w:t>
      </w:r>
    </w:p>
    <w:p w:rsidR="00D55C87" w:rsidRDefault="00D55C87">
      <w:pPr>
        <w:tabs>
          <w:tab w:val="left" w:pos="0"/>
          <w:tab w:val="left" w:pos="1276"/>
        </w:tabs>
        <w:spacing w:line="276" w:lineRule="auto"/>
        <w:ind w:firstLine="284"/>
        <w:contextualSpacing/>
        <w:jc w:val="both"/>
        <w:rPr>
          <w:color w:val="00000A"/>
          <w:sz w:val="22"/>
          <w:szCs w:val="22"/>
        </w:rPr>
      </w:pPr>
    </w:p>
    <w:p w:rsidR="00D55C87" w:rsidRDefault="00A2371E">
      <w:pPr>
        <w:tabs>
          <w:tab w:val="left" w:pos="0"/>
          <w:tab w:val="left" w:pos="1276"/>
        </w:tabs>
        <w:spacing w:line="276" w:lineRule="auto"/>
        <w:ind w:firstLine="284"/>
        <w:contextualSpacing/>
        <w:jc w:val="both"/>
      </w:pPr>
      <w:r>
        <w:rPr>
          <w:color w:val="00000A"/>
          <w:sz w:val="22"/>
          <w:szCs w:val="22"/>
        </w:rPr>
        <w:t>Аналитический учет принятых (принимаемых) Администрацией обязательств (денежных обязательств) ведется в Журнале учета принятых (принимаемых) обязательств, в разрезе видов расходов (выплат), предусмотренных бюджетом Администрации.</w:t>
      </w:r>
    </w:p>
    <w:p w:rsidR="00D55C87" w:rsidRDefault="00D55C87">
      <w:pPr>
        <w:tabs>
          <w:tab w:val="left" w:pos="0"/>
          <w:tab w:val="left" w:pos="1276"/>
        </w:tabs>
        <w:spacing w:line="276" w:lineRule="auto"/>
        <w:ind w:firstLine="284"/>
        <w:contextualSpacing/>
        <w:jc w:val="both"/>
        <w:rPr>
          <w:color w:val="00000A"/>
          <w:sz w:val="22"/>
          <w:szCs w:val="22"/>
        </w:rPr>
      </w:pPr>
    </w:p>
    <w:p w:rsidR="00D55C87" w:rsidRDefault="00A2371E">
      <w:pPr>
        <w:tabs>
          <w:tab w:val="left" w:pos="0"/>
          <w:tab w:val="left" w:pos="1276"/>
        </w:tabs>
        <w:spacing w:line="276" w:lineRule="auto"/>
        <w:ind w:firstLine="284"/>
        <w:contextualSpacing/>
        <w:jc w:val="both"/>
      </w:pPr>
      <w:r>
        <w:rPr>
          <w:color w:val="00000A"/>
          <w:sz w:val="22"/>
          <w:szCs w:val="22"/>
        </w:rPr>
        <w:t>Дополнительный аналитический учет обязательств отраженных на счетах санкционирования ведется в разрезе принятых обязательств;</w:t>
      </w:r>
    </w:p>
    <w:p w:rsidR="00D55C87" w:rsidRDefault="00D55C87">
      <w:pPr>
        <w:tabs>
          <w:tab w:val="left" w:pos="0"/>
          <w:tab w:val="left" w:pos="1276"/>
        </w:tabs>
        <w:spacing w:line="276" w:lineRule="auto"/>
        <w:contextualSpacing/>
        <w:jc w:val="both"/>
        <w:rPr>
          <w:color w:val="00000A"/>
          <w:sz w:val="22"/>
          <w:szCs w:val="22"/>
        </w:rPr>
      </w:pPr>
    </w:p>
    <w:p w:rsidR="00D55C87" w:rsidRDefault="00A2371E">
      <w:pPr>
        <w:tabs>
          <w:tab w:val="left" w:pos="0"/>
          <w:tab w:val="left" w:pos="1276"/>
        </w:tabs>
        <w:spacing w:line="276" w:lineRule="auto"/>
        <w:ind w:firstLine="284"/>
        <w:contextualSpacing/>
        <w:jc w:val="both"/>
      </w:pPr>
      <w:r>
        <w:rPr>
          <w:color w:val="00000A"/>
          <w:sz w:val="22"/>
          <w:szCs w:val="22"/>
        </w:rPr>
        <w:t>Основанием для принятия на учет бюджетного обязательства являются:</w:t>
      </w:r>
    </w:p>
    <w:p w:rsidR="00D55C87" w:rsidRDefault="00A2371E">
      <w:pPr>
        <w:numPr>
          <w:ilvl w:val="0"/>
          <w:numId w:val="8"/>
        </w:numPr>
        <w:tabs>
          <w:tab w:val="left" w:pos="851"/>
        </w:tabs>
        <w:spacing w:line="276" w:lineRule="auto"/>
        <w:ind w:left="851" w:hanging="284"/>
        <w:contextualSpacing/>
        <w:jc w:val="both"/>
        <w:rPr>
          <w:color w:val="00000A"/>
          <w:sz w:val="22"/>
          <w:szCs w:val="22"/>
        </w:rPr>
      </w:pPr>
      <w:r>
        <w:rPr>
          <w:color w:val="00000A"/>
          <w:sz w:val="22"/>
          <w:szCs w:val="22"/>
        </w:rPr>
        <w:t>при размещении извещения о проведении конкурса, торгов, запроса котировок, обязательство отражается в учете по максимальной цене лота, объявленной в конкурсной документации, основанием служит Извещение о проведении конкурса, торгов, запроса котировок; в случае уточнения суммы расходных обязательств при заключении договора (контракта) по результатам конкурсной процедуры, производится корректировка обязательства на сумму, сэкономленную в результате проведения конкурса;</w:t>
      </w:r>
    </w:p>
    <w:p w:rsidR="00D55C87" w:rsidRDefault="00A2371E">
      <w:pPr>
        <w:numPr>
          <w:ilvl w:val="0"/>
          <w:numId w:val="8"/>
        </w:numPr>
        <w:tabs>
          <w:tab w:val="left" w:pos="851"/>
          <w:tab w:val="left" w:pos="1276"/>
        </w:tabs>
        <w:spacing w:line="276" w:lineRule="auto"/>
        <w:ind w:left="851" w:hanging="284"/>
        <w:contextualSpacing/>
        <w:jc w:val="both"/>
        <w:rPr>
          <w:color w:val="00000A"/>
          <w:sz w:val="22"/>
          <w:szCs w:val="22"/>
        </w:rPr>
      </w:pPr>
      <w:r>
        <w:rPr>
          <w:color w:val="00000A"/>
          <w:sz w:val="22"/>
          <w:szCs w:val="22"/>
        </w:rPr>
        <w:t>при заключении договора (государственного контракта) на поставку товаров, выполнение работ, оказания услуг - договор (государственный контракт). При этом обязательство принимается на учет в сумме договора (государственного контракта). В случае, если в договоре не определена сумма, обязательство принимается на основании расчета плановой суммы;</w:t>
      </w:r>
    </w:p>
    <w:p w:rsidR="00D55C87" w:rsidRDefault="00A2371E">
      <w:pPr>
        <w:numPr>
          <w:ilvl w:val="0"/>
          <w:numId w:val="8"/>
        </w:numPr>
        <w:tabs>
          <w:tab w:val="left" w:pos="851"/>
        </w:tabs>
        <w:spacing w:line="276" w:lineRule="auto"/>
        <w:ind w:left="851" w:hanging="284"/>
        <w:contextualSpacing/>
        <w:jc w:val="both"/>
        <w:rPr>
          <w:color w:val="00000A"/>
          <w:sz w:val="22"/>
          <w:szCs w:val="22"/>
        </w:rPr>
      </w:pPr>
      <w:r>
        <w:rPr>
          <w:color w:val="00000A"/>
          <w:sz w:val="22"/>
          <w:szCs w:val="22"/>
        </w:rPr>
        <w:t>при оплате на основании счета, накладной на поставку товаров, акта выполненных работ или оказанных услуг обязательство принимается на основании вышеперечисленных документов;</w:t>
      </w:r>
    </w:p>
    <w:p w:rsidR="00D55C87" w:rsidRDefault="00A2371E">
      <w:pPr>
        <w:numPr>
          <w:ilvl w:val="0"/>
          <w:numId w:val="8"/>
        </w:numPr>
        <w:tabs>
          <w:tab w:val="left" w:pos="851"/>
        </w:tabs>
        <w:spacing w:line="276" w:lineRule="auto"/>
        <w:ind w:left="851" w:hanging="284"/>
        <w:contextualSpacing/>
        <w:jc w:val="both"/>
        <w:rPr>
          <w:color w:val="00000A"/>
          <w:sz w:val="22"/>
          <w:szCs w:val="22"/>
        </w:rPr>
      </w:pPr>
      <w:r>
        <w:rPr>
          <w:color w:val="00000A"/>
          <w:sz w:val="22"/>
          <w:szCs w:val="22"/>
        </w:rPr>
        <w:t>при оплате за наличный расчет подотчетными лицами расходов на неотложные нужды учреждения, оплате госпошлины при прохождении техосмотра и иных подобных платежей основанием для принятия на учет обязательства является Заявление на выдачу аванса подотчетному лицу в сумме подлежащего к выдаче аванса наличных денег в подотчет, составляемое на каждый подобный платеж. Суммы принятого таким образом обязательства корректируются на суммы остатка/перерасхода по авансовому отчету датой принятия к учету авансового отчета подотчетного лица;</w:t>
      </w:r>
    </w:p>
    <w:p w:rsidR="00D55C87" w:rsidRDefault="00A2371E">
      <w:pPr>
        <w:numPr>
          <w:ilvl w:val="0"/>
          <w:numId w:val="8"/>
        </w:numPr>
        <w:tabs>
          <w:tab w:val="left" w:pos="851"/>
        </w:tabs>
        <w:spacing w:line="276" w:lineRule="auto"/>
        <w:ind w:left="851" w:hanging="284"/>
        <w:contextualSpacing/>
        <w:jc w:val="both"/>
        <w:rPr>
          <w:color w:val="00000A"/>
          <w:sz w:val="22"/>
          <w:szCs w:val="22"/>
        </w:rPr>
      </w:pPr>
      <w:r>
        <w:rPr>
          <w:color w:val="00000A"/>
          <w:sz w:val="22"/>
          <w:szCs w:val="22"/>
        </w:rPr>
        <w:t>по командировочным расходам основанием для принятия на учет обязательства является Заявление на выдачу аванса подотчетному лицу в сумме подлежащего к выдаче аванса наличных денег в подотчет, составляемое на каждую командировку. Суммы принятого таким образом обязательства корректируются на суммы остатка/перерасхода по авансовому отчету датой принятия к учету авансового отчета командированного лица.</w:t>
      </w:r>
    </w:p>
    <w:p w:rsidR="00D55C87" w:rsidRDefault="00D55C87">
      <w:pPr>
        <w:tabs>
          <w:tab w:val="left" w:pos="0"/>
          <w:tab w:val="left" w:pos="1276"/>
        </w:tabs>
        <w:spacing w:line="276" w:lineRule="auto"/>
        <w:ind w:firstLine="284"/>
        <w:contextualSpacing/>
        <w:jc w:val="both"/>
        <w:rPr>
          <w:color w:val="00000A"/>
          <w:sz w:val="22"/>
          <w:szCs w:val="22"/>
        </w:rPr>
      </w:pPr>
    </w:p>
    <w:p w:rsidR="00D55C87" w:rsidRDefault="00A2371E">
      <w:pPr>
        <w:tabs>
          <w:tab w:val="left" w:pos="0"/>
          <w:tab w:val="left" w:pos="1276"/>
        </w:tabs>
        <w:spacing w:line="276" w:lineRule="auto"/>
        <w:ind w:firstLine="284"/>
        <w:contextualSpacing/>
        <w:jc w:val="both"/>
        <w:rPr>
          <w:color w:val="00000A"/>
          <w:sz w:val="22"/>
          <w:szCs w:val="22"/>
        </w:rPr>
      </w:pPr>
      <w:r>
        <w:rPr>
          <w:color w:val="00000A"/>
          <w:sz w:val="22"/>
          <w:szCs w:val="22"/>
        </w:rPr>
        <w:t>В части расчетов по оплате труда основанием для принятия обязательства является:</w:t>
      </w:r>
    </w:p>
    <w:p w:rsidR="00D55C87" w:rsidRDefault="00A2371E">
      <w:pPr>
        <w:numPr>
          <w:ilvl w:val="0"/>
          <w:numId w:val="9"/>
        </w:numPr>
        <w:tabs>
          <w:tab w:val="left" w:pos="851"/>
        </w:tabs>
        <w:spacing w:line="276" w:lineRule="auto"/>
        <w:ind w:left="851" w:hanging="284"/>
        <w:contextualSpacing/>
        <w:jc w:val="both"/>
        <w:rPr>
          <w:color w:val="00000A"/>
          <w:sz w:val="22"/>
          <w:szCs w:val="22"/>
        </w:rPr>
      </w:pPr>
      <w:r>
        <w:rPr>
          <w:color w:val="00000A"/>
          <w:sz w:val="22"/>
          <w:szCs w:val="22"/>
        </w:rPr>
        <w:t>при расчетах со штатными сотрудниками - Свод начисленной заработной платы, удержаний и начисления налогов с заработной платы за истекший месяц с отражением в учете в последний день месяца;</w:t>
      </w:r>
    </w:p>
    <w:p w:rsidR="00D55C87" w:rsidRDefault="00A2371E">
      <w:pPr>
        <w:numPr>
          <w:ilvl w:val="0"/>
          <w:numId w:val="9"/>
        </w:numPr>
        <w:tabs>
          <w:tab w:val="left" w:pos="851"/>
        </w:tabs>
        <w:spacing w:line="276" w:lineRule="auto"/>
        <w:ind w:left="851" w:hanging="284"/>
        <w:contextualSpacing/>
        <w:jc w:val="both"/>
        <w:rPr>
          <w:color w:val="00000A"/>
          <w:sz w:val="22"/>
          <w:szCs w:val="22"/>
        </w:rPr>
      </w:pPr>
      <w:r>
        <w:rPr>
          <w:color w:val="00000A"/>
          <w:sz w:val="22"/>
          <w:szCs w:val="22"/>
        </w:rPr>
        <w:t>при расчетах по оплате труда по договорам гражданско-правового характера основанием для принятия бюджетного обязательства является вышеуказанный договор;</w:t>
      </w:r>
    </w:p>
    <w:p w:rsidR="00D55C87" w:rsidRDefault="00A2371E">
      <w:pPr>
        <w:numPr>
          <w:ilvl w:val="0"/>
          <w:numId w:val="9"/>
        </w:numPr>
        <w:tabs>
          <w:tab w:val="left" w:pos="851"/>
        </w:tabs>
        <w:spacing w:line="276" w:lineRule="auto"/>
        <w:ind w:left="851" w:hanging="284"/>
        <w:contextualSpacing/>
        <w:jc w:val="both"/>
        <w:rPr>
          <w:color w:val="00000A"/>
          <w:sz w:val="22"/>
          <w:szCs w:val="22"/>
        </w:rPr>
      </w:pPr>
      <w:r>
        <w:rPr>
          <w:color w:val="00000A"/>
          <w:sz w:val="22"/>
          <w:szCs w:val="22"/>
        </w:rPr>
        <w:t>при начислении налога на имущество, транспортного налога - на основании Расчетов по авансовым платежам и Декларации по соответствующим налогам.</w:t>
      </w:r>
    </w:p>
    <w:p w:rsidR="00D55C87" w:rsidRDefault="00D55C87">
      <w:pPr>
        <w:tabs>
          <w:tab w:val="left" w:pos="0"/>
          <w:tab w:val="left" w:pos="1276"/>
        </w:tabs>
        <w:spacing w:line="276" w:lineRule="auto"/>
        <w:ind w:firstLine="284"/>
        <w:contextualSpacing/>
        <w:jc w:val="both"/>
        <w:rPr>
          <w:color w:val="00000A"/>
          <w:sz w:val="22"/>
          <w:szCs w:val="22"/>
        </w:rPr>
      </w:pPr>
    </w:p>
    <w:p w:rsidR="00D55C87" w:rsidRDefault="00A2371E">
      <w:pPr>
        <w:tabs>
          <w:tab w:val="left" w:pos="0"/>
          <w:tab w:val="left" w:pos="1276"/>
        </w:tabs>
        <w:spacing w:line="276" w:lineRule="auto"/>
        <w:ind w:firstLine="284"/>
        <w:contextualSpacing/>
        <w:jc w:val="both"/>
        <w:rPr>
          <w:color w:val="00000A"/>
          <w:sz w:val="22"/>
          <w:szCs w:val="22"/>
        </w:rPr>
      </w:pPr>
      <w:r>
        <w:rPr>
          <w:color w:val="00000A"/>
          <w:sz w:val="22"/>
          <w:szCs w:val="22"/>
        </w:rPr>
        <w:t>Суммы ранее принятых обязательств подлежат корректировке:</w:t>
      </w:r>
    </w:p>
    <w:p w:rsidR="00D55C87" w:rsidRDefault="00A2371E">
      <w:pPr>
        <w:numPr>
          <w:ilvl w:val="0"/>
          <w:numId w:val="10"/>
        </w:numPr>
        <w:tabs>
          <w:tab w:val="left" w:pos="851"/>
        </w:tabs>
        <w:spacing w:line="276" w:lineRule="auto"/>
        <w:ind w:left="851" w:hanging="284"/>
        <w:contextualSpacing/>
        <w:jc w:val="both"/>
        <w:rPr>
          <w:color w:val="00000A"/>
          <w:sz w:val="22"/>
          <w:szCs w:val="22"/>
        </w:rPr>
      </w:pPr>
      <w:r>
        <w:rPr>
          <w:color w:val="00000A"/>
          <w:sz w:val="22"/>
          <w:szCs w:val="22"/>
        </w:rPr>
        <w:t xml:space="preserve">по обязательствам, принятым на основании договоров (государственных контрактов), - при изменении сумм договоров (государственных контрактов) на дату принятия такого </w:t>
      </w:r>
      <w:r>
        <w:rPr>
          <w:color w:val="00000A"/>
          <w:sz w:val="22"/>
          <w:szCs w:val="22"/>
        </w:rPr>
        <w:lastRenderedPageBreak/>
        <w:t>изменения на основании Дополнительного соглашения к договору (государственному контракту) либо иных документов, изменяющих сумму договора (государственного контракта);</w:t>
      </w:r>
    </w:p>
    <w:p w:rsidR="00D55C87" w:rsidRDefault="00A2371E">
      <w:pPr>
        <w:numPr>
          <w:ilvl w:val="0"/>
          <w:numId w:val="10"/>
        </w:numPr>
        <w:tabs>
          <w:tab w:val="left" w:pos="851"/>
        </w:tabs>
        <w:spacing w:line="276" w:lineRule="auto"/>
        <w:ind w:left="851" w:hanging="284"/>
        <w:contextualSpacing/>
        <w:jc w:val="both"/>
        <w:rPr>
          <w:color w:val="00000A"/>
          <w:sz w:val="22"/>
          <w:szCs w:val="22"/>
        </w:rPr>
      </w:pPr>
      <w:r>
        <w:rPr>
          <w:color w:val="00000A"/>
          <w:sz w:val="22"/>
          <w:szCs w:val="22"/>
        </w:rPr>
        <w:t>по обязательствам, принятым на основании плановой суммы к договору (на оказание услуг связи, коммунальных услуг), по которым оплата производится за фактически полученный объем услуг, подлежат изменению на точную сумму, предъявленную по такому договору, без составления Дополнительного соглашения к договору (государственному контракту);</w:t>
      </w:r>
    </w:p>
    <w:p w:rsidR="00D55C87" w:rsidRDefault="00A2371E">
      <w:pPr>
        <w:numPr>
          <w:ilvl w:val="0"/>
          <w:numId w:val="10"/>
        </w:numPr>
        <w:tabs>
          <w:tab w:val="left" w:pos="851"/>
        </w:tabs>
        <w:spacing w:line="276" w:lineRule="auto"/>
        <w:ind w:left="851" w:hanging="284"/>
        <w:contextualSpacing/>
        <w:jc w:val="both"/>
        <w:rPr>
          <w:color w:val="00000A"/>
          <w:sz w:val="22"/>
          <w:szCs w:val="22"/>
        </w:rPr>
      </w:pPr>
      <w:r>
        <w:rPr>
          <w:color w:val="00000A"/>
          <w:sz w:val="22"/>
          <w:szCs w:val="22"/>
        </w:rPr>
        <w:t>по обязательствам, принятым на основании накладной, - при изменении суммы накладной, например при возврате некачественных товаров. Изменение обязательства производится на дату возврата денежных средств за ранее поставленный некачественный товар.</w:t>
      </w:r>
    </w:p>
    <w:p w:rsidR="00D55C87" w:rsidRDefault="00D55C87">
      <w:pPr>
        <w:spacing w:line="360" w:lineRule="auto"/>
        <w:ind w:firstLine="709"/>
        <w:contextualSpacing/>
        <w:jc w:val="both"/>
      </w:pPr>
    </w:p>
    <w:p w:rsidR="00D55C87" w:rsidRDefault="00A2371E">
      <w:pPr>
        <w:tabs>
          <w:tab w:val="left" w:pos="0"/>
          <w:tab w:val="left" w:pos="1276"/>
        </w:tabs>
        <w:spacing w:line="360" w:lineRule="auto"/>
        <w:ind w:firstLine="709"/>
        <w:contextualSpacing/>
        <w:jc w:val="both"/>
        <w:rPr>
          <w:rFonts w:ascii="Calibri" w:hAnsi="Calibri" w:cs="Calibri"/>
          <w:b/>
          <w:bCs/>
          <w:sz w:val="22"/>
          <w:szCs w:val="22"/>
        </w:rPr>
      </w:pPr>
      <w:r>
        <w:rPr>
          <w:rFonts w:cs="Calibri"/>
          <w:b/>
          <w:bCs/>
          <w:sz w:val="22"/>
          <w:szCs w:val="22"/>
        </w:rPr>
        <w:t>Порядок учета принятых (принимаемых, отложенных) обязательств</w:t>
      </w:r>
    </w:p>
    <w:tbl>
      <w:tblPr>
        <w:tblW w:w="9570" w:type="dxa"/>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817"/>
        <w:gridCol w:w="4961"/>
        <w:gridCol w:w="3792"/>
      </w:tblGrid>
      <w:tr w:rsidR="00D55C87">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spacing w:line="360" w:lineRule="auto"/>
              <w:contextualSpacing/>
              <w:jc w:val="center"/>
              <w:rPr>
                <w:b/>
                <w:color w:val="00000A"/>
                <w:sz w:val="20"/>
                <w:szCs w:val="20"/>
                <w:highlight w:val="cyan"/>
              </w:rPr>
            </w:pPr>
            <w:r>
              <w:rPr>
                <w:b/>
                <w:color w:val="00000A"/>
                <w:sz w:val="20"/>
                <w:szCs w:val="20"/>
              </w:rPr>
              <w:t>№п</w:t>
            </w:r>
            <w:r>
              <w:rPr>
                <w:b/>
                <w:color w:val="00000A"/>
                <w:sz w:val="20"/>
                <w:szCs w:val="20"/>
                <w:lang w:val="en-US"/>
              </w:rPr>
              <w:t>/</w:t>
            </w:r>
            <w:r>
              <w:rPr>
                <w:b/>
                <w:color w:val="00000A"/>
                <w:sz w:val="20"/>
                <w:szCs w:val="20"/>
              </w:rPr>
              <w:t>п</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spacing w:line="360" w:lineRule="auto"/>
              <w:contextualSpacing/>
              <w:jc w:val="center"/>
              <w:rPr>
                <w:b/>
                <w:color w:val="00000A"/>
                <w:sz w:val="20"/>
                <w:szCs w:val="20"/>
                <w:highlight w:val="cyan"/>
              </w:rPr>
            </w:pPr>
            <w:r>
              <w:rPr>
                <w:b/>
                <w:color w:val="00000A"/>
                <w:sz w:val="20"/>
                <w:szCs w:val="20"/>
              </w:rPr>
              <w:t>Вид обязательства</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spacing w:line="360" w:lineRule="auto"/>
              <w:contextualSpacing/>
              <w:jc w:val="center"/>
              <w:rPr>
                <w:b/>
                <w:color w:val="00000A"/>
                <w:sz w:val="20"/>
                <w:szCs w:val="20"/>
                <w:highlight w:val="cyan"/>
              </w:rPr>
            </w:pPr>
            <w:r>
              <w:rPr>
                <w:b/>
                <w:color w:val="00000A"/>
                <w:sz w:val="20"/>
                <w:szCs w:val="20"/>
              </w:rPr>
              <w:t>Документ-основание</w:t>
            </w:r>
          </w:p>
        </w:tc>
      </w:tr>
      <w:tr w:rsidR="00D55C87">
        <w:trPr>
          <w:trHeight w:val="308"/>
        </w:trPr>
        <w:tc>
          <w:tcPr>
            <w:tcW w:w="9570" w:type="dxa"/>
            <w:gridSpan w:val="3"/>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spacing w:line="360" w:lineRule="auto"/>
              <w:contextualSpacing/>
              <w:jc w:val="both"/>
              <w:rPr>
                <w:b/>
                <w:color w:val="00000A"/>
                <w:sz w:val="20"/>
                <w:szCs w:val="20"/>
                <w:highlight w:val="cyan"/>
              </w:rPr>
            </w:pPr>
            <w:r>
              <w:rPr>
                <w:b/>
                <w:color w:val="00000A"/>
                <w:sz w:val="20"/>
                <w:szCs w:val="20"/>
              </w:rPr>
              <w:t>1. Обязательства по контрактам (договорам)</w:t>
            </w:r>
          </w:p>
        </w:tc>
      </w:tr>
      <w:tr w:rsidR="00D55C87">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spacing w:line="360" w:lineRule="auto"/>
              <w:contextualSpacing/>
              <w:jc w:val="both"/>
              <w:rPr>
                <w:rFonts w:ascii="Calibri" w:hAnsi="Calibri"/>
                <w:b/>
                <w:color w:val="00000A"/>
                <w:sz w:val="20"/>
                <w:szCs w:val="20"/>
                <w:highlight w:val="cyan"/>
              </w:rPr>
            </w:pPr>
            <w:r>
              <w:rPr>
                <w:b/>
                <w:color w:val="00000A"/>
                <w:sz w:val="20"/>
                <w:szCs w:val="20"/>
              </w:rPr>
              <w:t>1.1</w:t>
            </w:r>
          </w:p>
        </w:tc>
        <w:tc>
          <w:tcPr>
            <w:tcW w:w="8753"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contextualSpacing/>
              <w:jc w:val="both"/>
              <w:rPr>
                <w:b/>
                <w:color w:val="00000A"/>
                <w:sz w:val="20"/>
                <w:szCs w:val="20"/>
                <w:highlight w:val="cyan"/>
              </w:rPr>
            </w:pPr>
            <w:r>
              <w:rPr>
                <w:b/>
                <w:color w:val="00000A"/>
                <w:sz w:val="20"/>
                <w:szCs w:val="20"/>
              </w:rPr>
              <w:t>Обязательства по контрактам (договорам), заключенным без проведения закупки конкурентным способом</w:t>
            </w:r>
          </w:p>
        </w:tc>
      </w:tr>
      <w:tr w:rsidR="00D55C87">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spacing w:line="360" w:lineRule="auto"/>
              <w:contextualSpacing/>
              <w:jc w:val="both"/>
              <w:rPr>
                <w:rFonts w:ascii="Calibri" w:hAnsi="Calibri"/>
                <w:color w:val="00000A"/>
                <w:sz w:val="20"/>
                <w:szCs w:val="20"/>
                <w:highlight w:val="cyan"/>
              </w:rPr>
            </w:pPr>
            <w:r>
              <w:rPr>
                <w:rFonts w:ascii="Calibri" w:hAnsi="Calibri"/>
                <w:color w:val="00000A"/>
                <w:sz w:val="20"/>
                <w:szCs w:val="20"/>
              </w:rPr>
              <w:t>1.1.1</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contextualSpacing/>
              <w:rPr>
                <w:color w:val="00000A"/>
                <w:sz w:val="20"/>
                <w:szCs w:val="20"/>
                <w:highlight w:val="cyan"/>
              </w:rPr>
            </w:pPr>
            <w:r>
              <w:rPr>
                <w:color w:val="00000A"/>
                <w:sz w:val="20"/>
                <w:szCs w:val="20"/>
              </w:rPr>
              <w:t>Заключение контракта (договора) на поставку продукции, выполнение работ, оказание услуг с единственным поставщиком (организацией или гражданином)</w:t>
            </w:r>
            <w:r>
              <w:rPr>
                <w:color w:val="00000A"/>
                <w:sz w:val="20"/>
                <w:szCs w:val="20"/>
              </w:rPr>
              <w:tab/>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34"/>
              </w:tabs>
              <w:contextualSpacing/>
              <w:rPr>
                <w:color w:val="00000A"/>
                <w:sz w:val="20"/>
                <w:szCs w:val="20"/>
                <w:highlight w:val="cyan"/>
              </w:rPr>
            </w:pPr>
            <w:r>
              <w:rPr>
                <w:color w:val="00000A"/>
                <w:sz w:val="20"/>
                <w:szCs w:val="20"/>
              </w:rPr>
              <w:tab/>
              <w:t>Контракт (договор)</w:t>
            </w:r>
          </w:p>
        </w:tc>
      </w:tr>
      <w:tr w:rsidR="00D55C87">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contextualSpacing/>
              <w:jc w:val="both"/>
              <w:rPr>
                <w:b/>
                <w:color w:val="00000A"/>
                <w:sz w:val="20"/>
                <w:szCs w:val="20"/>
                <w:highlight w:val="cyan"/>
              </w:rPr>
            </w:pPr>
            <w:r>
              <w:rPr>
                <w:b/>
                <w:color w:val="00000A"/>
                <w:sz w:val="20"/>
                <w:szCs w:val="20"/>
              </w:rPr>
              <w:t>1.2</w:t>
            </w:r>
          </w:p>
        </w:tc>
        <w:tc>
          <w:tcPr>
            <w:tcW w:w="8753"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contextualSpacing/>
              <w:jc w:val="both"/>
              <w:rPr>
                <w:b/>
                <w:color w:val="00000A"/>
                <w:sz w:val="20"/>
                <w:szCs w:val="20"/>
                <w:highlight w:val="cyan"/>
              </w:rPr>
            </w:pPr>
            <w:r>
              <w:rPr>
                <w:b/>
                <w:color w:val="00000A"/>
                <w:sz w:val="20"/>
                <w:szCs w:val="20"/>
              </w:rPr>
              <w:t>Обязательства по контрактам (договорам), заключенным путем проведения конкурентных закупок (конкурсов, аукционов, запросов котировок, запросов предложений)</w:t>
            </w:r>
          </w:p>
        </w:tc>
      </w:tr>
      <w:tr w:rsidR="00D55C87">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rPr>
                <w:color w:val="00000A"/>
                <w:sz w:val="20"/>
                <w:szCs w:val="20"/>
                <w:highlight w:val="cyan"/>
              </w:rPr>
            </w:pPr>
            <w:r>
              <w:rPr>
                <w:color w:val="00000A"/>
                <w:sz w:val="20"/>
                <w:szCs w:val="20"/>
              </w:rPr>
              <w:t>1.2.1</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contextualSpacing/>
              <w:jc w:val="both"/>
              <w:rPr>
                <w:color w:val="00000A"/>
                <w:sz w:val="20"/>
                <w:szCs w:val="20"/>
                <w:highlight w:val="cyan"/>
              </w:rPr>
            </w:pPr>
            <w:r>
              <w:rPr>
                <w:color w:val="00000A"/>
                <w:sz w:val="20"/>
                <w:szCs w:val="20"/>
              </w:rPr>
              <w:t>Проведение закупки товаров (работ, услуг)</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contextualSpacing/>
              <w:jc w:val="both"/>
              <w:rPr>
                <w:color w:val="00000A"/>
                <w:sz w:val="20"/>
                <w:szCs w:val="20"/>
                <w:highlight w:val="cyan"/>
              </w:rPr>
            </w:pPr>
            <w:r>
              <w:rPr>
                <w:color w:val="00000A"/>
                <w:sz w:val="20"/>
                <w:szCs w:val="20"/>
              </w:rPr>
              <w:t>Извещение об осуществлении закупки</w:t>
            </w:r>
          </w:p>
        </w:tc>
      </w:tr>
      <w:tr w:rsidR="00D55C87">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rPr>
                <w:color w:val="00000A"/>
                <w:sz w:val="20"/>
                <w:szCs w:val="20"/>
                <w:highlight w:val="cyan"/>
              </w:rPr>
            </w:pPr>
            <w:r>
              <w:rPr>
                <w:color w:val="00000A"/>
                <w:sz w:val="20"/>
                <w:szCs w:val="20"/>
              </w:rPr>
              <w:t>1.2.2</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contextualSpacing/>
              <w:jc w:val="both"/>
              <w:rPr>
                <w:color w:val="00000A"/>
                <w:sz w:val="20"/>
                <w:szCs w:val="20"/>
                <w:highlight w:val="cyan"/>
              </w:rPr>
            </w:pPr>
            <w:r>
              <w:rPr>
                <w:color w:val="00000A"/>
                <w:sz w:val="20"/>
                <w:szCs w:val="20"/>
              </w:rPr>
              <w:t>Принятие обязательства при заключении контракта (договора) по итогам конкурентной закупки</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contextualSpacing/>
              <w:jc w:val="both"/>
              <w:rPr>
                <w:color w:val="00000A"/>
                <w:sz w:val="20"/>
                <w:szCs w:val="20"/>
                <w:highlight w:val="cyan"/>
              </w:rPr>
            </w:pPr>
            <w:r>
              <w:rPr>
                <w:color w:val="00000A"/>
                <w:sz w:val="20"/>
                <w:szCs w:val="20"/>
              </w:rPr>
              <w:t>Контракт (договор)</w:t>
            </w:r>
          </w:p>
        </w:tc>
      </w:tr>
      <w:tr w:rsidR="00D55C87">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rPr>
                <w:color w:val="00000A"/>
                <w:sz w:val="20"/>
                <w:szCs w:val="20"/>
                <w:highlight w:val="cyan"/>
              </w:rPr>
            </w:pPr>
            <w:r>
              <w:rPr>
                <w:color w:val="00000A"/>
                <w:sz w:val="20"/>
                <w:szCs w:val="20"/>
              </w:rPr>
              <w:t>1.2.3</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contextualSpacing/>
              <w:jc w:val="both"/>
              <w:rPr>
                <w:color w:val="00000A"/>
                <w:sz w:val="20"/>
                <w:szCs w:val="20"/>
                <w:highlight w:val="cyan"/>
              </w:rPr>
            </w:pPr>
            <w:r>
              <w:rPr>
                <w:color w:val="00000A"/>
                <w:sz w:val="20"/>
                <w:szCs w:val="20"/>
              </w:rPr>
              <w:t>Уточнение принимаемых обязательств на сумму экономии, полученной при осуществлении конкурентной закупки</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contextualSpacing/>
              <w:jc w:val="both"/>
              <w:rPr>
                <w:color w:val="00000A"/>
                <w:sz w:val="20"/>
                <w:szCs w:val="20"/>
                <w:highlight w:val="cyan"/>
              </w:rPr>
            </w:pPr>
            <w:r>
              <w:rPr>
                <w:color w:val="00000A"/>
                <w:sz w:val="20"/>
                <w:szCs w:val="20"/>
              </w:rPr>
              <w:t>Контракт (договор)</w:t>
            </w:r>
          </w:p>
        </w:tc>
      </w:tr>
      <w:tr w:rsidR="00D55C87">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rPr>
                <w:color w:val="00000A"/>
                <w:sz w:val="20"/>
                <w:szCs w:val="20"/>
                <w:highlight w:val="cyan"/>
              </w:rPr>
            </w:pPr>
            <w:r>
              <w:rPr>
                <w:color w:val="00000A"/>
                <w:sz w:val="20"/>
                <w:szCs w:val="20"/>
              </w:rPr>
              <w:t>1.2.4</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contextualSpacing/>
              <w:jc w:val="both"/>
              <w:rPr>
                <w:color w:val="00000A"/>
                <w:sz w:val="20"/>
                <w:szCs w:val="20"/>
                <w:highlight w:val="cyan"/>
              </w:rPr>
            </w:pPr>
            <w:r>
              <w:rPr>
                <w:color w:val="00000A"/>
                <w:sz w:val="20"/>
                <w:szCs w:val="20"/>
              </w:rPr>
              <w:t>Уменьшение принятого обязательства в случаях: отмены закупки; признания закупки несостоявшейся по причине того, что не было подано ни одной заявки; признания победителя закупки уклонившимся от заключения контракта (договора)</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contextualSpacing/>
              <w:jc w:val="both"/>
              <w:rPr>
                <w:color w:val="00000A"/>
                <w:sz w:val="20"/>
                <w:szCs w:val="20"/>
                <w:highlight w:val="cyan"/>
              </w:rPr>
            </w:pPr>
            <w:r>
              <w:rPr>
                <w:color w:val="00000A"/>
                <w:sz w:val="20"/>
                <w:szCs w:val="20"/>
              </w:rPr>
              <w:t>Протокол подведения итогов конкурса, аукциона, запроса котировок или запроса предложений; протокол признания победителя закупки уклонившимся от заключения контракта (договора)</w:t>
            </w:r>
          </w:p>
        </w:tc>
      </w:tr>
      <w:tr w:rsidR="00D55C87">
        <w:tc>
          <w:tcPr>
            <w:tcW w:w="9570" w:type="dxa"/>
            <w:gridSpan w:val="3"/>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spacing w:line="360" w:lineRule="auto"/>
              <w:contextualSpacing/>
              <w:jc w:val="both"/>
              <w:rPr>
                <w:b/>
                <w:color w:val="00000A"/>
                <w:sz w:val="20"/>
                <w:szCs w:val="20"/>
                <w:highlight w:val="cyan"/>
              </w:rPr>
            </w:pPr>
            <w:r>
              <w:rPr>
                <w:b/>
                <w:color w:val="00000A"/>
                <w:sz w:val="20"/>
                <w:szCs w:val="20"/>
              </w:rPr>
              <w:t>2. Обязательства по текущей деятельности учреждения</w:t>
            </w:r>
          </w:p>
        </w:tc>
      </w:tr>
      <w:tr w:rsidR="00D55C87">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contextualSpacing/>
              <w:jc w:val="both"/>
              <w:rPr>
                <w:b/>
                <w:color w:val="00000A"/>
                <w:sz w:val="20"/>
                <w:szCs w:val="20"/>
                <w:highlight w:val="cyan"/>
              </w:rPr>
            </w:pPr>
            <w:r>
              <w:rPr>
                <w:b/>
                <w:color w:val="00000A"/>
                <w:sz w:val="20"/>
                <w:szCs w:val="20"/>
              </w:rPr>
              <w:t>2.1</w:t>
            </w:r>
          </w:p>
        </w:tc>
        <w:tc>
          <w:tcPr>
            <w:tcW w:w="8753"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contextualSpacing/>
              <w:jc w:val="both"/>
              <w:rPr>
                <w:b/>
                <w:color w:val="00000A"/>
                <w:sz w:val="20"/>
                <w:szCs w:val="20"/>
                <w:highlight w:val="cyan"/>
              </w:rPr>
            </w:pPr>
            <w:r>
              <w:rPr>
                <w:b/>
                <w:color w:val="00000A"/>
                <w:sz w:val="20"/>
                <w:szCs w:val="20"/>
              </w:rPr>
              <w:t>Обязательства по оплате труда</w:t>
            </w:r>
          </w:p>
        </w:tc>
      </w:tr>
      <w:tr w:rsidR="00D55C87">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contextualSpacing/>
              <w:jc w:val="both"/>
              <w:rPr>
                <w:color w:val="00000A"/>
                <w:sz w:val="20"/>
                <w:szCs w:val="20"/>
                <w:highlight w:val="cyan"/>
              </w:rPr>
            </w:pPr>
            <w:r>
              <w:rPr>
                <w:color w:val="00000A"/>
                <w:sz w:val="20"/>
                <w:szCs w:val="20"/>
              </w:rPr>
              <w:t>2.1.1</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contextualSpacing/>
              <w:jc w:val="both"/>
              <w:rPr>
                <w:color w:val="00000A"/>
                <w:sz w:val="20"/>
                <w:szCs w:val="20"/>
                <w:highlight w:val="cyan"/>
              </w:rPr>
            </w:pPr>
            <w:r>
              <w:rPr>
                <w:color w:val="00000A"/>
                <w:sz w:val="20"/>
                <w:szCs w:val="20"/>
              </w:rPr>
              <w:t>Начисление заработной платы, отпускных работникам</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34"/>
              </w:tabs>
              <w:contextualSpacing/>
              <w:jc w:val="both"/>
              <w:rPr>
                <w:color w:val="00000A"/>
                <w:sz w:val="20"/>
                <w:szCs w:val="20"/>
                <w:highlight w:val="cyan"/>
              </w:rPr>
            </w:pPr>
            <w:r>
              <w:rPr>
                <w:color w:val="00000A"/>
                <w:sz w:val="20"/>
                <w:szCs w:val="20"/>
              </w:rPr>
              <w:tab/>
              <w:t>Приказ об утверждении штатного расписания с расчетом годового фонда оплаты труда</w:t>
            </w:r>
          </w:p>
        </w:tc>
      </w:tr>
      <w:tr w:rsidR="00D55C87">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contextualSpacing/>
              <w:jc w:val="both"/>
              <w:rPr>
                <w:color w:val="00000A"/>
                <w:sz w:val="20"/>
                <w:szCs w:val="20"/>
                <w:highlight w:val="cyan"/>
              </w:rPr>
            </w:pPr>
            <w:r>
              <w:rPr>
                <w:color w:val="00000A"/>
                <w:sz w:val="20"/>
                <w:szCs w:val="20"/>
              </w:rPr>
              <w:t>2.1.2</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contextualSpacing/>
              <w:jc w:val="both"/>
              <w:rPr>
                <w:color w:val="00000A"/>
                <w:sz w:val="20"/>
                <w:szCs w:val="20"/>
                <w:highlight w:val="cyan"/>
              </w:rPr>
            </w:pPr>
            <w:r>
              <w:rPr>
                <w:color w:val="00000A"/>
                <w:sz w:val="20"/>
                <w:szCs w:val="20"/>
              </w:rPr>
              <w:t>Начисление страховых взносов на обязательное пенсионное (социальное, медицинское) страхование, взносов на страхование от несчастных случаев и профзаболеваний</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contextualSpacing/>
              <w:jc w:val="both"/>
              <w:rPr>
                <w:color w:val="00000A"/>
                <w:sz w:val="20"/>
                <w:szCs w:val="20"/>
                <w:highlight w:val="cyan"/>
              </w:rPr>
            </w:pPr>
            <w:r>
              <w:rPr>
                <w:color w:val="00000A"/>
                <w:sz w:val="20"/>
                <w:szCs w:val="20"/>
              </w:rPr>
              <w:t xml:space="preserve">Расчетная ведомость </w:t>
            </w:r>
          </w:p>
          <w:p w:rsidR="00D55C87" w:rsidRDefault="00A2371E">
            <w:pPr>
              <w:tabs>
                <w:tab w:val="left" w:pos="0"/>
                <w:tab w:val="left" w:pos="1276"/>
              </w:tabs>
              <w:contextualSpacing/>
              <w:jc w:val="both"/>
              <w:rPr>
                <w:color w:val="00000A"/>
                <w:sz w:val="20"/>
                <w:szCs w:val="20"/>
                <w:highlight w:val="cyan"/>
              </w:rPr>
            </w:pPr>
            <w:r>
              <w:rPr>
                <w:color w:val="00000A"/>
                <w:sz w:val="20"/>
                <w:szCs w:val="20"/>
              </w:rPr>
              <w:t>(ф. 0504402),</w:t>
            </w:r>
          </w:p>
          <w:p w:rsidR="00D55C87" w:rsidRDefault="00A2371E">
            <w:pPr>
              <w:tabs>
                <w:tab w:val="left" w:pos="0"/>
                <w:tab w:val="left" w:pos="1276"/>
              </w:tabs>
              <w:contextualSpacing/>
              <w:jc w:val="both"/>
              <w:rPr>
                <w:color w:val="00000A"/>
                <w:sz w:val="20"/>
                <w:szCs w:val="20"/>
                <w:highlight w:val="cyan"/>
              </w:rPr>
            </w:pPr>
            <w:r>
              <w:rPr>
                <w:color w:val="00000A"/>
                <w:sz w:val="20"/>
                <w:szCs w:val="20"/>
              </w:rPr>
              <w:t>расчетно-платежная ведомость (ф. 0504401),</w:t>
            </w:r>
          </w:p>
          <w:p w:rsidR="00D55C87" w:rsidRDefault="00A2371E">
            <w:pPr>
              <w:tabs>
                <w:tab w:val="left" w:pos="0"/>
                <w:tab w:val="left" w:pos="1276"/>
              </w:tabs>
              <w:contextualSpacing/>
              <w:jc w:val="both"/>
              <w:rPr>
                <w:color w:val="00000A"/>
                <w:sz w:val="20"/>
                <w:szCs w:val="20"/>
                <w:highlight w:val="cyan"/>
              </w:rPr>
            </w:pPr>
            <w:r>
              <w:rPr>
                <w:color w:val="00000A"/>
                <w:sz w:val="20"/>
                <w:szCs w:val="20"/>
              </w:rPr>
              <w:t>карточки индивидуального учета сумм начисленных выплат и иных вознаграждений и сумм начисленных страховых взносов</w:t>
            </w:r>
          </w:p>
        </w:tc>
      </w:tr>
      <w:tr w:rsidR="00D55C87">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spacing w:line="360" w:lineRule="auto"/>
              <w:contextualSpacing/>
              <w:jc w:val="both"/>
              <w:rPr>
                <w:b/>
                <w:color w:val="00000A"/>
                <w:sz w:val="20"/>
                <w:szCs w:val="20"/>
                <w:highlight w:val="cyan"/>
              </w:rPr>
            </w:pPr>
            <w:r>
              <w:rPr>
                <w:b/>
                <w:color w:val="00000A"/>
                <w:sz w:val="20"/>
                <w:szCs w:val="20"/>
              </w:rPr>
              <w:t>2.2</w:t>
            </w:r>
          </w:p>
        </w:tc>
        <w:tc>
          <w:tcPr>
            <w:tcW w:w="8753"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spacing w:line="360" w:lineRule="auto"/>
              <w:contextualSpacing/>
              <w:jc w:val="both"/>
              <w:rPr>
                <w:b/>
                <w:color w:val="00000A"/>
                <w:sz w:val="20"/>
                <w:szCs w:val="20"/>
                <w:highlight w:val="cyan"/>
              </w:rPr>
            </w:pPr>
            <w:r>
              <w:rPr>
                <w:b/>
                <w:color w:val="00000A"/>
                <w:sz w:val="20"/>
                <w:szCs w:val="20"/>
              </w:rPr>
              <w:t>Обязательства по расчетам с подотчетными лицами</w:t>
            </w:r>
          </w:p>
        </w:tc>
      </w:tr>
      <w:tr w:rsidR="00D55C87">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spacing w:line="360" w:lineRule="auto"/>
              <w:contextualSpacing/>
              <w:jc w:val="both"/>
              <w:rPr>
                <w:rFonts w:eastAsia="Batang"/>
                <w:color w:val="00000A"/>
                <w:sz w:val="20"/>
                <w:szCs w:val="20"/>
                <w:highlight w:val="cyan"/>
              </w:rPr>
            </w:pPr>
            <w:r>
              <w:rPr>
                <w:rFonts w:eastAsia="Batang"/>
                <w:color w:val="00000A"/>
                <w:sz w:val="20"/>
                <w:szCs w:val="20"/>
              </w:rPr>
              <w:t>2.2.1</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310"/>
              </w:tabs>
              <w:contextualSpacing/>
              <w:jc w:val="both"/>
              <w:rPr>
                <w:color w:val="00000A"/>
                <w:sz w:val="20"/>
                <w:szCs w:val="20"/>
                <w:highlight w:val="cyan"/>
              </w:rPr>
            </w:pPr>
            <w:r>
              <w:rPr>
                <w:color w:val="00000A"/>
                <w:sz w:val="20"/>
                <w:szCs w:val="20"/>
              </w:rPr>
              <w:t>Выдача денег под отчет сотруднику на приобретение товаров (работ, услуг) за наличный расчет</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contextualSpacing/>
              <w:jc w:val="both"/>
              <w:rPr>
                <w:color w:val="00000A"/>
                <w:sz w:val="20"/>
                <w:szCs w:val="20"/>
                <w:highlight w:val="cyan"/>
              </w:rPr>
            </w:pPr>
            <w:r>
              <w:rPr>
                <w:color w:val="00000A"/>
                <w:sz w:val="20"/>
                <w:szCs w:val="20"/>
              </w:rPr>
              <w:t>Письменное заявление на выдачу денежных средств под отчет</w:t>
            </w:r>
          </w:p>
        </w:tc>
      </w:tr>
      <w:tr w:rsidR="00D55C87">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spacing w:line="360" w:lineRule="auto"/>
              <w:contextualSpacing/>
              <w:jc w:val="both"/>
              <w:rPr>
                <w:color w:val="00000A"/>
                <w:sz w:val="20"/>
                <w:szCs w:val="20"/>
                <w:highlight w:val="cyan"/>
              </w:rPr>
            </w:pPr>
            <w:r>
              <w:rPr>
                <w:color w:val="00000A"/>
                <w:sz w:val="20"/>
                <w:szCs w:val="20"/>
              </w:rPr>
              <w:t>2.2.2</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34"/>
              </w:tabs>
              <w:contextualSpacing/>
              <w:jc w:val="both"/>
              <w:rPr>
                <w:color w:val="00000A"/>
                <w:sz w:val="20"/>
                <w:szCs w:val="20"/>
                <w:highlight w:val="cyan"/>
              </w:rPr>
            </w:pPr>
            <w:r>
              <w:rPr>
                <w:color w:val="00000A"/>
                <w:sz w:val="20"/>
                <w:szCs w:val="20"/>
              </w:rPr>
              <w:tab/>
              <w:t>Выдача денег под отчет сотруднику при направлении в командировку</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contextualSpacing/>
              <w:jc w:val="both"/>
              <w:rPr>
                <w:color w:val="00000A"/>
                <w:sz w:val="20"/>
                <w:szCs w:val="20"/>
                <w:highlight w:val="cyan"/>
              </w:rPr>
            </w:pPr>
            <w:r>
              <w:rPr>
                <w:color w:val="00000A"/>
                <w:sz w:val="20"/>
                <w:szCs w:val="20"/>
              </w:rPr>
              <w:t>Приказ о направлении в командировку с прилагаемым расчетом командировочных сумм</w:t>
            </w:r>
          </w:p>
        </w:tc>
      </w:tr>
      <w:tr w:rsidR="00D55C87">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spacing w:line="360" w:lineRule="auto"/>
              <w:contextualSpacing/>
              <w:jc w:val="both"/>
              <w:rPr>
                <w:color w:val="00000A"/>
                <w:sz w:val="20"/>
                <w:szCs w:val="20"/>
                <w:highlight w:val="cyan"/>
              </w:rPr>
            </w:pPr>
            <w:r>
              <w:rPr>
                <w:color w:val="00000A"/>
                <w:sz w:val="20"/>
                <w:szCs w:val="20"/>
              </w:rPr>
              <w:t>2.2.3</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34"/>
              </w:tabs>
              <w:contextualSpacing/>
              <w:jc w:val="both"/>
              <w:rPr>
                <w:color w:val="00000A"/>
                <w:sz w:val="20"/>
                <w:szCs w:val="20"/>
                <w:highlight w:val="cyan"/>
              </w:rPr>
            </w:pPr>
            <w:r>
              <w:rPr>
                <w:color w:val="00000A"/>
                <w:sz w:val="20"/>
                <w:szCs w:val="20"/>
              </w:rPr>
              <w:tab/>
              <w:t>Корректировка ранее принятых обязательств в момент принятия к учету авансового отчета (ф. 0504505)</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contextualSpacing/>
              <w:jc w:val="both"/>
              <w:rPr>
                <w:color w:val="00000A"/>
                <w:sz w:val="20"/>
                <w:szCs w:val="20"/>
                <w:highlight w:val="cyan"/>
              </w:rPr>
            </w:pPr>
            <w:r>
              <w:rPr>
                <w:color w:val="00000A"/>
                <w:sz w:val="20"/>
                <w:szCs w:val="20"/>
              </w:rPr>
              <w:t xml:space="preserve">Авансовый отчет </w:t>
            </w:r>
          </w:p>
          <w:p w:rsidR="00D55C87" w:rsidRDefault="00A2371E">
            <w:pPr>
              <w:tabs>
                <w:tab w:val="left" w:pos="0"/>
                <w:tab w:val="left" w:pos="1276"/>
              </w:tabs>
              <w:contextualSpacing/>
              <w:jc w:val="both"/>
              <w:rPr>
                <w:color w:val="00000A"/>
                <w:sz w:val="20"/>
                <w:szCs w:val="20"/>
                <w:highlight w:val="cyan"/>
              </w:rPr>
            </w:pPr>
            <w:r>
              <w:rPr>
                <w:color w:val="00000A"/>
                <w:sz w:val="20"/>
                <w:szCs w:val="20"/>
              </w:rPr>
              <w:t>(ф. 0504505)</w:t>
            </w:r>
          </w:p>
        </w:tc>
      </w:tr>
      <w:tr w:rsidR="00D55C87">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spacing w:line="360" w:lineRule="auto"/>
              <w:contextualSpacing/>
              <w:jc w:val="both"/>
              <w:rPr>
                <w:b/>
                <w:color w:val="00000A"/>
                <w:sz w:val="20"/>
                <w:szCs w:val="20"/>
                <w:highlight w:val="cyan"/>
              </w:rPr>
            </w:pPr>
            <w:r>
              <w:rPr>
                <w:b/>
                <w:color w:val="00000A"/>
                <w:sz w:val="20"/>
                <w:szCs w:val="20"/>
              </w:rPr>
              <w:lastRenderedPageBreak/>
              <w:t>2.3</w:t>
            </w:r>
          </w:p>
        </w:tc>
        <w:tc>
          <w:tcPr>
            <w:tcW w:w="8753"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spacing w:line="360" w:lineRule="auto"/>
              <w:contextualSpacing/>
              <w:jc w:val="both"/>
              <w:rPr>
                <w:b/>
                <w:color w:val="00000A"/>
                <w:sz w:val="20"/>
                <w:szCs w:val="20"/>
                <w:highlight w:val="cyan"/>
              </w:rPr>
            </w:pPr>
            <w:r>
              <w:rPr>
                <w:b/>
                <w:color w:val="00000A"/>
                <w:sz w:val="20"/>
                <w:szCs w:val="20"/>
              </w:rPr>
              <w:t>Обязательства перед бюджетом по уплате налогов, сборов и иных платежей</w:t>
            </w:r>
          </w:p>
        </w:tc>
      </w:tr>
      <w:tr w:rsidR="00D55C87">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spacing w:line="360" w:lineRule="auto"/>
              <w:contextualSpacing/>
              <w:jc w:val="both"/>
              <w:rPr>
                <w:color w:val="00000A"/>
                <w:sz w:val="20"/>
                <w:szCs w:val="20"/>
                <w:highlight w:val="cyan"/>
              </w:rPr>
            </w:pPr>
            <w:r>
              <w:rPr>
                <w:color w:val="00000A"/>
                <w:sz w:val="20"/>
                <w:szCs w:val="20"/>
              </w:rPr>
              <w:t>2.3.1</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34"/>
              </w:tabs>
              <w:contextualSpacing/>
              <w:jc w:val="both"/>
              <w:rPr>
                <w:color w:val="00000A"/>
                <w:sz w:val="20"/>
                <w:szCs w:val="20"/>
                <w:highlight w:val="cyan"/>
              </w:rPr>
            </w:pPr>
            <w:r>
              <w:rPr>
                <w:color w:val="00000A"/>
                <w:sz w:val="20"/>
                <w:szCs w:val="20"/>
              </w:rPr>
              <w:tab/>
              <w:t>Начисление налогов</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contextualSpacing/>
              <w:jc w:val="both"/>
              <w:rPr>
                <w:color w:val="00000A"/>
                <w:sz w:val="20"/>
                <w:szCs w:val="20"/>
                <w:highlight w:val="cyan"/>
              </w:rPr>
            </w:pPr>
            <w:r>
              <w:rPr>
                <w:color w:val="00000A"/>
                <w:sz w:val="20"/>
                <w:szCs w:val="20"/>
              </w:rPr>
              <w:t>Налоговые регистры, отражающие расчет налога</w:t>
            </w:r>
          </w:p>
        </w:tc>
      </w:tr>
      <w:tr w:rsidR="00D55C87">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spacing w:line="360" w:lineRule="auto"/>
              <w:contextualSpacing/>
              <w:jc w:val="both"/>
              <w:rPr>
                <w:color w:val="00000A"/>
                <w:sz w:val="20"/>
                <w:szCs w:val="20"/>
                <w:highlight w:val="cyan"/>
              </w:rPr>
            </w:pPr>
            <w:r>
              <w:rPr>
                <w:color w:val="00000A"/>
                <w:sz w:val="20"/>
                <w:szCs w:val="20"/>
              </w:rPr>
              <w:t>2.3.2</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contextualSpacing/>
              <w:jc w:val="both"/>
              <w:rPr>
                <w:color w:val="00000A"/>
                <w:sz w:val="20"/>
                <w:szCs w:val="20"/>
                <w:highlight w:val="cyan"/>
              </w:rPr>
            </w:pPr>
            <w:r>
              <w:rPr>
                <w:color w:val="00000A"/>
                <w:sz w:val="20"/>
                <w:szCs w:val="20"/>
              </w:rPr>
              <w:t>Начисление всех видов сборов, пошлин, патентных платежей</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34"/>
              </w:tabs>
              <w:contextualSpacing/>
              <w:jc w:val="both"/>
              <w:rPr>
                <w:color w:val="00000A"/>
                <w:sz w:val="20"/>
                <w:szCs w:val="20"/>
                <w:highlight w:val="cyan"/>
              </w:rPr>
            </w:pPr>
            <w:r>
              <w:rPr>
                <w:color w:val="00000A"/>
                <w:sz w:val="20"/>
                <w:szCs w:val="20"/>
              </w:rPr>
              <w:tab/>
              <w:t xml:space="preserve">Бухгалтерская справка </w:t>
            </w:r>
          </w:p>
          <w:p w:rsidR="00D55C87" w:rsidRDefault="00A2371E">
            <w:pPr>
              <w:tabs>
                <w:tab w:val="left" w:pos="0"/>
                <w:tab w:val="left" w:pos="34"/>
              </w:tabs>
              <w:contextualSpacing/>
              <w:jc w:val="both"/>
              <w:rPr>
                <w:color w:val="00000A"/>
                <w:sz w:val="20"/>
                <w:szCs w:val="20"/>
                <w:highlight w:val="cyan"/>
              </w:rPr>
            </w:pPr>
            <w:r>
              <w:rPr>
                <w:color w:val="00000A"/>
                <w:sz w:val="20"/>
                <w:szCs w:val="20"/>
              </w:rPr>
              <w:t>(ф. 0504833) с приложением расчетов</w:t>
            </w:r>
          </w:p>
        </w:tc>
      </w:tr>
      <w:tr w:rsidR="00D55C87">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spacing w:line="360" w:lineRule="auto"/>
              <w:contextualSpacing/>
              <w:jc w:val="both"/>
              <w:rPr>
                <w:b/>
                <w:color w:val="00000A"/>
                <w:sz w:val="20"/>
                <w:szCs w:val="20"/>
                <w:highlight w:val="cyan"/>
              </w:rPr>
            </w:pPr>
            <w:r>
              <w:rPr>
                <w:b/>
                <w:color w:val="00000A"/>
                <w:sz w:val="20"/>
                <w:szCs w:val="20"/>
              </w:rPr>
              <w:t>2.4</w:t>
            </w:r>
          </w:p>
        </w:tc>
        <w:tc>
          <w:tcPr>
            <w:tcW w:w="8753"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34"/>
              </w:tabs>
              <w:spacing w:line="360" w:lineRule="auto"/>
              <w:contextualSpacing/>
              <w:rPr>
                <w:b/>
                <w:color w:val="00000A"/>
                <w:sz w:val="20"/>
                <w:szCs w:val="20"/>
                <w:highlight w:val="cyan"/>
              </w:rPr>
            </w:pPr>
            <w:r>
              <w:rPr>
                <w:color w:val="00000A"/>
                <w:sz w:val="20"/>
                <w:szCs w:val="20"/>
              </w:rPr>
              <w:tab/>
            </w:r>
            <w:r>
              <w:rPr>
                <w:b/>
                <w:color w:val="00000A"/>
                <w:sz w:val="20"/>
                <w:szCs w:val="20"/>
              </w:rPr>
              <w:t>Обязательства по возмещению вреда, по другим выплатам</w:t>
            </w:r>
          </w:p>
        </w:tc>
      </w:tr>
      <w:tr w:rsidR="00D55C87">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contextualSpacing/>
              <w:jc w:val="both"/>
              <w:rPr>
                <w:color w:val="00000A"/>
                <w:sz w:val="20"/>
                <w:szCs w:val="20"/>
                <w:highlight w:val="cyan"/>
              </w:rPr>
            </w:pPr>
            <w:r>
              <w:rPr>
                <w:color w:val="00000A"/>
                <w:sz w:val="20"/>
                <w:szCs w:val="20"/>
              </w:rPr>
              <w:t>2.4.1</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contextualSpacing/>
              <w:jc w:val="both"/>
              <w:rPr>
                <w:color w:val="00000A"/>
                <w:sz w:val="20"/>
                <w:szCs w:val="20"/>
                <w:highlight w:val="cyan"/>
              </w:rPr>
            </w:pPr>
            <w:r>
              <w:rPr>
                <w:color w:val="00000A"/>
                <w:sz w:val="20"/>
                <w:szCs w:val="20"/>
              </w:rPr>
              <w:t>Начисление штрафных санкций и сумм, предписанных судом</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34"/>
              </w:tabs>
              <w:contextualSpacing/>
              <w:jc w:val="both"/>
              <w:rPr>
                <w:color w:val="00000A"/>
                <w:sz w:val="20"/>
                <w:szCs w:val="20"/>
                <w:highlight w:val="cyan"/>
              </w:rPr>
            </w:pPr>
            <w:r>
              <w:rPr>
                <w:color w:val="00000A"/>
                <w:sz w:val="20"/>
                <w:szCs w:val="20"/>
              </w:rPr>
              <w:tab/>
              <w:t>Исполнительный лист;</w:t>
            </w:r>
          </w:p>
          <w:p w:rsidR="00D55C87" w:rsidRDefault="00A2371E">
            <w:pPr>
              <w:tabs>
                <w:tab w:val="left" w:pos="0"/>
                <w:tab w:val="left" w:pos="34"/>
              </w:tabs>
              <w:contextualSpacing/>
              <w:jc w:val="both"/>
              <w:rPr>
                <w:color w:val="00000A"/>
                <w:sz w:val="20"/>
                <w:szCs w:val="20"/>
                <w:highlight w:val="cyan"/>
              </w:rPr>
            </w:pPr>
            <w:r>
              <w:rPr>
                <w:color w:val="00000A"/>
                <w:sz w:val="20"/>
                <w:szCs w:val="20"/>
              </w:rPr>
              <w:t>судебный приказ;</w:t>
            </w:r>
          </w:p>
          <w:p w:rsidR="00D55C87" w:rsidRDefault="00A2371E">
            <w:pPr>
              <w:tabs>
                <w:tab w:val="left" w:pos="0"/>
                <w:tab w:val="left" w:pos="34"/>
              </w:tabs>
              <w:contextualSpacing/>
              <w:jc w:val="both"/>
              <w:rPr>
                <w:color w:val="00000A"/>
                <w:sz w:val="20"/>
                <w:szCs w:val="20"/>
                <w:highlight w:val="cyan"/>
              </w:rPr>
            </w:pPr>
            <w:r>
              <w:rPr>
                <w:color w:val="00000A"/>
                <w:sz w:val="20"/>
                <w:szCs w:val="20"/>
              </w:rPr>
              <w:t>постановления судебных (следственных) органов;</w:t>
            </w:r>
          </w:p>
          <w:p w:rsidR="00D55C87" w:rsidRDefault="00A2371E">
            <w:pPr>
              <w:tabs>
                <w:tab w:val="left" w:pos="0"/>
                <w:tab w:val="left" w:pos="34"/>
              </w:tabs>
              <w:contextualSpacing/>
              <w:jc w:val="both"/>
              <w:rPr>
                <w:color w:val="00000A"/>
                <w:sz w:val="20"/>
                <w:szCs w:val="20"/>
                <w:highlight w:val="cyan"/>
              </w:rPr>
            </w:pPr>
            <w:r>
              <w:rPr>
                <w:color w:val="00000A"/>
                <w:sz w:val="20"/>
                <w:szCs w:val="20"/>
              </w:rPr>
              <w:t>иные документы, устанавливающие обязательства учреждения</w:t>
            </w:r>
          </w:p>
        </w:tc>
      </w:tr>
      <w:tr w:rsidR="00D55C87">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contextualSpacing/>
              <w:jc w:val="both"/>
              <w:rPr>
                <w:color w:val="00000A"/>
                <w:sz w:val="20"/>
                <w:szCs w:val="20"/>
                <w:highlight w:val="cyan"/>
              </w:rPr>
            </w:pPr>
            <w:r>
              <w:rPr>
                <w:color w:val="00000A"/>
                <w:sz w:val="20"/>
                <w:szCs w:val="20"/>
              </w:rPr>
              <w:t>2.4.2</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34"/>
              </w:tabs>
              <w:contextualSpacing/>
              <w:jc w:val="both"/>
              <w:rPr>
                <w:color w:val="00000A"/>
                <w:sz w:val="20"/>
                <w:szCs w:val="20"/>
                <w:highlight w:val="cyan"/>
              </w:rPr>
            </w:pPr>
            <w:r>
              <w:rPr>
                <w:color w:val="00000A"/>
                <w:sz w:val="20"/>
                <w:szCs w:val="20"/>
              </w:rPr>
              <w:tab/>
              <w:t>Иные обязательства</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contextualSpacing/>
              <w:jc w:val="both"/>
              <w:rPr>
                <w:color w:val="00000A"/>
                <w:sz w:val="20"/>
                <w:szCs w:val="20"/>
                <w:highlight w:val="cyan"/>
              </w:rPr>
            </w:pPr>
            <w:r>
              <w:rPr>
                <w:color w:val="00000A"/>
                <w:sz w:val="20"/>
                <w:szCs w:val="20"/>
              </w:rPr>
              <w:t>Документы, подтверждающие возникновение обязательства</w:t>
            </w:r>
          </w:p>
        </w:tc>
      </w:tr>
      <w:tr w:rsidR="00D55C87">
        <w:tc>
          <w:tcPr>
            <w:tcW w:w="9570" w:type="dxa"/>
            <w:gridSpan w:val="3"/>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spacing w:line="360" w:lineRule="auto"/>
              <w:contextualSpacing/>
              <w:jc w:val="both"/>
              <w:rPr>
                <w:b/>
                <w:color w:val="00000A"/>
                <w:sz w:val="20"/>
                <w:szCs w:val="20"/>
                <w:highlight w:val="cyan"/>
              </w:rPr>
            </w:pPr>
            <w:r>
              <w:rPr>
                <w:b/>
                <w:color w:val="00000A"/>
                <w:sz w:val="20"/>
                <w:szCs w:val="20"/>
              </w:rPr>
              <w:t>3. Отложенные обязательства</w:t>
            </w:r>
          </w:p>
        </w:tc>
      </w:tr>
      <w:tr w:rsidR="00D55C87">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contextualSpacing/>
              <w:jc w:val="both"/>
              <w:rPr>
                <w:color w:val="00000A"/>
                <w:sz w:val="20"/>
                <w:szCs w:val="20"/>
                <w:highlight w:val="cyan"/>
              </w:rPr>
            </w:pPr>
            <w:r>
              <w:rPr>
                <w:color w:val="00000A"/>
                <w:sz w:val="20"/>
                <w:szCs w:val="20"/>
              </w:rPr>
              <w:t>3.1</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contextualSpacing/>
              <w:jc w:val="both"/>
              <w:rPr>
                <w:color w:val="00000A"/>
                <w:sz w:val="20"/>
                <w:szCs w:val="20"/>
                <w:highlight w:val="cyan"/>
              </w:rPr>
            </w:pPr>
            <w:r>
              <w:rPr>
                <w:color w:val="00000A"/>
                <w:sz w:val="20"/>
                <w:szCs w:val="20"/>
              </w:rPr>
              <w:t>Принятие обязательства на сумму созданного резерва</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contextualSpacing/>
              <w:jc w:val="both"/>
              <w:rPr>
                <w:color w:val="00000A"/>
                <w:sz w:val="20"/>
                <w:szCs w:val="20"/>
                <w:highlight w:val="cyan"/>
              </w:rPr>
            </w:pPr>
            <w:r>
              <w:rPr>
                <w:color w:val="00000A"/>
                <w:sz w:val="20"/>
                <w:szCs w:val="20"/>
              </w:rPr>
              <w:t xml:space="preserve">Бухгалтерская справка </w:t>
            </w:r>
          </w:p>
          <w:p w:rsidR="00D55C87" w:rsidRDefault="00A2371E">
            <w:pPr>
              <w:tabs>
                <w:tab w:val="left" w:pos="0"/>
                <w:tab w:val="left" w:pos="1276"/>
              </w:tabs>
              <w:contextualSpacing/>
              <w:jc w:val="both"/>
              <w:rPr>
                <w:color w:val="00000A"/>
                <w:sz w:val="20"/>
                <w:szCs w:val="20"/>
                <w:highlight w:val="cyan"/>
              </w:rPr>
            </w:pPr>
            <w:r>
              <w:rPr>
                <w:color w:val="00000A"/>
                <w:sz w:val="20"/>
                <w:szCs w:val="20"/>
              </w:rPr>
              <w:t>(ф. 0504833) с приложением расчетов</w:t>
            </w:r>
          </w:p>
        </w:tc>
      </w:tr>
      <w:tr w:rsidR="00D55C87">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contextualSpacing/>
              <w:jc w:val="both"/>
              <w:rPr>
                <w:color w:val="00000A"/>
                <w:sz w:val="20"/>
                <w:szCs w:val="20"/>
                <w:highlight w:val="cyan"/>
              </w:rPr>
            </w:pPr>
            <w:r>
              <w:rPr>
                <w:color w:val="00000A"/>
                <w:sz w:val="20"/>
                <w:szCs w:val="20"/>
              </w:rPr>
              <w:t>3.2</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34"/>
              </w:tabs>
              <w:contextualSpacing/>
              <w:jc w:val="both"/>
              <w:rPr>
                <w:color w:val="00000A"/>
                <w:sz w:val="20"/>
                <w:szCs w:val="20"/>
                <w:highlight w:val="cyan"/>
              </w:rPr>
            </w:pPr>
            <w:r>
              <w:rPr>
                <w:color w:val="00000A"/>
                <w:sz w:val="20"/>
                <w:szCs w:val="20"/>
              </w:rPr>
              <w:tab/>
              <w:t>Уменьшение размера созданного резерва</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34"/>
              </w:tabs>
              <w:contextualSpacing/>
              <w:jc w:val="both"/>
              <w:rPr>
                <w:color w:val="00000A"/>
                <w:sz w:val="20"/>
                <w:szCs w:val="20"/>
                <w:highlight w:val="cyan"/>
              </w:rPr>
            </w:pPr>
            <w:r>
              <w:rPr>
                <w:color w:val="00000A"/>
                <w:sz w:val="20"/>
                <w:szCs w:val="20"/>
              </w:rPr>
              <w:tab/>
              <w:t xml:space="preserve">Приказ руководителя, бухгалтерская справка </w:t>
            </w:r>
          </w:p>
          <w:p w:rsidR="00D55C87" w:rsidRDefault="00A2371E">
            <w:pPr>
              <w:tabs>
                <w:tab w:val="left" w:pos="0"/>
                <w:tab w:val="left" w:pos="34"/>
              </w:tabs>
              <w:contextualSpacing/>
              <w:jc w:val="both"/>
              <w:rPr>
                <w:color w:val="00000A"/>
                <w:sz w:val="20"/>
                <w:szCs w:val="20"/>
                <w:highlight w:val="cyan"/>
              </w:rPr>
            </w:pPr>
            <w:r>
              <w:rPr>
                <w:color w:val="00000A"/>
                <w:sz w:val="20"/>
                <w:szCs w:val="20"/>
              </w:rPr>
              <w:t>(ф. 0504833) с приложением расчетов</w:t>
            </w:r>
          </w:p>
        </w:tc>
      </w:tr>
      <w:tr w:rsidR="00D55C87">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contextualSpacing/>
              <w:jc w:val="both"/>
              <w:rPr>
                <w:color w:val="00000A"/>
                <w:sz w:val="20"/>
                <w:szCs w:val="20"/>
                <w:highlight w:val="cyan"/>
              </w:rPr>
            </w:pPr>
            <w:r>
              <w:rPr>
                <w:color w:val="00000A"/>
                <w:sz w:val="20"/>
                <w:szCs w:val="20"/>
              </w:rPr>
              <w:t>3.3</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contextualSpacing/>
              <w:jc w:val="both"/>
              <w:rPr>
                <w:color w:val="00000A"/>
                <w:sz w:val="20"/>
                <w:szCs w:val="20"/>
                <w:highlight w:val="cyan"/>
              </w:rPr>
            </w:pPr>
            <w:r>
              <w:rPr>
                <w:color w:val="00000A"/>
                <w:sz w:val="20"/>
                <w:szCs w:val="20"/>
              </w:rPr>
              <w:t>Отражение принятого обязательства в рамках текущего года при осуществлении расходов за счет созданных резервов</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contextualSpacing/>
              <w:jc w:val="both"/>
              <w:rPr>
                <w:color w:val="00000A"/>
                <w:sz w:val="20"/>
                <w:szCs w:val="20"/>
                <w:highlight w:val="cyan"/>
              </w:rPr>
            </w:pPr>
            <w:r>
              <w:rPr>
                <w:color w:val="00000A"/>
                <w:sz w:val="20"/>
                <w:szCs w:val="20"/>
              </w:rPr>
              <w:t>Документы, подтверждающие возникновение обязательства</w:t>
            </w:r>
          </w:p>
        </w:tc>
      </w:tr>
    </w:tbl>
    <w:p w:rsidR="00D55C87" w:rsidRDefault="00D55C87">
      <w:pPr>
        <w:tabs>
          <w:tab w:val="left" w:pos="0"/>
          <w:tab w:val="left" w:pos="1276"/>
        </w:tabs>
        <w:spacing w:line="360" w:lineRule="auto"/>
        <w:ind w:firstLine="709"/>
        <w:contextualSpacing/>
        <w:jc w:val="both"/>
        <w:rPr>
          <w:color w:val="00000A"/>
        </w:rPr>
      </w:pPr>
    </w:p>
    <w:p w:rsidR="00D55C87" w:rsidRDefault="00A2371E">
      <w:pPr>
        <w:tabs>
          <w:tab w:val="left" w:pos="0"/>
          <w:tab w:val="left" w:pos="1276"/>
        </w:tabs>
        <w:spacing w:line="360" w:lineRule="auto"/>
        <w:ind w:firstLine="709"/>
        <w:contextualSpacing/>
        <w:jc w:val="both"/>
        <w:rPr>
          <w:rFonts w:ascii="Calibri" w:hAnsi="Calibri" w:cs="Calibri"/>
          <w:b/>
          <w:bCs/>
          <w:sz w:val="22"/>
          <w:szCs w:val="22"/>
          <w:highlight w:val="cyan"/>
        </w:rPr>
      </w:pPr>
      <w:r>
        <w:rPr>
          <w:rFonts w:ascii="Calibri" w:hAnsi="Calibri" w:cs="Calibri"/>
          <w:b/>
          <w:bCs/>
          <w:sz w:val="22"/>
          <w:szCs w:val="22"/>
        </w:rPr>
        <w:t>Порядок принятия денежных обязательств</w:t>
      </w:r>
    </w:p>
    <w:tbl>
      <w:tblPr>
        <w:tblW w:w="9570" w:type="dxa"/>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817"/>
        <w:gridCol w:w="4961"/>
        <w:gridCol w:w="3792"/>
      </w:tblGrid>
      <w:tr w:rsidR="00D55C87">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spacing w:line="360" w:lineRule="auto"/>
              <w:contextualSpacing/>
              <w:jc w:val="center"/>
              <w:rPr>
                <w:b/>
                <w:color w:val="00000A"/>
                <w:sz w:val="20"/>
                <w:szCs w:val="20"/>
                <w:highlight w:val="cyan"/>
              </w:rPr>
            </w:pPr>
            <w:r>
              <w:rPr>
                <w:b/>
                <w:color w:val="00000A"/>
                <w:sz w:val="20"/>
                <w:szCs w:val="20"/>
              </w:rPr>
              <w:t>№п</w:t>
            </w:r>
            <w:r>
              <w:rPr>
                <w:b/>
                <w:color w:val="00000A"/>
                <w:sz w:val="20"/>
                <w:szCs w:val="20"/>
                <w:lang w:val="en-US"/>
              </w:rPr>
              <w:t>/</w:t>
            </w:r>
            <w:r>
              <w:rPr>
                <w:b/>
                <w:color w:val="00000A"/>
                <w:sz w:val="20"/>
                <w:szCs w:val="20"/>
              </w:rPr>
              <w:t>п</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spacing w:line="360" w:lineRule="auto"/>
              <w:contextualSpacing/>
              <w:jc w:val="center"/>
              <w:rPr>
                <w:b/>
                <w:color w:val="00000A"/>
                <w:sz w:val="20"/>
                <w:szCs w:val="20"/>
                <w:highlight w:val="cyan"/>
              </w:rPr>
            </w:pPr>
            <w:r>
              <w:rPr>
                <w:b/>
                <w:color w:val="00000A"/>
                <w:sz w:val="20"/>
                <w:szCs w:val="20"/>
              </w:rPr>
              <w:t>Вид обязательства</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spacing w:line="360" w:lineRule="auto"/>
              <w:contextualSpacing/>
              <w:jc w:val="center"/>
              <w:rPr>
                <w:b/>
                <w:color w:val="00000A"/>
                <w:sz w:val="20"/>
                <w:szCs w:val="20"/>
                <w:highlight w:val="cyan"/>
              </w:rPr>
            </w:pPr>
            <w:r>
              <w:rPr>
                <w:b/>
                <w:color w:val="00000A"/>
                <w:sz w:val="20"/>
                <w:szCs w:val="20"/>
              </w:rPr>
              <w:t>Документ-основание</w:t>
            </w:r>
          </w:p>
        </w:tc>
      </w:tr>
      <w:tr w:rsidR="00D55C87">
        <w:tc>
          <w:tcPr>
            <w:tcW w:w="9570" w:type="dxa"/>
            <w:gridSpan w:val="3"/>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spacing w:line="360" w:lineRule="auto"/>
              <w:contextualSpacing/>
              <w:jc w:val="both"/>
              <w:rPr>
                <w:rFonts w:ascii="Calibri" w:hAnsi="Calibri" w:cs="Calibri"/>
                <w:b/>
                <w:bCs/>
                <w:sz w:val="22"/>
                <w:szCs w:val="22"/>
                <w:highlight w:val="cyan"/>
              </w:rPr>
            </w:pPr>
            <w:r>
              <w:rPr>
                <w:b/>
                <w:color w:val="00000A"/>
                <w:sz w:val="20"/>
                <w:szCs w:val="20"/>
              </w:rPr>
              <w:t>1. Денежные обязательства по контрактам (договорам)</w:t>
            </w:r>
          </w:p>
        </w:tc>
      </w:tr>
      <w:tr w:rsidR="00D55C87">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contextualSpacing/>
              <w:jc w:val="both"/>
              <w:rPr>
                <w:bCs/>
                <w:sz w:val="20"/>
                <w:szCs w:val="20"/>
                <w:highlight w:val="cyan"/>
              </w:rPr>
            </w:pPr>
            <w:r>
              <w:rPr>
                <w:bCs/>
                <w:sz w:val="20"/>
                <w:szCs w:val="20"/>
              </w:rPr>
              <w:t>1.1</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contextualSpacing/>
              <w:jc w:val="both"/>
              <w:rPr>
                <w:bCs/>
                <w:sz w:val="20"/>
                <w:szCs w:val="20"/>
                <w:highlight w:val="cyan"/>
              </w:rPr>
            </w:pPr>
            <w:r>
              <w:rPr>
                <w:bCs/>
                <w:sz w:val="20"/>
                <w:szCs w:val="20"/>
              </w:rPr>
              <w:t>Оплата контрактов (договоров) на поставку материальных ценностей</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contextualSpacing/>
              <w:jc w:val="both"/>
              <w:rPr>
                <w:bCs/>
                <w:sz w:val="20"/>
                <w:szCs w:val="20"/>
                <w:highlight w:val="cyan"/>
              </w:rPr>
            </w:pPr>
            <w:r>
              <w:rPr>
                <w:bCs/>
                <w:sz w:val="20"/>
                <w:szCs w:val="20"/>
              </w:rPr>
              <w:t>Товарная накладная и (или) акт приема-передачи</w:t>
            </w:r>
          </w:p>
        </w:tc>
      </w:tr>
      <w:tr w:rsidR="00D55C87">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spacing w:line="360" w:lineRule="auto"/>
              <w:contextualSpacing/>
              <w:jc w:val="both"/>
              <w:rPr>
                <w:b/>
                <w:bCs/>
                <w:sz w:val="20"/>
                <w:szCs w:val="20"/>
                <w:highlight w:val="cyan"/>
              </w:rPr>
            </w:pPr>
            <w:r>
              <w:rPr>
                <w:b/>
                <w:bCs/>
                <w:sz w:val="20"/>
                <w:szCs w:val="20"/>
              </w:rPr>
              <w:t>1.2</w:t>
            </w:r>
          </w:p>
        </w:tc>
        <w:tc>
          <w:tcPr>
            <w:tcW w:w="8753"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spacing w:line="360" w:lineRule="auto"/>
              <w:contextualSpacing/>
              <w:jc w:val="both"/>
              <w:rPr>
                <w:b/>
                <w:bCs/>
                <w:sz w:val="20"/>
                <w:szCs w:val="20"/>
                <w:highlight w:val="cyan"/>
              </w:rPr>
            </w:pPr>
            <w:r>
              <w:rPr>
                <w:b/>
                <w:bCs/>
                <w:sz w:val="20"/>
                <w:szCs w:val="20"/>
              </w:rPr>
              <w:t>Оплата контрактов (договоров) на выполнение работ, оказание услуг, в том числе:</w:t>
            </w:r>
          </w:p>
        </w:tc>
      </w:tr>
      <w:tr w:rsidR="00D55C87">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contextualSpacing/>
              <w:jc w:val="both"/>
              <w:rPr>
                <w:bCs/>
                <w:sz w:val="20"/>
                <w:szCs w:val="20"/>
                <w:highlight w:val="cyan"/>
              </w:rPr>
            </w:pPr>
            <w:r>
              <w:rPr>
                <w:bCs/>
                <w:sz w:val="20"/>
                <w:szCs w:val="20"/>
              </w:rPr>
              <w:t>1.2.1</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contextualSpacing/>
              <w:jc w:val="both"/>
              <w:rPr>
                <w:bCs/>
                <w:sz w:val="20"/>
                <w:szCs w:val="20"/>
                <w:highlight w:val="cyan"/>
              </w:rPr>
            </w:pPr>
            <w:r>
              <w:rPr>
                <w:sz w:val="20"/>
                <w:szCs w:val="20"/>
              </w:rPr>
              <w:t>Контракты (договоры) на оказание коммунальных, эксплуатационных услуг, услуг связи</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contextualSpacing/>
              <w:jc w:val="both"/>
              <w:rPr>
                <w:bCs/>
                <w:sz w:val="20"/>
                <w:szCs w:val="20"/>
                <w:highlight w:val="cyan"/>
              </w:rPr>
            </w:pPr>
            <w:r>
              <w:rPr>
                <w:bCs/>
                <w:sz w:val="20"/>
                <w:szCs w:val="20"/>
              </w:rPr>
              <w:t>Счет, счет-фактура, универсальный передаточный документ, акт об оказании услуг</w:t>
            </w:r>
          </w:p>
        </w:tc>
      </w:tr>
      <w:tr w:rsidR="00D55C87">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contextualSpacing/>
              <w:jc w:val="both"/>
              <w:rPr>
                <w:bCs/>
                <w:sz w:val="20"/>
                <w:szCs w:val="20"/>
                <w:highlight w:val="cyan"/>
              </w:rPr>
            </w:pPr>
            <w:r>
              <w:rPr>
                <w:bCs/>
                <w:sz w:val="20"/>
                <w:szCs w:val="20"/>
              </w:rPr>
              <w:t>1.2.2</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jc w:val="both"/>
              <w:rPr>
                <w:sz w:val="20"/>
                <w:szCs w:val="20"/>
                <w:highlight w:val="cyan"/>
              </w:rPr>
            </w:pPr>
            <w:r>
              <w:rPr>
                <w:sz w:val="20"/>
                <w:szCs w:val="20"/>
              </w:rPr>
              <w:t>Контракты (договоры) на выполнение подрядных работ по строительству, реконструкции, техническому перевооружению, расширению, модернизации основных средств, текущему и капитальному ремонту зданий, сооружений</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contextualSpacing/>
              <w:jc w:val="both"/>
              <w:rPr>
                <w:bCs/>
                <w:sz w:val="20"/>
                <w:szCs w:val="20"/>
                <w:highlight w:val="cyan"/>
              </w:rPr>
            </w:pPr>
            <w:r>
              <w:rPr>
                <w:sz w:val="20"/>
                <w:szCs w:val="20"/>
              </w:rPr>
              <w:t>Акт выполненных работ, справка о стоимости выполненных работ и затрат (ф. КС-3)</w:t>
            </w:r>
          </w:p>
        </w:tc>
      </w:tr>
      <w:tr w:rsidR="00D55C87">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contextualSpacing/>
              <w:jc w:val="both"/>
              <w:rPr>
                <w:bCs/>
                <w:sz w:val="20"/>
                <w:szCs w:val="20"/>
                <w:highlight w:val="cyan"/>
              </w:rPr>
            </w:pPr>
            <w:r>
              <w:rPr>
                <w:bCs/>
                <w:sz w:val="20"/>
                <w:szCs w:val="20"/>
              </w:rPr>
              <w:t>1.2.3</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contextualSpacing/>
              <w:jc w:val="both"/>
              <w:rPr>
                <w:bCs/>
                <w:sz w:val="20"/>
                <w:szCs w:val="20"/>
                <w:highlight w:val="cyan"/>
              </w:rPr>
            </w:pPr>
            <w:r>
              <w:rPr>
                <w:sz w:val="20"/>
                <w:szCs w:val="20"/>
              </w:rPr>
              <w:t>Контракты (договоры) на выполнение иных работ (оказание иных услуг)</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contextualSpacing/>
              <w:jc w:val="both"/>
              <w:rPr>
                <w:bCs/>
                <w:sz w:val="20"/>
                <w:szCs w:val="20"/>
                <w:highlight w:val="cyan"/>
              </w:rPr>
            </w:pPr>
            <w:r>
              <w:rPr>
                <w:sz w:val="20"/>
                <w:szCs w:val="20"/>
              </w:rPr>
              <w:t>Контракты (договоры) на выполнение иных работ (оказание иных услуг)</w:t>
            </w:r>
          </w:p>
        </w:tc>
      </w:tr>
      <w:tr w:rsidR="00D55C87">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contextualSpacing/>
              <w:jc w:val="both"/>
              <w:rPr>
                <w:bCs/>
                <w:sz w:val="20"/>
                <w:szCs w:val="20"/>
                <w:highlight w:val="cyan"/>
              </w:rPr>
            </w:pPr>
            <w:r>
              <w:rPr>
                <w:bCs/>
                <w:sz w:val="20"/>
                <w:szCs w:val="20"/>
              </w:rPr>
              <w:t>1.3</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contextualSpacing/>
              <w:jc w:val="both"/>
              <w:rPr>
                <w:bCs/>
                <w:sz w:val="20"/>
                <w:szCs w:val="20"/>
                <w:highlight w:val="cyan"/>
              </w:rPr>
            </w:pPr>
            <w:r>
              <w:rPr>
                <w:sz w:val="20"/>
                <w:szCs w:val="20"/>
              </w:rPr>
              <w:t>Контракты (договоры) на выполнение иных работ (оказание иных услуг)</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jc w:val="both"/>
              <w:rPr>
                <w:sz w:val="20"/>
                <w:szCs w:val="20"/>
                <w:highlight w:val="cyan"/>
              </w:rPr>
            </w:pPr>
            <w:r>
              <w:rPr>
                <w:sz w:val="20"/>
                <w:szCs w:val="20"/>
              </w:rPr>
              <w:t>Контракт (договор), счет на оплату</w:t>
            </w:r>
          </w:p>
          <w:p w:rsidR="00D55C87" w:rsidRDefault="00D55C87">
            <w:pPr>
              <w:tabs>
                <w:tab w:val="left" w:pos="0"/>
                <w:tab w:val="left" w:pos="1276"/>
              </w:tabs>
              <w:contextualSpacing/>
              <w:jc w:val="both"/>
              <w:rPr>
                <w:bCs/>
                <w:sz w:val="20"/>
                <w:szCs w:val="20"/>
              </w:rPr>
            </w:pPr>
          </w:p>
        </w:tc>
      </w:tr>
      <w:tr w:rsidR="00D55C87">
        <w:tc>
          <w:tcPr>
            <w:tcW w:w="9570" w:type="dxa"/>
            <w:gridSpan w:val="3"/>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spacing w:line="360" w:lineRule="auto"/>
              <w:contextualSpacing/>
              <w:jc w:val="both"/>
              <w:rPr>
                <w:bCs/>
                <w:sz w:val="20"/>
                <w:szCs w:val="20"/>
                <w:highlight w:val="cyan"/>
              </w:rPr>
            </w:pPr>
            <w:r>
              <w:rPr>
                <w:b/>
                <w:bCs/>
                <w:iCs/>
                <w:sz w:val="20"/>
                <w:szCs w:val="20"/>
              </w:rPr>
              <w:t>2. Денежные обязательства по текущей деятельности учреждения</w:t>
            </w:r>
          </w:p>
        </w:tc>
      </w:tr>
      <w:tr w:rsidR="00D55C87">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spacing w:line="360" w:lineRule="auto"/>
              <w:contextualSpacing/>
              <w:jc w:val="both"/>
              <w:rPr>
                <w:b/>
                <w:bCs/>
                <w:sz w:val="20"/>
                <w:szCs w:val="20"/>
                <w:highlight w:val="cyan"/>
              </w:rPr>
            </w:pPr>
            <w:r>
              <w:rPr>
                <w:b/>
                <w:bCs/>
                <w:sz w:val="20"/>
                <w:szCs w:val="20"/>
              </w:rPr>
              <w:t>2.1</w:t>
            </w:r>
          </w:p>
        </w:tc>
        <w:tc>
          <w:tcPr>
            <w:tcW w:w="8753"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spacing w:line="360" w:lineRule="auto"/>
              <w:contextualSpacing/>
              <w:jc w:val="both"/>
              <w:rPr>
                <w:bCs/>
                <w:sz w:val="20"/>
                <w:szCs w:val="20"/>
                <w:highlight w:val="cyan"/>
              </w:rPr>
            </w:pPr>
            <w:r>
              <w:rPr>
                <w:b/>
                <w:bCs/>
                <w:sz w:val="20"/>
                <w:szCs w:val="20"/>
              </w:rPr>
              <w:t>Денежные обязательства, связанные с оплатой труда</w:t>
            </w:r>
          </w:p>
        </w:tc>
      </w:tr>
      <w:tr w:rsidR="00D55C87">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contextualSpacing/>
              <w:jc w:val="both"/>
              <w:rPr>
                <w:bCs/>
                <w:sz w:val="20"/>
                <w:szCs w:val="20"/>
                <w:highlight w:val="cyan"/>
              </w:rPr>
            </w:pPr>
            <w:r>
              <w:rPr>
                <w:bCs/>
                <w:sz w:val="20"/>
                <w:szCs w:val="20"/>
              </w:rPr>
              <w:t>2.1.1</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contextualSpacing/>
              <w:jc w:val="both"/>
              <w:rPr>
                <w:bCs/>
                <w:sz w:val="20"/>
                <w:szCs w:val="20"/>
                <w:highlight w:val="cyan"/>
              </w:rPr>
            </w:pPr>
            <w:r>
              <w:rPr>
                <w:sz w:val="20"/>
                <w:szCs w:val="20"/>
              </w:rPr>
              <w:t>Выплата заработной платы, отпускных</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widowControl/>
              <w:suppressAutoHyphens w:val="0"/>
              <w:rPr>
                <w:rFonts w:eastAsia="Times New Roman"/>
                <w:color w:val="00000A"/>
                <w:highlight w:val="cyan"/>
                <w:lang w:eastAsia="ru-RU"/>
              </w:rPr>
            </w:pPr>
            <w:r>
              <w:rPr>
                <w:rFonts w:eastAsia="Times New Roman"/>
                <w:sz w:val="20"/>
                <w:szCs w:val="20"/>
                <w:lang w:eastAsia="ru-RU"/>
              </w:rPr>
              <w:t>Расчетная ведомость </w:t>
            </w:r>
            <w:r>
              <w:rPr>
                <w:rFonts w:eastAsia="Times New Roman"/>
                <w:sz w:val="20"/>
                <w:szCs w:val="20"/>
                <w:lang w:eastAsia="ru-RU"/>
              </w:rPr>
              <w:br/>
              <w:t>(ф. 0504402);</w:t>
            </w:r>
          </w:p>
          <w:p w:rsidR="00D55C87" w:rsidRDefault="00A2371E">
            <w:pPr>
              <w:widowControl/>
              <w:suppressAutoHyphens w:val="0"/>
              <w:spacing w:beforeAutospacing="1" w:afterAutospacing="1"/>
              <w:rPr>
                <w:rFonts w:eastAsia="Times New Roman"/>
                <w:sz w:val="20"/>
                <w:szCs w:val="20"/>
                <w:highlight w:val="cyan"/>
                <w:lang w:eastAsia="ru-RU"/>
              </w:rPr>
            </w:pPr>
            <w:r>
              <w:rPr>
                <w:rFonts w:eastAsia="Times New Roman"/>
                <w:sz w:val="20"/>
                <w:szCs w:val="20"/>
                <w:lang w:eastAsia="ru-RU"/>
              </w:rPr>
              <w:t xml:space="preserve">расчетно-платежная ведомость </w:t>
            </w:r>
            <w:r w:rsidR="00B96426">
              <w:rPr>
                <w:rFonts w:eastAsia="Times New Roman"/>
                <w:sz w:val="20"/>
                <w:szCs w:val="20"/>
                <w:lang w:eastAsia="ru-RU"/>
              </w:rPr>
              <w:t>(ф.</w:t>
            </w:r>
            <w:r>
              <w:rPr>
                <w:rFonts w:eastAsia="Times New Roman"/>
                <w:sz w:val="20"/>
                <w:szCs w:val="20"/>
                <w:lang w:eastAsia="ru-RU"/>
              </w:rPr>
              <w:t xml:space="preserve"> 0504401);</w:t>
            </w:r>
          </w:p>
          <w:p w:rsidR="00D55C87" w:rsidRDefault="00A2371E">
            <w:pPr>
              <w:widowControl/>
              <w:suppressAutoHyphens w:val="0"/>
              <w:spacing w:beforeAutospacing="1" w:afterAutospacing="1"/>
              <w:rPr>
                <w:rFonts w:eastAsia="Times New Roman"/>
                <w:sz w:val="20"/>
                <w:szCs w:val="20"/>
                <w:highlight w:val="cyan"/>
                <w:lang w:eastAsia="ru-RU"/>
              </w:rPr>
            </w:pPr>
            <w:r>
              <w:rPr>
                <w:rFonts w:eastAsia="Times New Roman"/>
                <w:sz w:val="20"/>
                <w:szCs w:val="20"/>
                <w:lang w:eastAsia="ru-RU"/>
              </w:rPr>
              <w:t xml:space="preserve">записка-расчет об исчислении среднего заработка при предоставлении отпуска, увольнении и других случаях (ф. 0504425); </w:t>
            </w:r>
          </w:p>
          <w:p w:rsidR="00D55C87" w:rsidRDefault="00A2371E">
            <w:pPr>
              <w:widowControl/>
              <w:suppressAutoHyphens w:val="0"/>
              <w:spacing w:beforeAutospacing="1" w:afterAutospacing="1"/>
              <w:rPr>
                <w:rFonts w:eastAsia="Times New Roman"/>
                <w:sz w:val="20"/>
                <w:szCs w:val="20"/>
                <w:highlight w:val="cyan"/>
                <w:lang w:eastAsia="ru-RU"/>
              </w:rPr>
            </w:pPr>
            <w:r>
              <w:rPr>
                <w:rFonts w:eastAsia="Times New Roman"/>
                <w:sz w:val="20"/>
                <w:szCs w:val="20"/>
                <w:lang w:eastAsia="ru-RU"/>
              </w:rPr>
              <w:lastRenderedPageBreak/>
              <w:t>иной документ, подтверждающий возникновение денежного обязательства по реализации трудовых функций работника</w:t>
            </w:r>
          </w:p>
          <w:p w:rsidR="00D55C87" w:rsidRDefault="00D55C87">
            <w:pPr>
              <w:tabs>
                <w:tab w:val="left" w:pos="0"/>
                <w:tab w:val="left" w:pos="1276"/>
              </w:tabs>
              <w:contextualSpacing/>
              <w:jc w:val="both"/>
              <w:rPr>
                <w:bCs/>
                <w:sz w:val="20"/>
                <w:szCs w:val="20"/>
              </w:rPr>
            </w:pPr>
          </w:p>
        </w:tc>
      </w:tr>
      <w:tr w:rsidR="00D55C87">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contextualSpacing/>
              <w:jc w:val="both"/>
              <w:rPr>
                <w:bCs/>
                <w:sz w:val="20"/>
                <w:szCs w:val="20"/>
                <w:highlight w:val="cyan"/>
              </w:rPr>
            </w:pPr>
            <w:r>
              <w:rPr>
                <w:bCs/>
                <w:sz w:val="20"/>
                <w:szCs w:val="20"/>
              </w:rPr>
              <w:lastRenderedPageBreak/>
              <w:t>2.1.2</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contextualSpacing/>
              <w:jc w:val="both"/>
              <w:rPr>
                <w:sz w:val="20"/>
                <w:szCs w:val="20"/>
                <w:highlight w:val="cyan"/>
              </w:rPr>
            </w:pPr>
            <w:r>
              <w:rPr>
                <w:sz w:val="20"/>
                <w:szCs w:val="20"/>
              </w:rPr>
              <w:t>Уплата взносов на обязательное пенсионное (социальное, медицинское) страхование, взносов на страхование от несчастных случаев и профзаболеваний</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widowControl/>
              <w:suppressAutoHyphens w:val="0"/>
              <w:rPr>
                <w:sz w:val="20"/>
                <w:szCs w:val="20"/>
                <w:highlight w:val="cyan"/>
              </w:rPr>
            </w:pPr>
            <w:r>
              <w:rPr>
                <w:sz w:val="20"/>
                <w:szCs w:val="20"/>
              </w:rPr>
              <w:t>Расчетная ведомость </w:t>
            </w:r>
            <w:r>
              <w:rPr>
                <w:sz w:val="20"/>
                <w:szCs w:val="20"/>
              </w:rPr>
              <w:br/>
              <w:t>(ф. 0504402);</w:t>
            </w:r>
          </w:p>
          <w:p w:rsidR="00D55C87" w:rsidRDefault="00A2371E" w:rsidP="00B96426">
            <w:pPr>
              <w:widowControl/>
              <w:suppressAutoHyphens w:val="0"/>
              <w:spacing w:beforeAutospacing="1" w:afterAutospacing="1"/>
              <w:rPr>
                <w:sz w:val="20"/>
                <w:szCs w:val="20"/>
                <w:highlight w:val="cyan"/>
              </w:rPr>
            </w:pPr>
            <w:r>
              <w:rPr>
                <w:sz w:val="20"/>
                <w:szCs w:val="20"/>
              </w:rPr>
              <w:t>расчетно-платежная ведомость (ф. 0504401)</w:t>
            </w:r>
          </w:p>
          <w:p w:rsidR="00D55C87" w:rsidRDefault="00D55C87">
            <w:pPr>
              <w:tabs>
                <w:tab w:val="left" w:pos="0"/>
                <w:tab w:val="left" w:pos="1276"/>
              </w:tabs>
              <w:contextualSpacing/>
              <w:jc w:val="both"/>
              <w:rPr>
                <w:sz w:val="20"/>
                <w:szCs w:val="20"/>
              </w:rPr>
            </w:pPr>
          </w:p>
        </w:tc>
      </w:tr>
      <w:tr w:rsidR="00D55C87">
        <w:trPr>
          <w:trHeight w:val="529"/>
        </w:trPr>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spacing w:line="360" w:lineRule="auto"/>
              <w:contextualSpacing/>
              <w:jc w:val="both"/>
              <w:rPr>
                <w:b/>
                <w:bCs/>
                <w:sz w:val="20"/>
                <w:szCs w:val="20"/>
                <w:highlight w:val="cyan"/>
              </w:rPr>
            </w:pPr>
            <w:r>
              <w:rPr>
                <w:b/>
                <w:bCs/>
                <w:sz w:val="20"/>
                <w:szCs w:val="20"/>
              </w:rPr>
              <w:t>2.2</w:t>
            </w:r>
          </w:p>
        </w:tc>
        <w:tc>
          <w:tcPr>
            <w:tcW w:w="8753"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spacing w:line="360" w:lineRule="auto"/>
              <w:contextualSpacing/>
              <w:jc w:val="both"/>
              <w:rPr>
                <w:b/>
                <w:sz w:val="20"/>
                <w:szCs w:val="20"/>
                <w:highlight w:val="cyan"/>
              </w:rPr>
            </w:pPr>
            <w:r>
              <w:rPr>
                <w:b/>
                <w:sz w:val="20"/>
                <w:szCs w:val="20"/>
              </w:rPr>
              <w:t>Денежные обязательства по расчетам с подотчетными лицами</w:t>
            </w:r>
          </w:p>
        </w:tc>
      </w:tr>
      <w:tr w:rsidR="00D55C87">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contextualSpacing/>
              <w:jc w:val="both"/>
              <w:rPr>
                <w:bCs/>
                <w:sz w:val="20"/>
                <w:szCs w:val="20"/>
                <w:highlight w:val="cyan"/>
              </w:rPr>
            </w:pPr>
            <w:r>
              <w:rPr>
                <w:bCs/>
                <w:sz w:val="20"/>
                <w:szCs w:val="20"/>
              </w:rPr>
              <w:t>2.2.1</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contextualSpacing/>
              <w:jc w:val="both"/>
              <w:rPr>
                <w:sz w:val="20"/>
                <w:szCs w:val="20"/>
                <w:highlight w:val="cyan"/>
              </w:rPr>
            </w:pPr>
            <w:r>
              <w:rPr>
                <w:sz w:val="20"/>
                <w:szCs w:val="20"/>
              </w:rPr>
              <w:t>Выдача денежных средств под отчет сотруднику на приобретение товаров (работ, услуг) за наличный расчет</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contextualSpacing/>
              <w:jc w:val="both"/>
              <w:rPr>
                <w:sz w:val="20"/>
                <w:szCs w:val="20"/>
                <w:highlight w:val="cyan"/>
              </w:rPr>
            </w:pPr>
            <w:r>
              <w:rPr>
                <w:sz w:val="20"/>
                <w:szCs w:val="20"/>
              </w:rPr>
              <w:t>Письменное заявление на выдачу денежных средств под отчет</w:t>
            </w:r>
          </w:p>
        </w:tc>
      </w:tr>
      <w:tr w:rsidR="00D55C87">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contextualSpacing/>
              <w:jc w:val="both"/>
              <w:rPr>
                <w:bCs/>
                <w:sz w:val="20"/>
                <w:szCs w:val="20"/>
                <w:highlight w:val="cyan"/>
              </w:rPr>
            </w:pPr>
            <w:r>
              <w:rPr>
                <w:bCs/>
                <w:sz w:val="20"/>
                <w:szCs w:val="20"/>
              </w:rPr>
              <w:t>2.2.2</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contextualSpacing/>
              <w:jc w:val="both"/>
              <w:rPr>
                <w:sz w:val="20"/>
                <w:szCs w:val="20"/>
                <w:highlight w:val="cyan"/>
              </w:rPr>
            </w:pPr>
            <w:r>
              <w:rPr>
                <w:sz w:val="20"/>
                <w:szCs w:val="20"/>
              </w:rPr>
              <w:t>Выдача денежных средств под отчет сотруднику при направлении в командировку</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contextualSpacing/>
              <w:jc w:val="both"/>
              <w:rPr>
                <w:sz w:val="20"/>
                <w:szCs w:val="20"/>
                <w:highlight w:val="cyan"/>
              </w:rPr>
            </w:pPr>
            <w:r>
              <w:rPr>
                <w:sz w:val="20"/>
                <w:szCs w:val="20"/>
              </w:rPr>
              <w:t>Приказ о направлении в командировку с прилагаемым расчетом командировочных сумм</w:t>
            </w:r>
          </w:p>
        </w:tc>
      </w:tr>
      <w:tr w:rsidR="00D55C87">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contextualSpacing/>
              <w:jc w:val="both"/>
              <w:rPr>
                <w:bCs/>
                <w:sz w:val="20"/>
                <w:szCs w:val="20"/>
                <w:highlight w:val="cyan"/>
              </w:rPr>
            </w:pPr>
            <w:r>
              <w:rPr>
                <w:bCs/>
                <w:sz w:val="20"/>
                <w:szCs w:val="20"/>
              </w:rPr>
              <w:t>2.2.3</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contextualSpacing/>
              <w:jc w:val="both"/>
              <w:rPr>
                <w:sz w:val="20"/>
                <w:szCs w:val="20"/>
                <w:highlight w:val="cyan"/>
              </w:rPr>
            </w:pPr>
            <w:r>
              <w:rPr>
                <w:sz w:val="20"/>
                <w:szCs w:val="20"/>
              </w:rPr>
              <w:t>Корректировка ранее принятых денежных обязательств в момент принятия к учету авансового отчета (ф. 0504505)</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contextualSpacing/>
              <w:jc w:val="both"/>
              <w:rPr>
                <w:sz w:val="20"/>
                <w:szCs w:val="20"/>
                <w:highlight w:val="cyan"/>
              </w:rPr>
            </w:pPr>
            <w:r>
              <w:rPr>
                <w:sz w:val="20"/>
                <w:szCs w:val="20"/>
              </w:rPr>
              <w:t>Авансовый отчет (ф. 0504505)</w:t>
            </w:r>
          </w:p>
        </w:tc>
      </w:tr>
      <w:tr w:rsidR="00D55C87">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spacing w:line="360" w:lineRule="auto"/>
              <w:contextualSpacing/>
              <w:jc w:val="both"/>
              <w:rPr>
                <w:b/>
                <w:bCs/>
                <w:sz w:val="20"/>
                <w:szCs w:val="20"/>
                <w:highlight w:val="cyan"/>
              </w:rPr>
            </w:pPr>
            <w:r>
              <w:rPr>
                <w:b/>
                <w:bCs/>
                <w:sz w:val="20"/>
                <w:szCs w:val="20"/>
              </w:rPr>
              <w:t>2.3</w:t>
            </w:r>
          </w:p>
        </w:tc>
        <w:tc>
          <w:tcPr>
            <w:tcW w:w="8753"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spacing w:line="360" w:lineRule="auto"/>
              <w:contextualSpacing/>
              <w:jc w:val="both"/>
              <w:rPr>
                <w:b/>
                <w:sz w:val="20"/>
                <w:szCs w:val="20"/>
                <w:highlight w:val="cyan"/>
              </w:rPr>
            </w:pPr>
            <w:r>
              <w:rPr>
                <w:b/>
                <w:sz w:val="20"/>
                <w:szCs w:val="20"/>
              </w:rPr>
              <w:t>Денежные обязательства перед бюджетом по уплате налогов, сборов и иных платежей</w:t>
            </w:r>
          </w:p>
        </w:tc>
      </w:tr>
      <w:tr w:rsidR="00D55C87">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contextualSpacing/>
              <w:jc w:val="both"/>
              <w:rPr>
                <w:bCs/>
                <w:sz w:val="20"/>
                <w:szCs w:val="20"/>
                <w:highlight w:val="cyan"/>
              </w:rPr>
            </w:pPr>
            <w:r>
              <w:rPr>
                <w:bCs/>
                <w:sz w:val="20"/>
                <w:szCs w:val="20"/>
              </w:rPr>
              <w:t>2.3.1</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contextualSpacing/>
              <w:jc w:val="both"/>
              <w:rPr>
                <w:sz w:val="20"/>
                <w:szCs w:val="20"/>
                <w:highlight w:val="cyan"/>
              </w:rPr>
            </w:pPr>
            <w:r>
              <w:rPr>
                <w:sz w:val="20"/>
                <w:szCs w:val="20"/>
              </w:rPr>
              <w:t>Уплата налогов</w:t>
            </w:r>
          </w:p>
          <w:p w:rsidR="00D55C87" w:rsidRDefault="00D55C87">
            <w:pPr>
              <w:tabs>
                <w:tab w:val="left" w:pos="0"/>
                <w:tab w:val="left" w:pos="1276"/>
              </w:tabs>
              <w:contextualSpacing/>
              <w:jc w:val="both"/>
              <w:rPr>
                <w:sz w:val="20"/>
                <w:szCs w:val="20"/>
              </w:rPr>
            </w:pP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contextualSpacing/>
              <w:jc w:val="both"/>
              <w:rPr>
                <w:sz w:val="20"/>
                <w:szCs w:val="20"/>
                <w:highlight w:val="cyan"/>
              </w:rPr>
            </w:pPr>
            <w:r>
              <w:rPr>
                <w:sz w:val="20"/>
                <w:szCs w:val="20"/>
              </w:rPr>
              <w:t>Налоговые декларации, расчеты</w:t>
            </w:r>
          </w:p>
          <w:p w:rsidR="00D55C87" w:rsidRDefault="00D55C87">
            <w:pPr>
              <w:tabs>
                <w:tab w:val="left" w:pos="0"/>
                <w:tab w:val="left" w:pos="1276"/>
              </w:tabs>
              <w:contextualSpacing/>
              <w:jc w:val="both"/>
              <w:rPr>
                <w:sz w:val="20"/>
                <w:szCs w:val="20"/>
              </w:rPr>
            </w:pPr>
          </w:p>
        </w:tc>
      </w:tr>
      <w:tr w:rsidR="00D55C87">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contextualSpacing/>
              <w:jc w:val="both"/>
              <w:rPr>
                <w:bCs/>
                <w:sz w:val="20"/>
                <w:szCs w:val="20"/>
                <w:highlight w:val="cyan"/>
              </w:rPr>
            </w:pPr>
            <w:r>
              <w:rPr>
                <w:bCs/>
                <w:sz w:val="20"/>
                <w:szCs w:val="20"/>
              </w:rPr>
              <w:t>2.3.2</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contextualSpacing/>
              <w:jc w:val="both"/>
              <w:rPr>
                <w:sz w:val="20"/>
                <w:szCs w:val="20"/>
                <w:highlight w:val="cyan"/>
              </w:rPr>
            </w:pPr>
            <w:r>
              <w:rPr>
                <w:sz w:val="20"/>
                <w:szCs w:val="20"/>
              </w:rPr>
              <w:t>Уплата всех видов сборов, пошлин, патентных платежей</w:t>
            </w:r>
          </w:p>
          <w:p w:rsidR="00D55C87" w:rsidRDefault="00D55C87">
            <w:pPr>
              <w:tabs>
                <w:tab w:val="left" w:pos="0"/>
                <w:tab w:val="left" w:pos="1276"/>
              </w:tabs>
              <w:contextualSpacing/>
              <w:jc w:val="both"/>
              <w:rPr>
                <w:sz w:val="20"/>
                <w:szCs w:val="20"/>
              </w:rPr>
            </w:pP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contextualSpacing/>
              <w:jc w:val="both"/>
              <w:rPr>
                <w:sz w:val="20"/>
                <w:szCs w:val="20"/>
                <w:highlight w:val="cyan"/>
              </w:rPr>
            </w:pPr>
            <w:r>
              <w:rPr>
                <w:sz w:val="20"/>
                <w:szCs w:val="20"/>
              </w:rPr>
              <w:t>Бухгалтерская справка </w:t>
            </w:r>
            <w:r>
              <w:rPr>
                <w:sz w:val="20"/>
                <w:szCs w:val="20"/>
              </w:rPr>
              <w:br/>
              <w:t>(ф. 0504833) с приложением расчетов</w:t>
            </w:r>
          </w:p>
        </w:tc>
      </w:tr>
      <w:tr w:rsidR="00D55C87">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contextualSpacing/>
              <w:jc w:val="both"/>
              <w:rPr>
                <w:b/>
                <w:bCs/>
                <w:sz w:val="20"/>
                <w:szCs w:val="20"/>
                <w:highlight w:val="cyan"/>
              </w:rPr>
            </w:pPr>
            <w:r>
              <w:rPr>
                <w:b/>
                <w:bCs/>
                <w:sz w:val="20"/>
                <w:szCs w:val="20"/>
              </w:rPr>
              <w:t>2.4</w:t>
            </w:r>
          </w:p>
        </w:tc>
        <w:tc>
          <w:tcPr>
            <w:tcW w:w="8753"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spacing w:line="360" w:lineRule="auto"/>
              <w:contextualSpacing/>
              <w:jc w:val="both"/>
              <w:rPr>
                <w:b/>
                <w:sz w:val="20"/>
                <w:szCs w:val="20"/>
                <w:highlight w:val="cyan"/>
              </w:rPr>
            </w:pPr>
            <w:r>
              <w:rPr>
                <w:b/>
                <w:sz w:val="20"/>
                <w:szCs w:val="20"/>
              </w:rPr>
              <w:t>Денежные обязательства по возмещению вреда, по другим выплатам</w:t>
            </w:r>
          </w:p>
        </w:tc>
      </w:tr>
      <w:tr w:rsidR="00D55C87">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contextualSpacing/>
              <w:jc w:val="both"/>
              <w:rPr>
                <w:bCs/>
                <w:sz w:val="20"/>
                <w:szCs w:val="20"/>
                <w:highlight w:val="cyan"/>
              </w:rPr>
            </w:pPr>
            <w:r>
              <w:rPr>
                <w:bCs/>
                <w:sz w:val="20"/>
                <w:szCs w:val="20"/>
              </w:rPr>
              <w:t>2.4.1</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contextualSpacing/>
              <w:jc w:val="both"/>
              <w:rPr>
                <w:sz w:val="20"/>
                <w:szCs w:val="20"/>
                <w:highlight w:val="cyan"/>
              </w:rPr>
            </w:pPr>
            <w:r>
              <w:rPr>
                <w:sz w:val="20"/>
                <w:szCs w:val="20"/>
              </w:rPr>
              <w:t>Уплата штрафных санкций и сумм, предписанных судом</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widowControl/>
              <w:suppressAutoHyphens w:val="0"/>
              <w:rPr>
                <w:sz w:val="20"/>
                <w:szCs w:val="20"/>
                <w:highlight w:val="cyan"/>
              </w:rPr>
            </w:pPr>
            <w:r>
              <w:rPr>
                <w:sz w:val="20"/>
                <w:szCs w:val="20"/>
              </w:rPr>
              <w:t>Исполнительный лист;</w:t>
            </w:r>
          </w:p>
          <w:p w:rsidR="00D55C87" w:rsidRDefault="00A2371E">
            <w:pPr>
              <w:widowControl/>
              <w:suppressAutoHyphens w:val="0"/>
              <w:spacing w:beforeAutospacing="1" w:afterAutospacing="1"/>
              <w:rPr>
                <w:sz w:val="20"/>
                <w:szCs w:val="20"/>
                <w:highlight w:val="cyan"/>
              </w:rPr>
            </w:pPr>
            <w:r>
              <w:rPr>
                <w:sz w:val="20"/>
                <w:szCs w:val="20"/>
              </w:rPr>
              <w:t>судебный приказ;</w:t>
            </w:r>
          </w:p>
          <w:p w:rsidR="00D55C87" w:rsidRDefault="00A2371E">
            <w:pPr>
              <w:widowControl/>
              <w:suppressAutoHyphens w:val="0"/>
              <w:spacing w:beforeAutospacing="1" w:afterAutospacing="1"/>
              <w:rPr>
                <w:sz w:val="20"/>
                <w:szCs w:val="20"/>
                <w:highlight w:val="cyan"/>
              </w:rPr>
            </w:pPr>
            <w:r>
              <w:rPr>
                <w:sz w:val="20"/>
                <w:szCs w:val="20"/>
              </w:rPr>
              <w:t>постановления судебных (следственных) органов;</w:t>
            </w:r>
          </w:p>
          <w:p w:rsidR="00D55C87" w:rsidRDefault="00A2371E">
            <w:pPr>
              <w:widowControl/>
              <w:suppressAutoHyphens w:val="0"/>
              <w:spacing w:beforeAutospacing="1" w:afterAutospacing="1"/>
              <w:rPr>
                <w:sz w:val="20"/>
                <w:szCs w:val="20"/>
                <w:highlight w:val="cyan"/>
              </w:rPr>
            </w:pPr>
            <w:r>
              <w:rPr>
                <w:sz w:val="20"/>
                <w:szCs w:val="20"/>
              </w:rPr>
              <w:t>иные документы, устанавливающие обязательства учреждения</w:t>
            </w:r>
          </w:p>
        </w:tc>
      </w:tr>
      <w:tr w:rsidR="00D55C87">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contextualSpacing/>
              <w:jc w:val="both"/>
              <w:rPr>
                <w:bCs/>
                <w:sz w:val="20"/>
                <w:szCs w:val="20"/>
                <w:highlight w:val="cyan"/>
              </w:rPr>
            </w:pPr>
            <w:r>
              <w:rPr>
                <w:bCs/>
                <w:sz w:val="20"/>
                <w:szCs w:val="20"/>
              </w:rPr>
              <w:t>2.4.2</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contextualSpacing/>
              <w:jc w:val="both"/>
              <w:rPr>
                <w:sz w:val="20"/>
                <w:szCs w:val="20"/>
                <w:highlight w:val="cyan"/>
              </w:rPr>
            </w:pPr>
            <w:r>
              <w:rPr>
                <w:sz w:val="20"/>
                <w:szCs w:val="20"/>
              </w:rPr>
              <w:t>Иные денежные обязательства учреждения, подлежащие исполнению в текущем финансовом году</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contextualSpacing/>
              <w:jc w:val="both"/>
              <w:rPr>
                <w:sz w:val="20"/>
                <w:szCs w:val="20"/>
              </w:rPr>
            </w:pPr>
            <w:r>
              <w:rPr>
                <w:sz w:val="20"/>
                <w:szCs w:val="20"/>
              </w:rPr>
              <w:t>Документы, являющиеся основанием для оплаты обязательств</w:t>
            </w:r>
          </w:p>
        </w:tc>
      </w:tr>
    </w:tbl>
    <w:p w:rsidR="00D55C87" w:rsidRDefault="00A2371E">
      <w:pPr>
        <w:pStyle w:val="4"/>
        <w:ind w:firstLine="284"/>
        <w:rPr>
          <w:rFonts w:asciiTheme="minorHAnsi" w:hAnsiTheme="minorHAnsi" w:cstheme="minorHAnsi"/>
        </w:rPr>
      </w:pPr>
      <w:bookmarkStart w:id="38" w:name="_4.14_Учет_на"/>
      <w:bookmarkStart w:id="39" w:name="_4.11_Учет_бюджетных"/>
      <w:bookmarkStart w:id="40" w:name="_4.9_Доходы_будущих"/>
      <w:bookmarkEnd w:id="38"/>
      <w:bookmarkEnd w:id="39"/>
      <w:bookmarkEnd w:id="40"/>
      <w:r>
        <w:rPr>
          <w:rFonts w:asciiTheme="minorHAnsi" w:hAnsiTheme="minorHAnsi" w:cstheme="minorHAnsi"/>
        </w:rPr>
        <w:t>4.14 Учет на забалансовых счетах</w:t>
      </w:r>
    </w:p>
    <w:p w:rsidR="00D55C87" w:rsidRDefault="00D55C87"/>
    <w:p w:rsidR="00D55C87" w:rsidRDefault="00A2371E">
      <w:pPr>
        <w:tabs>
          <w:tab w:val="left" w:pos="0"/>
          <w:tab w:val="left" w:pos="1276"/>
        </w:tabs>
        <w:spacing w:line="276" w:lineRule="auto"/>
        <w:ind w:firstLine="284"/>
        <w:contextualSpacing/>
        <w:jc w:val="both"/>
      </w:pPr>
      <w:r>
        <w:rPr>
          <w:color w:val="00000A"/>
          <w:sz w:val="22"/>
          <w:szCs w:val="22"/>
        </w:rPr>
        <w:t>На забалансовых счетах Администрации учитываются: ценности, находящиеся у Администрации, но не закрепленные за ней на праве оперативного управления.</w:t>
      </w:r>
    </w:p>
    <w:p w:rsidR="00D55C87" w:rsidRDefault="00D55C87">
      <w:pPr>
        <w:tabs>
          <w:tab w:val="left" w:pos="0"/>
          <w:tab w:val="left" w:pos="1276"/>
        </w:tabs>
        <w:spacing w:line="276" w:lineRule="auto"/>
        <w:ind w:firstLine="284"/>
        <w:contextualSpacing/>
        <w:jc w:val="both"/>
        <w:rPr>
          <w:color w:val="00000A"/>
          <w:sz w:val="22"/>
          <w:szCs w:val="22"/>
        </w:rPr>
      </w:pPr>
    </w:p>
    <w:p w:rsidR="00D55C87" w:rsidRDefault="00A2371E">
      <w:pPr>
        <w:tabs>
          <w:tab w:val="left" w:pos="0"/>
          <w:tab w:val="left" w:pos="1276"/>
        </w:tabs>
        <w:spacing w:line="276" w:lineRule="auto"/>
        <w:ind w:firstLine="284"/>
        <w:contextualSpacing/>
        <w:jc w:val="both"/>
        <w:rPr>
          <w:color w:val="00000A"/>
          <w:sz w:val="22"/>
          <w:szCs w:val="22"/>
        </w:rPr>
      </w:pPr>
      <w:r>
        <w:rPr>
          <w:color w:val="00000A"/>
          <w:sz w:val="22"/>
          <w:szCs w:val="22"/>
        </w:rPr>
        <w:t>Учет на забалансовых счетах ведется по простой системе.</w:t>
      </w:r>
    </w:p>
    <w:p w:rsidR="00D55C87" w:rsidRDefault="00D55C87">
      <w:pPr>
        <w:tabs>
          <w:tab w:val="left" w:pos="0"/>
          <w:tab w:val="left" w:pos="1276"/>
        </w:tabs>
        <w:spacing w:line="276" w:lineRule="auto"/>
        <w:ind w:firstLine="284"/>
        <w:contextualSpacing/>
        <w:jc w:val="both"/>
        <w:rPr>
          <w:color w:val="00000A"/>
          <w:sz w:val="22"/>
          <w:szCs w:val="22"/>
        </w:rPr>
      </w:pPr>
    </w:p>
    <w:p w:rsidR="00D55C87" w:rsidRDefault="00A2371E">
      <w:pPr>
        <w:tabs>
          <w:tab w:val="left" w:pos="0"/>
          <w:tab w:val="left" w:pos="1276"/>
        </w:tabs>
        <w:spacing w:line="276" w:lineRule="auto"/>
        <w:ind w:firstLine="284"/>
        <w:contextualSpacing/>
        <w:jc w:val="both"/>
        <w:rPr>
          <w:color w:val="00000A"/>
          <w:sz w:val="22"/>
          <w:szCs w:val="22"/>
        </w:rPr>
      </w:pPr>
      <w:r>
        <w:rPr>
          <w:color w:val="00000A"/>
          <w:sz w:val="22"/>
          <w:szCs w:val="22"/>
        </w:rPr>
        <w:t>Все материальные ценности, а также иные активы и обязательства, учитываемые на забалансовых счетах, инвентаризируются в порядке и в сроки, установленные для объектов, учитываемых на балансе.</w:t>
      </w:r>
    </w:p>
    <w:p w:rsidR="00D55C87" w:rsidRDefault="00D55C87">
      <w:pPr>
        <w:tabs>
          <w:tab w:val="left" w:pos="0"/>
          <w:tab w:val="left" w:pos="1276"/>
        </w:tabs>
        <w:spacing w:line="276" w:lineRule="auto"/>
        <w:ind w:firstLine="284"/>
        <w:contextualSpacing/>
        <w:jc w:val="both"/>
        <w:rPr>
          <w:color w:val="00000A"/>
          <w:sz w:val="22"/>
          <w:szCs w:val="22"/>
        </w:rPr>
      </w:pPr>
    </w:p>
    <w:p w:rsidR="00D55C87" w:rsidRDefault="00A2371E">
      <w:pPr>
        <w:tabs>
          <w:tab w:val="left" w:pos="0"/>
        </w:tabs>
        <w:spacing w:line="276" w:lineRule="auto"/>
        <w:ind w:firstLine="284"/>
        <w:contextualSpacing/>
        <w:jc w:val="both"/>
      </w:pPr>
      <w:r>
        <w:rPr>
          <w:sz w:val="22"/>
          <w:szCs w:val="22"/>
        </w:rPr>
        <w:t xml:space="preserve">На забалансовых счетах </w:t>
      </w:r>
      <w:r>
        <w:rPr>
          <w:color w:val="00000A"/>
          <w:sz w:val="22"/>
          <w:szCs w:val="22"/>
        </w:rPr>
        <w:t>Администрации</w:t>
      </w:r>
      <w:r>
        <w:rPr>
          <w:sz w:val="22"/>
          <w:szCs w:val="22"/>
        </w:rPr>
        <w:t xml:space="preserve"> учитывает следующие виды имущества: </w:t>
      </w:r>
    </w:p>
    <w:p w:rsidR="00D55C87" w:rsidRDefault="00D55C87">
      <w:pPr>
        <w:tabs>
          <w:tab w:val="left" w:pos="0"/>
        </w:tabs>
        <w:spacing w:line="360" w:lineRule="auto"/>
        <w:ind w:firstLine="709"/>
        <w:contextualSpacing/>
        <w:jc w:val="both"/>
      </w:pPr>
    </w:p>
    <w:tbl>
      <w:tblPr>
        <w:tblW w:w="9265" w:type="dxa"/>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1E0" w:firstRow="1" w:lastRow="1" w:firstColumn="1" w:lastColumn="1" w:noHBand="0" w:noVBand="0"/>
      </w:tblPr>
      <w:tblGrid>
        <w:gridCol w:w="685"/>
        <w:gridCol w:w="2401"/>
        <w:gridCol w:w="2428"/>
        <w:gridCol w:w="3751"/>
      </w:tblGrid>
      <w:tr w:rsidR="00D55C87">
        <w:trPr>
          <w:tblHeader/>
        </w:trPr>
        <w:tc>
          <w:tcPr>
            <w:tcW w:w="67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widowControl/>
              <w:tabs>
                <w:tab w:val="left" w:pos="0"/>
                <w:tab w:val="left" w:pos="142"/>
                <w:tab w:val="right" w:leader="dot" w:pos="9345"/>
              </w:tabs>
              <w:suppressAutoHyphens w:val="0"/>
              <w:spacing w:before="120" w:after="120" w:line="276" w:lineRule="auto"/>
              <w:ind w:firstLine="709"/>
              <w:contextualSpacing/>
              <w:jc w:val="center"/>
              <w:rPr>
                <w:rFonts w:eastAsia="Times New Roman"/>
                <w:b/>
                <w:bCs/>
                <w:color w:val="00000A"/>
                <w:sz w:val="20"/>
                <w:szCs w:val="20"/>
                <w:lang w:eastAsia="ru-RU"/>
              </w:rPr>
            </w:pPr>
            <w:r>
              <w:rPr>
                <w:rFonts w:eastAsia="Times New Roman"/>
                <w:b/>
                <w:bCs/>
                <w:color w:val="00000A"/>
                <w:sz w:val="20"/>
                <w:szCs w:val="20"/>
                <w:lang w:eastAsia="ru-RU"/>
              </w:rPr>
              <w:t xml:space="preserve"> Код счета</w:t>
            </w:r>
          </w:p>
        </w:tc>
        <w:tc>
          <w:tcPr>
            <w:tcW w:w="240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widowControl/>
              <w:tabs>
                <w:tab w:val="left" w:pos="0"/>
                <w:tab w:val="left" w:pos="142"/>
                <w:tab w:val="right" w:leader="dot" w:pos="9345"/>
              </w:tabs>
              <w:suppressAutoHyphens w:val="0"/>
              <w:spacing w:before="120" w:after="120" w:line="276" w:lineRule="auto"/>
              <w:contextualSpacing/>
              <w:jc w:val="center"/>
              <w:rPr>
                <w:rFonts w:eastAsia="Times New Roman"/>
                <w:b/>
                <w:bCs/>
                <w:color w:val="00000A"/>
                <w:sz w:val="20"/>
                <w:szCs w:val="20"/>
                <w:lang w:eastAsia="ru-RU"/>
              </w:rPr>
            </w:pPr>
            <w:r>
              <w:rPr>
                <w:rFonts w:eastAsia="Times New Roman"/>
                <w:b/>
                <w:bCs/>
                <w:color w:val="00000A"/>
                <w:sz w:val="20"/>
                <w:szCs w:val="20"/>
                <w:lang w:eastAsia="ru-RU"/>
              </w:rPr>
              <w:t>Наименование счета</w:t>
            </w:r>
          </w:p>
        </w:tc>
        <w:tc>
          <w:tcPr>
            <w:tcW w:w="243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widowControl/>
              <w:tabs>
                <w:tab w:val="left" w:pos="0"/>
                <w:tab w:val="left" w:pos="142"/>
                <w:tab w:val="right" w:leader="dot" w:pos="9345"/>
              </w:tabs>
              <w:suppressAutoHyphens w:val="0"/>
              <w:spacing w:before="120" w:after="120" w:line="276" w:lineRule="auto"/>
              <w:contextualSpacing/>
              <w:jc w:val="center"/>
              <w:rPr>
                <w:rFonts w:eastAsia="Times New Roman"/>
                <w:b/>
                <w:bCs/>
                <w:color w:val="00000A"/>
                <w:sz w:val="20"/>
                <w:szCs w:val="20"/>
                <w:lang w:eastAsia="ru-RU"/>
              </w:rPr>
            </w:pPr>
            <w:r>
              <w:rPr>
                <w:rFonts w:eastAsia="Times New Roman"/>
                <w:b/>
                <w:bCs/>
                <w:color w:val="00000A"/>
                <w:sz w:val="20"/>
                <w:szCs w:val="20"/>
                <w:lang w:eastAsia="ru-RU"/>
              </w:rPr>
              <w:t>Регистр аналитического учета</w:t>
            </w:r>
          </w:p>
        </w:tc>
        <w:tc>
          <w:tcPr>
            <w:tcW w:w="375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widowControl/>
              <w:tabs>
                <w:tab w:val="left" w:pos="0"/>
                <w:tab w:val="left" w:pos="142"/>
                <w:tab w:val="right" w:leader="dot" w:pos="9345"/>
              </w:tabs>
              <w:suppressAutoHyphens w:val="0"/>
              <w:spacing w:before="120" w:after="120" w:line="276" w:lineRule="auto"/>
              <w:contextualSpacing/>
              <w:jc w:val="center"/>
              <w:rPr>
                <w:rFonts w:eastAsia="Times New Roman"/>
                <w:b/>
                <w:bCs/>
                <w:color w:val="00000A"/>
                <w:sz w:val="20"/>
                <w:szCs w:val="20"/>
                <w:lang w:eastAsia="ru-RU"/>
              </w:rPr>
            </w:pPr>
            <w:r>
              <w:rPr>
                <w:rFonts w:eastAsia="Times New Roman"/>
                <w:b/>
                <w:bCs/>
                <w:color w:val="00000A"/>
                <w:sz w:val="20"/>
                <w:szCs w:val="20"/>
                <w:lang w:eastAsia="ru-RU"/>
              </w:rPr>
              <w:t>Разрез аналитического учета</w:t>
            </w:r>
          </w:p>
        </w:tc>
      </w:tr>
      <w:tr w:rsidR="00D55C87">
        <w:tc>
          <w:tcPr>
            <w:tcW w:w="67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widowControl/>
              <w:tabs>
                <w:tab w:val="left" w:pos="0"/>
                <w:tab w:val="left" w:pos="142"/>
                <w:tab w:val="right" w:leader="dot" w:pos="9345"/>
              </w:tabs>
              <w:suppressAutoHyphens w:val="0"/>
              <w:spacing w:before="40" w:after="40" w:line="276" w:lineRule="auto"/>
              <w:ind w:firstLine="709"/>
              <w:contextualSpacing/>
              <w:rPr>
                <w:rFonts w:eastAsia="Times New Roman"/>
                <w:bCs/>
                <w:color w:val="00000A"/>
                <w:sz w:val="20"/>
                <w:szCs w:val="20"/>
                <w:lang w:eastAsia="ru-RU"/>
              </w:rPr>
            </w:pPr>
            <w:r>
              <w:rPr>
                <w:rFonts w:eastAsia="Times New Roman"/>
                <w:bCs/>
                <w:color w:val="00000A"/>
                <w:sz w:val="20"/>
                <w:szCs w:val="20"/>
                <w:lang w:eastAsia="ru-RU"/>
              </w:rPr>
              <w:t xml:space="preserve"> 01</w:t>
            </w:r>
          </w:p>
        </w:tc>
        <w:tc>
          <w:tcPr>
            <w:tcW w:w="240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widowControl/>
              <w:tabs>
                <w:tab w:val="left" w:pos="0"/>
                <w:tab w:val="left" w:pos="142"/>
                <w:tab w:val="right" w:leader="dot" w:pos="9345"/>
              </w:tabs>
              <w:suppressAutoHyphens w:val="0"/>
              <w:spacing w:before="40" w:after="40" w:line="276" w:lineRule="auto"/>
              <w:contextualSpacing/>
              <w:jc w:val="both"/>
              <w:rPr>
                <w:rFonts w:eastAsia="Times New Roman"/>
                <w:bCs/>
                <w:color w:val="00000A"/>
                <w:sz w:val="20"/>
                <w:szCs w:val="20"/>
                <w:lang w:eastAsia="ru-RU"/>
              </w:rPr>
            </w:pPr>
            <w:r>
              <w:rPr>
                <w:rFonts w:eastAsia="Times New Roman"/>
                <w:bCs/>
                <w:color w:val="00000A"/>
                <w:sz w:val="20"/>
                <w:szCs w:val="20"/>
                <w:lang w:eastAsia="ru-RU"/>
              </w:rPr>
              <w:t>«Имущество, полученное в пользование»</w:t>
            </w:r>
          </w:p>
        </w:tc>
        <w:tc>
          <w:tcPr>
            <w:tcW w:w="243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614F30">
            <w:pPr>
              <w:widowControl/>
              <w:tabs>
                <w:tab w:val="left" w:pos="0"/>
                <w:tab w:val="left" w:pos="142"/>
                <w:tab w:val="right" w:leader="dot" w:pos="9345"/>
              </w:tabs>
              <w:suppressAutoHyphens w:val="0"/>
              <w:spacing w:before="40" w:after="40" w:line="276" w:lineRule="auto"/>
              <w:contextualSpacing/>
              <w:jc w:val="both"/>
            </w:pPr>
            <w:hyperlink r:id="rId15">
              <w:r w:rsidR="00A2371E">
                <w:rPr>
                  <w:rStyle w:val="-"/>
                  <w:rFonts w:eastAsia="Times New Roman"/>
                  <w:bCs/>
                  <w:color w:val="0000FF"/>
                  <w:sz w:val="20"/>
                  <w:szCs w:val="20"/>
                  <w:lang w:eastAsia="ru-RU"/>
                </w:rPr>
                <w:t>Карточк</w:t>
              </w:r>
            </w:hyperlink>
            <w:r w:rsidR="00A2371E">
              <w:rPr>
                <w:rFonts w:eastAsia="Times New Roman"/>
                <w:bCs/>
                <w:color w:val="00000A"/>
                <w:sz w:val="20"/>
                <w:szCs w:val="20"/>
                <w:lang w:eastAsia="ru-RU"/>
              </w:rPr>
              <w:t>а количественно-суммового учета материальных ценностей (ф.0504041)</w:t>
            </w:r>
          </w:p>
        </w:tc>
        <w:tc>
          <w:tcPr>
            <w:tcW w:w="375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widowControl/>
              <w:tabs>
                <w:tab w:val="left" w:pos="0"/>
                <w:tab w:val="left" w:pos="142"/>
                <w:tab w:val="right" w:leader="dot" w:pos="9345"/>
              </w:tabs>
              <w:suppressAutoHyphens w:val="0"/>
              <w:spacing w:before="40" w:after="40" w:line="276" w:lineRule="auto"/>
              <w:contextualSpacing/>
              <w:jc w:val="both"/>
              <w:rPr>
                <w:rFonts w:eastAsia="Times New Roman"/>
                <w:bCs/>
                <w:color w:val="00000A"/>
                <w:sz w:val="20"/>
                <w:szCs w:val="20"/>
                <w:lang w:eastAsia="ru-RU"/>
              </w:rPr>
            </w:pPr>
            <w:r>
              <w:rPr>
                <w:rFonts w:eastAsia="Times New Roman"/>
                <w:bCs/>
                <w:color w:val="00000A"/>
                <w:sz w:val="20"/>
                <w:szCs w:val="20"/>
                <w:lang w:eastAsia="ru-RU"/>
              </w:rPr>
              <w:t>В разрезе арендодателей и (или) собственников (балансодержателей) имущества по каждому объекту нефинансовых активов и под инвентарным (учетным) номером, присвоенным объекту балансодержателем (собственником), указанным в акте приема-передачи (ином документе).</w:t>
            </w:r>
          </w:p>
        </w:tc>
      </w:tr>
      <w:tr w:rsidR="00D55C87">
        <w:tc>
          <w:tcPr>
            <w:tcW w:w="67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widowControl/>
              <w:tabs>
                <w:tab w:val="left" w:pos="0"/>
                <w:tab w:val="left" w:pos="142"/>
                <w:tab w:val="right" w:leader="dot" w:pos="9345"/>
              </w:tabs>
              <w:suppressAutoHyphens w:val="0"/>
              <w:spacing w:before="40" w:after="40" w:line="276" w:lineRule="auto"/>
              <w:ind w:firstLine="709"/>
              <w:contextualSpacing/>
              <w:rPr>
                <w:rFonts w:eastAsia="Times New Roman"/>
                <w:bCs/>
                <w:color w:val="00000A"/>
                <w:sz w:val="20"/>
                <w:szCs w:val="20"/>
                <w:lang w:eastAsia="ru-RU"/>
              </w:rPr>
            </w:pPr>
            <w:r>
              <w:rPr>
                <w:rFonts w:eastAsia="Times New Roman"/>
                <w:bCs/>
                <w:color w:val="00000A"/>
                <w:sz w:val="20"/>
                <w:szCs w:val="20"/>
                <w:lang w:eastAsia="ru-RU"/>
              </w:rPr>
              <w:t xml:space="preserve"> 02</w:t>
            </w:r>
          </w:p>
        </w:tc>
        <w:tc>
          <w:tcPr>
            <w:tcW w:w="240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widowControl/>
              <w:tabs>
                <w:tab w:val="left" w:pos="0"/>
                <w:tab w:val="left" w:pos="142"/>
                <w:tab w:val="right" w:leader="dot" w:pos="9345"/>
              </w:tabs>
              <w:suppressAutoHyphens w:val="0"/>
              <w:spacing w:before="40" w:after="40" w:line="276" w:lineRule="auto"/>
              <w:contextualSpacing/>
              <w:jc w:val="both"/>
              <w:rPr>
                <w:rFonts w:eastAsia="Times New Roman"/>
                <w:bCs/>
                <w:color w:val="00000A"/>
                <w:sz w:val="20"/>
                <w:szCs w:val="20"/>
                <w:lang w:eastAsia="ru-RU"/>
              </w:rPr>
            </w:pPr>
            <w:r>
              <w:rPr>
                <w:rFonts w:eastAsia="Times New Roman"/>
                <w:bCs/>
                <w:color w:val="00000A"/>
                <w:sz w:val="20"/>
                <w:szCs w:val="20"/>
                <w:lang w:eastAsia="ru-RU"/>
              </w:rPr>
              <w:t>"Материальные ценности, принятые на хранение"</w:t>
            </w:r>
          </w:p>
        </w:tc>
        <w:tc>
          <w:tcPr>
            <w:tcW w:w="243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widowControl/>
              <w:tabs>
                <w:tab w:val="left" w:pos="0"/>
                <w:tab w:val="left" w:pos="142"/>
                <w:tab w:val="right" w:leader="dot" w:pos="9345"/>
              </w:tabs>
              <w:suppressAutoHyphens w:val="0"/>
              <w:spacing w:before="40" w:after="40" w:line="276" w:lineRule="auto"/>
              <w:contextualSpacing/>
              <w:jc w:val="both"/>
              <w:rPr>
                <w:rFonts w:eastAsia="Times New Roman"/>
                <w:bCs/>
                <w:color w:val="00000A"/>
                <w:sz w:val="20"/>
                <w:szCs w:val="20"/>
                <w:lang w:eastAsia="ru-RU"/>
              </w:rPr>
            </w:pPr>
            <w:r>
              <w:rPr>
                <w:rFonts w:eastAsia="Times New Roman"/>
                <w:bCs/>
                <w:color w:val="00000A"/>
                <w:sz w:val="20"/>
                <w:szCs w:val="20"/>
                <w:lang w:eastAsia="ru-RU"/>
              </w:rPr>
              <w:t>Карточка учета материальных ценностей  (ф.0504041)</w:t>
            </w:r>
          </w:p>
        </w:tc>
        <w:tc>
          <w:tcPr>
            <w:tcW w:w="375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widowControl/>
              <w:tabs>
                <w:tab w:val="left" w:pos="0"/>
                <w:tab w:val="left" w:pos="142"/>
                <w:tab w:val="right" w:leader="dot" w:pos="9345"/>
              </w:tabs>
              <w:suppressAutoHyphens w:val="0"/>
              <w:spacing w:before="40" w:after="40" w:line="276" w:lineRule="auto"/>
              <w:contextualSpacing/>
              <w:jc w:val="both"/>
              <w:rPr>
                <w:rFonts w:eastAsia="Times New Roman"/>
                <w:bCs/>
                <w:color w:val="00000A"/>
                <w:sz w:val="20"/>
                <w:szCs w:val="20"/>
                <w:lang w:eastAsia="ru-RU"/>
              </w:rPr>
            </w:pPr>
            <w:r>
              <w:rPr>
                <w:rFonts w:eastAsia="Times New Roman"/>
                <w:bCs/>
                <w:color w:val="00000A"/>
                <w:sz w:val="20"/>
                <w:szCs w:val="20"/>
                <w:lang w:eastAsia="ru-RU"/>
              </w:rPr>
              <w:t>В разрезе владельцев (заказчиков), по видам, сортам и местам хранения (нахождения).</w:t>
            </w:r>
          </w:p>
        </w:tc>
      </w:tr>
      <w:tr w:rsidR="00D55C87">
        <w:tc>
          <w:tcPr>
            <w:tcW w:w="67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widowControl/>
              <w:tabs>
                <w:tab w:val="left" w:pos="0"/>
                <w:tab w:val="left" w:pos="142"/>
                <w:tab w:val="right" w:leader="dot" w:pos="9345"/>
              </w:tabs>
              <w:suppressAutoHyphens w:val="0"/>
              <w:spacing w:before="40" w:after="40" w:line="276" w:lineRule="auto"/>
              <w:ind w:firstLine="709"/>
              <w:contextualSpacing/>
              <w:rPr>
                <w:rFonts w:eastAsia="Times New Roman"/>
                <w:bCs/>
                <w:color w:val="00000A"/>
                <w:sz w:val="20"/>
                <w:szCs w:val="20"/>
                <w:lang w:eastAsia="ru-RU"/>
              </w:rPr>
            </w:pPr>
            <w:r>
              <w:rPr>
                <w:rFonts w:eastAsia="Times New Roman"/>
                <w:bCs/>
                <w:color w:val="00000A"/>
                <w:sz w:val="20"/>
                <w:szCs w:val="20"/>
                <w:lang w:eastAsia="ru-RU"/>
              </w:rPr>
              <w:t xml:space="preserve">    03</w:t>
            </w:r>
          </w:p>
        </w:tc>
        <w:tc>
          <w:tcPr>
            <w:tcW w:w="240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widowControl/>
              <w:tabs>
                <w:tab w:val="left" w:pos="0"/>
                <w:tab w:val="left" w:pos="142"/>
                <w:tab w:val="right" w:leader="dot" w:pos="9345"/>
              </w:tabs>
              <w:suppressAutoHyphens w:val="0"/>
              <w:spacing w:before="40" w:after="40" w:line="276" w:lineRule="auto"/>
              <w:contextualSpacing/>
              <w:jc w:val="both"/>
              <w:rPr>
                <w:rFonts w:eastAsia="Times New Roman"/>
                <w:bCs/>
                <w:color w:val="00000A"/>
                <w:sz w:val="20"/>
                <w:szCs w:val="20"/>
                <w:lang w:eastAsia="ru-RU"/>
              </w:rPr>
            </w:pPr>
            <w:r>
              <w:rPr>
                <w:rFonts w:eastAsia="Times New Roman"/>
                <w:bCs/>
                <w:color w:val="00000A"/>
                <w:sz w:val="20"/>
                <w:szCs w:val="20"/>
                <w:lang w:eastAsia="ru-RU"/>
              </w:rPr>
              <w:t>"Бланки строгой отчетности"</w:t>
            </w:r>
          </w:p>
        </w:tc>
        <w:tc>
          <w:tcPr>
            <w:tcW w:w="243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widowControl/>
              <w:tabs>
                <w:tab w:val="left" w:pos="0"/>
                <w:tab w:val="left" w:pos="142"/>
                <w:tab w:val="right" w:leader="dot" w:pos="9345"/>
              </w:tabs>
              <w:suppressAutoHyphens w:val="0"/>
              <w:spacing w:before="40" w:after="40" w:line="276" w:lineRule="auto"/>
              <w:contextualSpacing/>
              <w:jc w:val="both"/>
              <w:rPr>
                <w:rFonts w:eastAsia="Times New Roman"/>
                <w:bCs/>
                <w:color w:val="00000A"/>
                <w:sz w:val="20"/>
                <w:szCs w:val="20"/>
                <w:lang w:eastAsia="ru-RU"/>
              </w:rPr>
            </w:pPr>
            <w:r>
              <w:rPr>
                <w:rFonts w:eastAsia="Times New Roman"/>
                <w:bCs/>
                <w:color w:val="00000A"/>
                <w:sz w:val="20"/>
                <w:szCs w:val="20"/>
                <w:lang w:eastAsia="ru-RU"/>
              </w:rPr>
              <w:t>Книга по учету бланков строгой отчетности (ф.0504045)</w:t>
            </w:r>
          </w:p>
        </w:tc>
        <w:tc>
          <w:tcPr>
            <w:tcW w:w="375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widowControl/>
              <w:tabs>
                <w:tab w:val="left" w:pos="0"/>
                <w:tab w:val="left" w:pos="142"/>
                <w:tab w:val="right" w:leader="dot" w:pos="9345"/>
              </w:tabs>
              <w:suppressAutoHyphens w:val="0"/>
              <w:spacing w:before="40" w:after="40" w:line="276" w:lineRule="auto"/>
              <w:contextualSpacing/>
              <w:jc w:val="both"/>
              <w:rPr>
                <w:rFonts w:eastAsia="Times New Roman"/>
                <w:bCs/>
                <w:color w:val="00000A"/>
                <w:sz w:val="20"/>
                <w:szCs w:val="20"/>
                <w:lang w:eastAsia="ru-RU"/>
              </w:rPr>
            </w:pPr>
            <w:r>
              <w:rPr>
                <w:rFonts w:eastAsia="Times New Roman"/>
                <w:bCs/>
                <w:color w:val="00000A"/>
                <w:sz w:val="20"/>
                <w:szCs w:val="20"/>
                <w:lang w:eastAsia="ru-RU"/>
              </w:rPr>
              <w:t>По каждому виду бланков строгой отчетности в разрезе ответственных за их хранение и (или) выдачу лиц и мест хранения</w:t>
            </w:r>
          </w:p>
        </w:tc>
      </w:tr>
      <w:tr w:rsidR="00D55C87">
        <w:tc>
          <w:tcPr>
            <w:tcW w:w="67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widowControl/>
              <w:tabs>
                <w:tab w:val="left" w:pos="0"/>
                <w:tab w:val="left" w:pos="142"/>
                <w:tab w:val="right" w:leader="dot" w:pos="9345"/>
              </w:tabs>
              <w:suppressAutoHyphens w:val="0"/>
              <w:spacing w:before="40" w:after="40" w:line="276" w:lineRule="auto"/>
              <w:ind w:firstLine="709"/>
              <w:contextualSpacing/>
              <w:rPr>
                <w:rFonts w:eastAsia="Times New Roman"/>
                <w:bCs/>
                <w:color w:val="00000A"/>
                <w:sz w:val="20"/>
                <w:szCs w:val="20"/>
                <w:lang w:eastAsia="ru-RU"/>
              </w:rPr>
            </w:pPr>
            <w:r>
              <w:rPr>
                <w:rFonts w:eastAsia="Times New Roman"/>
                <w:bCs/>
                <w:color w:val="00000A"/>
                <w:sz w:val="20"/>
                <w:szCs w:val="20"/>
                <w:lang w:eastAsia="ru-RU"/>
              </w:rPr>
              <w:t xml:space="preserve"> 05</w:t>
            </w:r>
          </w:p>
        </w:tc>
        <w:tc>
          <w:tcPr>
            <w:tcW w:w="240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widowControl/>
              <w:tabs>
                <w:tab w:val="left" w:pos="0"/>
                <w:tab w:val="left" w:pos="142"/>
                <w:tab w:val="right" w:leader="dot" w:pos="9345"/>
              </w:tabs>
              <w:suppressAutoHyphens w:val="0"/>
              <w:spacing w:before="40" w:after="40" w:line="276" w:lineRule="auto"/>
              <w:contextualSpacing/>
              <w:jc w:val="both"/>
              <w:rPr>
                <w:rFonts w:eastAsia="Times New Roman"/>
                <w:bCs/>
                <w:color w:val="00000A"/>
                <w:sz w:val="20"/>
                <w:szCs w:val="20"/>
                <w:lang w:eastAsia="ru-RU"/>
              </w:rPr>
            </w:pPr>
            <w:r>
              <w:rPr>
                <w:rFonts w:eastAsia="Times New Roman"/>
                <w:bCs/>
                <w:color w:val="00000A"/>
                <w:sz w:val="20"/>
                <w:szCs w:val="20"/>
                <w:lang w:eastAsia="ru-RU"/>
              </w:rPr>
              <w:t>"Материальные ценности, оплаченные по централизованному снабжению"</w:t>
            </w:r>
          </w:p>
        </w:tc>
        <w:tc>
          <w:tcPr>
            <w:tcW w:w="243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widowControl/>
              <w:tabs>
                <w:tab w:val="left" w:pos="0"/>
                <w:tab w:val="left" w:pos="142"/>
                <w:tab w:val="right" w:leader="dot" w:pos="9345"/>
              </w:tabs>
              <w:suppressAutoHyphens w:val="0"/>
              <w:spacing w:before="40" w:after="40" w:line="276" w:lineRule="auto"/>
              <w:contextualSpacing/>
              <w:jc w:val="both"/>
              <w:rPr>
                <w:rFonts w:eastAsia="Times New Roman"/>
                <w:bCs/>
                <w:color w:val="00000A"/>
                <w:sz w:val="20"/>
                <w:szCs w:val="20"/>
                <w:lang w:eastAsia="ru-RU"/>
              </w:rPr>
            </w:pPr>
            <w:r>
              <w:rPr>
                <w:rFonts w:eastAsia="Times New Roman"/>
                <w:bCs/>
                <w:color w:val="00000A"/>
                <w:sz w:val="20"/>
                <w:szCs w:val="20"/>
                <w:lang w:eastAsia="ru-RU"/>
              </w:rPr>
              <w:t>Книга учета материальных ценностей, оплаченных в централизованном порядке (ф.0504055)</w:t>
            </w:r>
          </w:p>
        </w:tc>
        <w:tc>
          <w:tcPr>
            <w:tcW w:w="375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widowControl/>
              <w:tabs>
                <w:tab w:val="left" w:pos="0"/>
                <w:tab w:val="left" w:pos="142"/>
                <w:tab w:val="right" w:leader="dot" w:pos="9345"/>
              </w:tabs>
              <w:suppressAutoHyphens w:val="0"/>
              <w:spacing w:before="40" w:after="40" w:line="276" w:lineRule="auto"/>
              <w:contextualSpacing/>
              <w:jc w:val="both"/>
              <w:rPr>
                <w:rFonts w:eastAsia="Times New Roman"/>
                <w:bCs/>
                <w:color w:val="00000A"/>
                <w:sz w:val="20"/>
                <w:szCs w:val="20"/>
                <w:lang w:eastAsia="ru-RU"/>
              </w:rPr>
            </w:pPr>
            <w:r>
              <w:rPr>
                <w:rFonts w:eastAsia="Times New Roman"/>
                <w:bCs/>
                <w:color w:val="00000A"/>
                <w:sz w:val="20"/>
                <w:szCs w:val="20"/>
                <w:lang w:eastAsia="ru-RU"/>
              </w:rPr>
              <w:t>По каждому учреждению (грузополучателю), виду материальных ценностей.</w:t>
            </w:r>
          </w:p>
        </w:tc>
      </w:tr>
      <w:tr w:rsidR="00D55C87">
        <w:tc>
          <w:tcPr>
            <w:tcW w:w="67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widowControl/>
              <w:tabs>
                <w:tab w:val="left" w:pos="0"/>
                <w:tab w:val="left" w:pos="142"/>
                <w:tab w:val="right" w:leader="dot" w:pos="9345"/>
              </w:tabs>
              <w:suppressAutoHyphens w:val="0"/>
              <w:spacing w:before="40" w:after="40" w:line="276" w:lineRule="auto"/>
              <w:ind w:firstLine="709"/>
              <w:contextualSpacing/>
              <w:rPr>
                <w:rFonts w:eastAsia="Times New Roman"/>
                <w:bCs/>
                <w:color w:val="00000A"/>
                <w:sz w:val="20"/>
                <w:szCs w:val="20"/>
                <w:lang w:eastAsia="ru-RU"/>
              </w:rPr>
            </w:pPr>
            <w:r>
              <w:rPr>
                <w:rFonts w:eastAsia="Times New Roman"/>
                <w:bCs/>
                <w:color w:val="00000A"/>
                <w:sz w:val="20"/>
                <w:szCs w:val="20"/>
                <w:lang w:eastAsia="ru-RU"/>
              </w:rPr>
              <w:t xml:space="preserve"> 09</w:t>
            </w:r>
          </w:p>
        </w:tc>
        <w:tc>
          <w:tcPr>
            <w:tcW w:w="240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widowControl/>
              <w:tabs>
                <w:tab w:val="left" w:pos="0"/>
                <w:tab w:val="left" w:pos="142"/>
                <w:tab w:val="right" w:leader="dot" w:pos="9345"/>
              </w:tabs>
              <w:suppressAutoHyphens w:val="0"/>
              <w:spacing w:before="40" w:after="40" w:line="276" w:lineRule="auto"/>
              <w:contextualSpacing/>
              <w:jc w:val="both"/>
              <w:rPr>
                <w:rFonts w:eastAsia="Times New Roman"/>
                <w:bCs/>
                <w:color w:val="00000A"/>
                <w:sz w:val="20"/>
                <w:szCs w:val="20"/>
                <w:lang w:eastAsia="ru-RU"/>
              </w:rPr>
            </w:pPr>
            <w:r>
              <w:rPr>
                <w:rFonts w:eastAsia="Times New Roman"/>
                <w:bCs/>
                <w:color w:val="00000A"/>
                <w:sz w:val="20"/>
                <w:szCs w:val="20"/>
                <w:lang w:eastAsia="ru-RU"/>
              </w:rPr>
              <w:t>"Запасные части к транспортным средствам, выданные взамен изношенных"</w:t>
            </w:r>
          </w:p>
        </w:tc>
        <w:tc>
          <w:tcPr>
            <w:tcW w:w="243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widowControl/>
              <w:tabs>
                <w:tab w:val="left" w:pos="0"/>
                <w:tab w:val="left" w:pos="142"/>
                <w:tab w:val="right" w:leader="dot" w:pos="9345"/>
              </w:tabs>
              <w:suppressAutoHyphens w:val="0"/>
              <w:spacing w:before="40" w:after="40" w:line="276" w:lineRule="auto"/>
              <w:contextualSpacing/>
              <w:jc w:val="both"/>
              <w:rPr>
                <w:rFonts w:eastAsia="Times New Roman"/>
                <w:bCs/>
                <w:color w:val="00000A"/>
                <w:sz w:val="20"/>
                <w:szCs w:val="20"/>
                <w:lang w:eastAsia="ru-RU"/>
              </w:rPr>
            </w:pPr>
            <w:r>
              <w:rPr>
                <w:rFonts w:eastAsia="Times New Roman"/>
                <w:bCs/>
                <w:color w:val="00000A"/>
                <w:sz w:val="20"/>
                <w:szCs w:val="20"/>
                <w:lang w:eastAsia="ru-RU"/>
              </w:rPr>
              <w:t>Карточка количественно-суммового учета материальных ценностей (ф.0504041)</w:t>
            </w:r>
          </w:p>
        </w:tc>
        <w:tc>
          <w:tcPr>
            <w:tcW w:w="375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widowControl/>
              <w:tabs>
                <w:tab w:val="left" w:pos="0"/>
                <w:tab w:val="left" w:pos="142"/>
                <w:tab w:val="right" w:leader="dot" w:pos="9345"/>
              </w:tabs>
              <w:suppressAutoHyphens w:val="0"/>
              <w:spacing w:before="40" w:after="40" w:line="276" w:lineRule="auto"/>
              <w:contextualSpacing/>
              <w:jc w:val="both"/>
              <w:rPr>
                <w:rFonts w:eastAsia="Times New Roman"/>
                <w:bCs/>
                <w:color w:val="00000A"/>
                <w:sz w:val="20"/>
                <w:szCs w:val="20"/>
                <w:lang w:eastAsia="ru-RU"/>
              </w:rPr>
            </w:pPr>
            <w:r>
              <w:rPr>
                <w:rFonts w:eastAsia="Times New Roman"/>
                <w:bCs/>
                <w:color w:val="00000A"/>
                <w:sz w:val="20"/>
                <w:szCs w:val="20"/>
                <w:lang w:eastAsia="ru-RU"/>
              </w:rPr>
              <w:t>В разрезе лиц, получивших материальные ценности, с указанием их должности, фамилии, имени, отчества (табельного номера), транспортных средств, по видам материальных ценностей (с указанием производственных номеров при их наличии) и их количеству.</w:t>
            </w:r>
          </w:p>
        </w:tc>
      </w:tr>
      <w:tr w:rsidR="00D55C87">
        <w:tc>
          <w:tcPr>
            <w:tcW w:w="67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widowControl/>
              <w:tabs>
                <w:tab w:val="left" w:pos="0"/>
                <w:tab w:val="left" w:pos="142"/>
                <w:tab w:val="right" w:leader="dot" w:pos="9345"/>
              </w:tabs>
              <w:suppressAutoHyphens w:val="0"/>
              <w:spacing w:before="40" w:after="40" w:line="276" w:lineRule="auto"/>
              <w:ind w:firstLine="709"/>
              <w:contextualSpacing/>
              <w:rPr>
                <w:rFonts w:eastAsia="Times New Roman"/>
                <w:bCs/>
                <w:color w:val="00000A"/>
                <w:sz w:val="20"/>
                <w:szCs w:val="20"/>
                <w:lang w:eastAsia="ru-RU"/>
              </w:rPr>
            </w:pPr>
            <w:r>
              <w:rPr>
                <w:rFonts w:eastAsia="Times New Roman"/>
                <w:bCs/>
                <w:color w:val="00000A"/>
                <w:sz w:val="20"/>
                <w:szCs w:val="20"/>
                <w:lang w:eastAsia="ru-RU"/>
              </w:rPr>
              <w:t xml:space="preserve"> 21</w:t>
            </w:r>
          </w:p>
        </w:tc>
        <w:tc>
          <w:tcPr>
            <w:tcW w:w="240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widowControl/>
              <w:tabs>
                <w:tab w:val="left" w:pos="0"/>
                <w:tab w:val="left" w:pos="142"/>
                <w:tab w:val="right" w:leader="dot" w:pos="9345"/>
              </w:tabs>
              <w:suppressAutoHyphens w:val="0"/>
              <w:spacing w:before="40" w:after="40" w:line="276" w:lineRule="auto"/>
              <w:contextualSpacing/>
              <w:jc w:val="both"/>
              <w:rPr>
                <w:rFonts w:eastAsia="Times New Roman"/>
                <w:bCs/>
                <w:color w:val="00000A"/>
                <w:sz w:val="20"/>
                <w:szCs w:val="20"/>
                <w:highlight w:val="cyan"/>
                <w:lang w:eastAsia="ru-RU"/>
              </w:rPr>
            </w:pPr>
            <w:r>
              <w:rPr>
                <w:rFonts w:eastAsia="Times New Roman"/>
                <w:bCs/>
                <w:color w:val="00000A"/>
                <w:sz w:val="20"/>
                <w:szCs w:val="20"/>
                <w:lang w:eastAsia="ru-RU"/>
              </w:rPr>
              <w:t>"Основные средства в эксплуатации"</w:t>
            </w:r>
          </w:p>
        </w:tc>
        <w:tc>
          <w:tcPr>
            <w:tcW w:w="243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widowControl/>
              <w:tabs>
                <w:tab w:val="left" w:pos="0"/>
                <w:tab w:val="left" w:pos="142"/>
                <w:tab w:val="right" w:leader="dot" w:pos="9345"/>
              </w:tabs>
              <w:suppressAutoHyphens w:val="0"/>
              <w:spacing w:before="40" w:after="40" w:line="276" w:lineRule="auto"/>
              <w:contextualSpacing/>
              <w:jc w:val="both"/>
              <w:rPr>
                <w:rFonts w:eastAsia="Times New Roman"/>
                <w:bCs/>
                <w:color w:val="00000A"/>
                <w:sz w:val="20"/>
                <w:szCs w:val="20"/>
                <w:lang w:eastAsia="ru-RU"/>
              </w:rPr>
            </w:pPr>
            <w:r>
              <w:rPr>
                <w:rFonts w:eastAsia="Times New Roman"/>
                <w:bCs/>
                <w:color w:val="00000A"/>
                <w:sz w:val="20"/>
                <w:szCs w:val="20"/>
                <w:lang w:eastAsia="ru-RU"/>
              </w:rPr>
              <w:t>Карточка количественно-суммового учета материальных ценностей (ф.0504041)</w:t>
            </w:r>
          </w:p>
        </w:tc>
        <w:tc>
          <w:tcPr>
            <w:tcW w:w="375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widowControl/>
              <w:tabs>
                <w:tab w:val="left" w:pos="0"/>
                <w:tab w:val="left" w:pos="142"/>
                <w:tab w:val="right" w:leader="dot" w:pos="9345"/>
              </w:tabs>
              <w:suppressAutoHyphens w:val="0"/>
              <w:spacing w:before="40" w:after="40" w:line="276" w:lineRule="auto"/>
              <w:contextualSpacing/>
              <w:jc w:val="both"/>
              <w:rPr>
                <w:rFonts w:eastAsia="Times New Roman"/>
                <w:bCs/>
                <w:color w:val="00000A"/>
                <w:sz w:val="20"/>
                <w:szCs w:val="20"/>
                <w:lang w:eastAsia="ru-RU"/>
              </w:rPr>
            </w:pPr>
            <w:r>
              <w:rPr>
                <w:rFonts w:eastAsia="Times New Roman"/>
                <w:bCs/>
                <w:color w:val="00000A"/>
                <w:sz w:val="20"/>
                <w:szCs w:val="20"/>
                <w:lang w:eastAsia="ru-RU"/>
              </w:rPr>
              <w:t>В разрезе объекта НФА и места хранения</w:t>
            </w:r>
          </w:p>
        </w:tc>
      </w:tr>
      <w:tr w:rsidR="00D55C87">
        <w:tc>
          <w:tcPr>
            <w:tcW w:w="67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widowControl/>
              <w:tabs>
                <w:tab w:val="left" w:pos="0"/>
                <w:tab w:val="left" w:pos="142"/>
                <w:tab w:val="right" w:leader="dot" w:pos="9345"/>
              </w:tabs>
              <w:suppressAutoHyphens w:val="0"/>
              <w:spacing w:before="40" w:after="40" w:line="276" w:lineRule="auto"/>
              <w:ind w:firstLine="709"/>
              <w:contextualSpacing/>
              <w:rPr>
                <w:rFonts w:eastAsia="Times New Roman"/>
                <w:bCs/>
                <w:color w:val="00000A"/>
                <w:sz w:val="20"/>
                <w:szCs w:val="20"/>
                <w:lang w:eastAsia="ru-RU"/>
              </w:rPr>
            </w:pPr>
            <w:r>
              <w:rPr>
                <w:rFonts w:eastAsia="Times New Roman"/>
                <w:bCs/>
                <w:color w:val="00000A"/>
                <w:sz w:val="20"/>
                <w:szCs w:val="20"/>
                <w:lang w:eastAsia="ru-RU"/>
              </w:rPr>
              <w:t xml:space="preserve"> 22</w:t>
            </w:r>
          </w:p>
        </w:tc>
        <w:tc>
          <w:tcPr>
            <w:tcW w:w="240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widowControl/>
              <w:tabs>
                <w:tab w:val="left" w:pos="0"/>
                <w:tab w:val="left" w:pos="142"/>
                <w:tab w:val="right" w:leader="dot" w:pos="9345"/>
              </w:tabs>
              <w:suppressAutoHyphens w:val="0"/>
              <w:spacing w:before="40" w:after="40" w:line="276" w:lineRule="auto"/>
              <w:contextualSpacing/>
              <w:jc w:val="both"/>
              <w:rPr>
                <w:rFonts w:eastAsia="Times New Roman"/>
                <w:bCs/>
                <w:color w:val="00000A"/>
                <w:sz w:val="20"/>
                <w:szCs w:val="20"/>
                <w:lang w:eastAsia="ru-RU"/>
              </w:rPr>
            </w:pPr>
            <w:r>
              <w:rPr>
                <w:rFonts w:eastAsia="Times New Roman"/>
                <w:bCs/>
                <w:color w:val="00000A"/>
                <w:sz w:val="20"/>
                <w:szCs w:val="20"/>
                <w:lang w:eastAsia="ru-RU"/>
              </w:rPr>
              <w:t>"Материальные ценности, полученные по централизованному снабжению"</w:t>
            </w:r>
          </w:p>
        </w:tc>
        <w:tc>
          <w:tcPr>
            <w:tcW w:w="243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widowControl/>
              <w:tabs>
                <w:tab w:val="left" w:pos="0"/>
                <w:tab w:val="left" w:pos="142"/>
                <w:tab w:val="right" w:leader="dot" w:pos="9345"/>
              </w:tabs>
              <w:suppressAutoHyphens w:val="0"/>
              <w:spacing w:before="40" w:after="40" w:line="276" w:lineRule="auto"/>
              <w:contextualSpacing/>
              <w:jc w:val="both"/>
              <w:rPr>
                <w:rFonts w:eastAsia="Times New Roman"/>
                <w:bCs/>
                <w:color w:val="00000A"/>
                <w:sz w:val="20"/>
                <w:szCs w:val="20"/>
                <w:lang w:eastAsia="ru-RU"/>
              </w:rPr>
            </w:pPr>
            <w:r>
              <w:rPr>
                <w:rFonts w:eastAsia="Times New Roman"/>
                <w:bCs/>
                <w:color w:val="00000A"/>
                <w:sz w:val="20"/>
                <w:szCs w:val="20"/>
                <w:lang w:eastAsia="ru-RU"/>
              </w:rPr>
              <w:t>Карточка количественно-суммового учета материальных ценностей (ф.0504041)</w:t>
            </w:r>
          </w:p>
        </w:tc>
        <w:tc>
          <w:tcPr>
            <w:tcW w:w="375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widowControl/>
              <w:tabs>
                <w:tab w:val="left" w:pos="0"/>
                <w:tab w:val="left" w:pos="142"/>
                <w:tab w:val="right" w:leader="dot" w:pos="9345"/>
              </w:tabs>
              <w:suppressAutoHyphens w:val="0"/>
              <w:spacing w:before="40" w:after="40" w:line="276" w:lineRule="auto"/>
              <w:ind w:firstLine="9"/>
              <w:contextualSpacing/>
              <w:jc w:val="both"/>
            </w:pPr>
            <w:r>
              <w:rPr>
                <w:rFonts w:eastAsia="Times New Roman"/>
                <w:bCs/>
                <w:color w:val="00000A"/>
                <w:sz w:val="20"/>
                <w:szCs w:val="20"/>
                <w:lang w:eastAsia="ru-RU"/>
              </w:rPr>
              <w:t>В разрезе контрагентов, объекта НФА и места хранения</w:t>
            </w:r>
          </w:p>
        </w:tc>
      </w:tr>
      <w:tr w:rsidR="00D55C87">
        <w:tc>
          <w:tcPr>
            <w:tcW w:w="67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widowControl/>
              <w:tabs>
                <w:tab w:val="left" w:pos="0"/>
                <w:tab w:val="left" w:pos="142"/>
                <w:tab w:val="right" w:leader="dot" w:pos="9345"/>
              </w:tabs>
              <w:suppressAutoHyphens w:val="0"/>
              <w:spacing w:before="40" w:after="40" w:line="276" w:lineRule="auto"/>
              <w:ind w:firstLine="709"/>
              <w:contextualSpacing/>
              <w:rPr>
                <w:rFonts w:eastAsia="Times New Roman"/>
                <w:bCs/>
                <w:color w:val="00000A"/>
                <w:sz w:val="20"/>
                <w:szCs w:val="20"/>
                <w:lang w:eastAsia="ru-RU"/>
              </w:rPr>
            </w:pPr>
            <w:r>
              <w:rPr>
                <w:rFonts w:eastAsia="Times New Roman"/>
                <w:bCs/>
                <w:color w:val="00000A"/>
                <w:sz w:val="20"/>
                <w:szCs w:val="20"/>
                <w:lang w:eastAsia="ru-RU"/>
              </w:rPr>
              <w:t xml:space="preserve"> 25</w:t>
            </w:r>
          </w:p>
        </w:tc>
        <w:tc>
          <w:tcPr>
            <w:tcW w:w="240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widowControl/>
              <w:tabs>
                <w:tab w:val="left" w:pos="0"/>
                <w:tab w:val="left" w:pos="142"/>
                <w:tab w:val="right" w:leader="dot" w:pos="9345"/>
              </w:tabs>
              <w:suppressAutoHyphens w:val="0"/>
              <w:spacing w:before="40" w:after="40" w:line="276" w:lineRule="auto"/>
              <w:contextualSpacing/>
              <w:jc w:val="both"/>
              <w:rPr>
                <w:rFonts w:eastAsia="Times New Roman"/>
                <w:bCs/>
                <w:color w:val="00000A"/>
                <w:sz w:val="20"/>
                <w:szCs w:val="20"/>
                <w:lang w:eastAsia="ru-RU"/>
              </w:rPr>
            </w:pPr>
            <w:r>
              <w:rPr>
                <w:rFonts w:eastAsia="Times New Roman"/>
                <w:bCs/>
                <w:color w:val="00000A"/>
                <w:sz w:val="20"/>
                <w:szCs w:val="20"/>
                <w:lang w:eastAsia="ru-RU"/>
              </w:rPr>
              <w:t>"Имущество, переданное в возмездное пользование (аренду)"</w:t>
            </w:r>
          </w:p>
        </w:tc>
        <w:tc>
          <w:tcPr>
            <w:tcW w:w="243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widowControl/>
              <w:tabs>
                <w:tab w:val="left" w:pos="0"/>
                <w:tab w:val="left" w:pos="142"/>
                <w:tab w:val="right" w:leader="dot" w:pos="9345"/>
              </w:tabs>
              <w:suppressAutoHyphens w:val="0"/>
              <w:spacing w:before="40" w:after="40" w:line="276" w:lineRule="auto"/>
              <w:contextualSpacing/>
              <w:jc w:val="both"/>
              <w:rPr>
                <w:rFonts w:eastAsia="Times New Roman"/>
                <w:bCs/>
                <w:color w:val="00000A"/>
                <w:sz w:val="20"/>
                <w:szCs w:val="20"/>
                <w:lang w:eastAsia="ru-RU"/>
              </w:rPr>
            </w:pPr>
            <w:r>
              <w:rPr>
                <w:rFonts w:eastAsia="Times New Roman"/>
                <w:bCs/>
                <w:color w:val="00000A"/>
                <w:sz w:val="20"/>
                <w:szCs w:val="20"/>
                <w:lang w:eastAsia="ru-RU"/>
              </w:rPr>
              <w:t>Карточка количественно-суммового учета материальных ценностей (ф.0504041)</w:t>
            </w:r>
          </w:p>
        </w:tc>
        <w:tc>
          <w:tcPr>
            <w:tcW w:w="375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widowControl/>
              <w:tabs>
                <w:tab w:val="left" w:pos="0"/>
                <w:tab w:val="left" w:pos="142"/>
                <w:tab w:val="right" w:leader="dot" w:pos="9345"/>
              </w:tabs>
              <w:suppressAutoHyphens w:val="0"/>
              <w:spacing w:before="40" w:after="40" w:line="276" w:lineRule="auto"/>
              <w:contextualSpacing/>
              <w:jc w:val="both"/>
              <w:rPr>
                <w:rFonts w:eastAsia="Times New Roman"/>
                <w:bCs/>
                <w:color w:val="00000A"/>
                <w:sz w:val="20"/>
                <w:szCs w:val="20"/>
                <w:lang w:eastAsia="ru-RU"/>
              </w:rPr>
            </w:pPr>
            <w:r>
              <w:rPr>
                <w:rFonts w:eastAsia="Times New Roman"/>
                <w:bCs/>
                <w:color w:val="00000A"/>
                <w:sz w:val="20"/>
                <w:szCs w:val="20"/>
                <w:lang w:eastAsia="ru-RU"/>
              </w:rPr>
              <w:t>В разрезе арендаторов (пользователей) имущества, мест его нахождения, по видам имущества в структуре групп,  его количеству и стоимости.</w:t>
            </w:r>
          </w:p>
        </w:tc>
      </w:tr>
      <w:tr w:rsidR="00D55C87">
        <w:tc>
          <w:tcPr>
            <w:tcW w:w="67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widowControl/>
              <w:tabs>
                <w:tab w:val="left" w:pos="0"/>
                <w:tab w:val="left" w:pos="142"/>
                <w:tab w:val="right" w:leader="dot" w:pos="9345"/>
              </w:tabs>
              <w:suppressAutoHyphens w:val="0"/>
              <w:spacing w:before="40" w:after="40" w:line="276" w:lineRule="auto"/>
              <w:ind w:firstLine="709"/>
              <w:contextualSpacing/>
              <w:rPr>
                <w:rFonts w:eastAsia="Times New Roman"/>
                <w:bCs/>
                <w:color w:val="00000A"/>
                <w:sz w:val="20"/>
                <w:szCs w:val="20"/>
                <w:lang w:eastAsia="ru-RU"/>
              </w:rPr>
            </w:pPr>
            <w:r>
              <w:rPr>
                <w:rFonts w:eastAsia="Times New Roman"/>
                <w:bCs/>
                <w:color w:val="00000A"/>
                <w:sz w:val="20"/>
                <w:szCs w:val="20"/>
                <w:lang w:eastAsia="ru-RU"/>
              </w:rPr>
              <w:t xml:space="preserve"> 26</w:t>
            </w:r>
          </w:p>
        </w:tc>
        <w:tc>
          <w:tcPr>
            <w:tcW w:w="240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widowControl/>
              <w:tabs>
                <w:tab w:val="left" w:pos="0"/>
                <w:tab w:val="left" w:pos="142"/>
                <w:tab w:val="right" w:leader="dot" w:pos="9345"/>
              </w:tabs>
              <w:suppressAutoHyphens w:val="0"/>
              <w:spacing w:before="40" w:after="40" w:line="276" w:lineRule="auto"/>
              <w:contextualSpacing/>
              <w:jc w:val="both"/>
              <w:rPr>
                <w:rFonts w:eastAsia="Times New Roman"/>
                <w:bCs/>
                <w:color w:val="00000A"/>
                <w:sz w:val="20"/>
                <w:szCs w:val="20"/>
                <w:lang w:eastAsia="ru-RU"/>
              </w:rPr>
            </w:pPr>
            <w:r>
              <w:rPr>
                <w:rFonts w:eastAsia="Times New Roman"/>
                <w:bCs/>
                <w:color w:val="00000A"/>
                <w:sz w:val="20"/>
                <w:szCs w:val="20"/>
                <w:lang w:eastAsia="ru-RU"/>
              </w:rPr>
              <w:t>"Имущество, переданное в безвозмездное пользование"</w:t>
            </w:r>
          </w:p>
        </w:tc>
        <w:tc>
          <w:tcPr>
            <w:tcW w:w="243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widowControl/>
              <w:tabs>
                <w:tab w:val="left" w:pos="0"/>
                <w:tab w:val="left" w:pos="142"/>
                <w:tab w:val="right" w:leader="dot" w:pos="9345"/>
              </w:tabs>
              <w:suppressAutoHyphens w:val="0"/>
              <w:spacing w:before="40" w:after="40" w:line="276" w:lineRule="auto"/>
              <w:contextualSpacing/>
              <w:jc w:val="both"/>
              <w:rPr>
                <w:rFonts w:eastAsia="Times New Roman"/>
                <w:bCs/>
                <w:color w:val="00000A"/>
                <w:sz w:val="20"/>
                <w:szCs w:val="20"/>
                <w:lang w:eastAsia="ru-RU"/>
              </w:rPr>
            </w:pPr>
            <w:r>
              <w:rPr>
                <w:rFonts w:eastAsia="Times New Roman"/>
                <w:bCs/>
                <w:color w:val="00000A"/>
                <w:sz w:val="20"/>
                <w:szCs w:val="20"/>
                <w:lang w:eastAsia="ru-RU"/>
              </w:rPr>
              <w:t>Карточка количественно-суммового учета материальных ценностей (ф.0504041)</w:t>
            </w:r>
          </w:p>
        </w:tc>
        <w:tc>
          <w:tcPr>
            <w:tcW w:w="375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widowControl/>
              <w:tabs>
                <w:tab w:val="left" w:pos="0"/>
                <w:tab w:val="left" w:pos="142"/>
                <w:tab w:val="right" w:leader="dot" w:pos="9345"/>
              </w:tabs>
              <w:suppressAutoHyphens w:val="0"/>
              <w:spacing w:before="40" w:after="40" w:line="276" w:lineRule="auto"/>
              <w:contextualSpacing/>
              <w:jc w:val="both"/>
              <w:rPr>
                <w:rFonts w:eastAsia="Times New Roman"/>
                <w:bCs/>
                <w:color w:val="00000A"/>
                <w:sz w:val="20"/>
                <w:szCs w:val="20"/>
                <w:lang w:eastAsia="ru-RU"/>
              </w:rPr>
            </w:pPr>
            <w:r>
              <w:rPr>
                <w:rFonts w:eastAsia="Times New Roman"/>
                <w:bCs/>
                <w:color w:val="00000A"/>
                <w:sz w:val="20"/>
                <w:szCs w:val="20"/>
                <w:lang w:eastAsia="ru-RU"/>
              </w:rPr>
              <w:t>В разрезе пользователей имущества, мест его нахождения, по видам имущества в структуре групп, его количеству и стоимости.</w:t>
            </w:r>
          </w:p>
        </w:tc>
      </w:tr>
      <w:tr w:rsidR="00D55C87">
        <w:tc>
          <w:tcPr>
            <w:tcW w:w="67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widowControl/>
              <w:tabs>
                <w:tab w:val="left" w:pos="0"/>
                <w:tab w:val="left" w:pos="142"/>
                <w:tab w:val="right" w:leader="dot" w:pos="9345"/>
              </w:tabs>
              <w:suppressAutoHyphens w:val="0"/>
              <w:spacing w:before="40" w:after="40" w:line="276" w:lineRule="auto"/>
              <w:ind w:firstLine="709"/>
              <w:contextualSpacing/>
            </w:pPr>
            <w:r>
              <w:rPr>
                <w:rFonts w:eastAsia="Times New Roman"/>
                <w:bCs/>
                <w:color w:val="00000A"/>
                <w:sz w:val="20"/>
                <w:szCs w:val="20"/>
                <w:lang w:eastAsia="ru-RU"/>
              </w:rPr>
              <w:t>227</w:t>
            </w:r>
          </w:p>
        </w:tc>
        <w:tc>
          <w:tcPr>
            <w:tcW w:w="240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widowControl/>
              <w:tabs>
                <w:tab w:val="left" w:pos="0"/>
                <w:tab w:val="left" w:pos="142"/>
                <w:tab w:val="right" w:leader="dot" w:pos="9345"/>
              </w:tabs>
              <w:suppressAutoHyphens w:val="0"/>
              <w:spacing w:before="40" w:after="40" w:line="276" w:lineRule="auto"/>
              <w:contextualSpacing/>
              <w:jc w:val="both"/>
            </w:pPr>
            <w:r>
              <w:rPr>
                <w:rFonts w:eastAsia="Times New Roman"/>
                <w:bCs/>
                <w:color w:val="00000A"/>
                <w:sz w:val="20"/>
                <w:szCs w:val="20"/>
                <w:lang w:eastAsia="ru-RU"/>
              </w:rPr>
              <w:t xml:space="preserve">«Материальные ценности, выданные в личное пользование работникам </w:t>
            </w:r>
            <w:r>
              <w:rPr>
                <w:rFonts w:eastAsia="Times New Roman"/>
                <w:bCs/>
                <w:color w:val="00000A"/>
                <w:sz w:val="20"/>
                <w:szCs w:val="20"/>
                <w:lang w:eastAsia="ru-RU"/>
              </w:rPr>
              <w:lastRenderedPageBreak/>
              <w:t>(сотрудникам)»</w:t>
            </w:r>
          </w:p>
        </w:tc>
        <w:tc>
          <w:tcPr>
            <w:tcW w:w="243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widowControl/>
              <w:tabs>
                <w:tab w:val="left" w:pos="0"/>
                <w:tab w:val="left" w:pos="142"/>
                <w:tab w:val="right" w:leader="dot" w:pos="9345"/>
              </w:tabs>
              <w:suppressAutoHyphens w:val="0"/>
              <w:spacing w:before="40" w:after="40" w:line="276" w:lineRule="auto"/>
              <w:contextualSpacing/>
              <w:jc w:val="both"/>
            </w:pPr>
            <w:r>
              <w:rPr>
                <w:rFonts w:eastAsia="Times New Roman"/>
                <w:bCs/>
                <w:color w:val="00000A"/>
                <w:sz w:val="20"/>
                <w:szCs w:val="20"/>
                <w:lang w:eastAsia="ru-RU"/>
              </w:rPr>
              <w:lastRenderedPageBreak/>
              <w:t>Карточка количественно-суммового учета материальных ценностей (ф.0504041)</w:t>
            </w:r>
          </w:p>
        </w:tc>
        <w:tc>
          <w:tcPr>
            <w:tcW w:w="375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widowControl/>
              <w:tabs>
                <w:tab w:val="left" w:pos="0"/>
                <w:tab w:val="left" w:pos="142"/>
                <w:tab w:val="right" w:leader="dot" w:pos="9345"/>
              </w:tabs>
              <w:suppressAutoHyphens w:val="0"/>
              <w:spacing w:before="40" w:after="40" w:line="276" w:lineRule="auto"/>
              <w:contextualSpacing/>
              <w:jc w:val="both"/>
            </w:pPr>
            <w:r>
              <w:rPr>
                <w:rFonts w:eastAsia="Times New Roman"/>
                <w:bCs/>
                <w:color w:val="00000A"/>
                <w:sz w:val="20"/>
                <w:szCs w:val="20"/>
                <w:lang w:eastAsia="ru-RU"/>
              </w:rPr>
              <w:t>В разрезе пользователей имущества, мест его нахождения, по видам имущества, его количеству и стоимости.</w:t>
            </w:r>
          </w:p>
        </w:tc>
      </w:tr>
    </w:tbl>
    <w:p w:rsidR="00D55C87" w:rsidRDefault="00D55C87">
      <w:pPr>
        <w:tabs>
          <w:tab w:val="left" w:pos="0"/>
          <w:tab w:val="left" w:pos="142"/>
          <w:tab w:val="left" w:pos="1276"/>
        </w:tabs>
        <w:spacing w:line="360" w:lineRule="auto"/>
        <w:ind w:firstLine="709"/>
        <w:contextualSpacing/>
        <w:jc w:val="both"/>
        <w:rPr>
          <w:b/>
          <w:color w:val="800000"/>
        </w:rPr>
      </w:pPr>
    </w:p>
    <w:p w:rsidR="00D55C87" w:rsidRPr="00B96426" w:rsidRDefault="00A2371E">
      <w:pPr>
        <w:tabs>
          <w:tab w:val="left" w:pos="0"/>
          <w:tab w:val="left" w:pos="142"/>
        </w:tabs>
        <w:spacing w:line="360" w:lineRule="auto"/>
        <w:ind w:firstLine="284"/>
        <w:contextualSpacing/>
        <w:jc w:val="both"/>
        <w:rPr>
          <w:rFonts w:ascii="Calibri" w:hAnsi="Calibri" w:cs="Calibri"/>
          <w:b/>
          <w:color w:val="auto"/>
          <w:highlight w:val="cyan"/>
        </w:rPr>
      </w:pPr>
      <w:r w:rsidRPr="00B96426">
        <w:rPr>
          <w:rFonts w:ascii="Calibri" w:hAnsi="Calibri" w:cs="Calibri"/>
          <w:b/>
          <w:color w:val="auto"/>
        </w:rPr>
        <w:t>Материальные ценности, принятые на хранение</w:t>
      </w:r>
    </w:p>
    <w:p w:rsidR="00D55C87" w:rsidRDefault="00A2371E">
      <w:pPr>
        <w:tabs>
          <w:tab w:val="left" w:pos="0"/>
          <w:tab w:val="left" w:pos="142"/>
        </w:tabs>
        <w:spacing w:line="360" w:lineRule="auto"/>
        <w:ind w:firstLine="284"/>
        <w:contextualSpacing/>
        <w:jc w:val="both"/>
      </w:pPr>
      <w:r>
        <w:rPr>
          <w:color w:val="00000A"/>
          <w:sz w:val="22"/>
          <w:szCs w:val="22"/>
        </w:rPr>
        <w:t>Материальные ценности, принятые к учету в составе основных средств, в отношении которых комиссией Администрации в ходе инвентаризации установлена невозможность (неэффективность) получения экономических выгод и (или) полезного потенциала, и в отношении которых в дальнейшем не предусматривается получение экономических выгод (извлечение полезного потенциала), подлежат отражению на забалансовом счете 02.1 "Основные средства на хранении" до дальнейшего определения функционального назначения указанного имущества (вовлечения в хозяйственный оборот, продажи или списания) в условной оценке один объект, один рубль. Аналитический учет по данным объектам ведется в разрезе:</w:t>
      </w:r>
    </w:p>
    <w:p w:rsidR="00D55C87" w:rsidRDefault="00A2371E">
      <w:pPr>
        <w:numPr>
          <w:ilvl w:val="0"/>
          <w:numId w:val="21"/>
        </w:numPr>
        <w:tabs>
          <w:tab w:val="left" w:pos="142"/>
        </w:tabs>
        <w:spacing w:line="276" w:lineRule="auto"/>
        <w:contextualSpacing/>
        <w:jc w:val="both"/>
      </w:pPr>
      <w:r>
        <w:rPr>
          <w:color w:val="00000A"/>
          <w:sz w:val="22"/>
          <w:szCs w:val="22"/>
        </w:rPr>
        <w:t>Контрагент – Администрация сельского поселения;</w:t>
      </w:r>
    </w:p>
    <w:p w:rsidR="00D55C87" w:rsidRDefault="00A2371E">
      <w:pPr>
        <w:numPr>
          <w:ilvl w:val="0"/>
          <w:numId w:val="21"/>
        </w:numPr>
        <w:tabs>
          <w:tab w:val="left" w:pos="142"/>
        </w:tabs>
        <w:spacing w:line="276" w:lineRule="auto"/>
        <w:contextualSpacing/>
        <w:jc w:val="both"/>
        <w:rPr>
          <w:color w:val="00000A"/>
          <w:sz w:val="22"/>
          <w:szCs w:val="22"/>
        </w:rPr>
      </w:pPr>
      <w:r>
        <w:rPr>
          <w:color w:val="00000A"/>
          <w:sz w:val="22"/>
          <w:szCs w:val="22"/>
        </w:rPr>
        <w:t>Основное средство;</w:t>
      </w:r>
    </w:p>
    <w:p w:rsidR="00D55C87" w:rsidRDefault="00A2371E">
      <w:pPr>
        <w:numPr>
          <w:ilvl w:val="0"/>
          <w:numId w:val="21"/>
        </w:numPr>
        <w:tabs>
          <w:tab w:val="left" w:pos="142"/>
        </w:tabs>
        <w:spacing w:line="276" w:lineRule="auto"/>
        <w:contextualSpacing/>
        <w:jc w:val="both"/>
        <w:rPr>
          <w:color w:val="00000A"/>
          <w:sz w:val="22"/>
          <w:szCs w:val="22"/>
        </w:rPr>
      </w:pPr>
      <w:r>
        <w:rPr>
          <w:color w:val="00000A"/>
          <w:sz w:val="22"/>
          <w:szCs w:val="22"/>
        </w:rPr>
        <w:t>Центр материальной ответственности.</w:t>
      </w:r>
    </w:p>
    <w:p w:rsidR="00D55C87" w:rsidRDefault="00D55C87">
      <w:pPr>
        <w:tabs>
          <w:tab w:val="left" w:pos="0"/>
          <w:tab w:val="left" w:pos="142"/>
        </w:tabs>
        <w:spacing w:line="360" w:lineRule="auto"/>
        <w:ind w:firstLine="284"/>
        <w:contextualSpacing/>
        <w:jc w:val="both"/>
        <w:rPr>
          <w:rFonts w:ascii="Calibri" w:hAnsi="Calibri" w:cs="Calibri"/>
          <w:b/>
          <w:color w:val="00000A"/>
        </w:rPr>
      </w:pPr>
    </w:p>
    <w:p w:rsidR="00D55C87" w:rsidRDefault="00A2371E">
      <w:pPr>
        <w:tabs>
          <w:tab w:val="left" w:pos="0"/>
          <w:tab w:val="left" w:pos="142"/>
        </w:tabs>
        <w:spacing w:line="360" w:lineRule="auto"/>
        <w:ind w:firstLine="284"/>
        <w:contextualSpacing/>
        <w:jc w:val="both"/>
        <w:rPr>
          <w:rFonts w:ascii="Calibri" w:hAnsi="Calibri" w:cs="Calibri"/>
          <w:b/>
          <w:color w:val="00000A"/>
        </w:rPr>
      </w:pPr>
      <w:r>
        <w:rPr>
          <w:rFonts w:ascii="Calibri" w:hAnsi="Calibri" w:cs="Calibri"/>
          <w:b/>
          <w:color w:val="00000A"/>
        </w:rPr>
        <w:t>Бланки строгой отчетности</w:t>
      </w:r>
    </w:p>
    <w:p w:rsidR="00D55C87" w:rsidRDefault="00A2371E">
      <w:pPr>
        <w:tabs>
          <w:tab w:val="left" w:pos="0"/>
          <w:tab w:val="left" w:pos="142"/>
        </w:tabs>
        <w:spacing w:line="276" w:lineRule="auto"/>
        <w:ind w:firstLine="709"/>
        <w:contextualSpacing/>
        <w:jc w:val="both"/>
      </w:pPr>
      <w:r>
        <w:rPr>
          <w:color w:val="00000A"/>
          <w:sz w:val="22"/>
          <w:szCs w:val="22"/>
        </w:rPr>
        <w:t>Учет находящихся на хранении и выдаваемых в рамках хозяйственной деятельности Администрации бланков строгой отчетности (бланков трудовых книжек, вкладышей к ним)</w:t>
      </w:r>
    </w:p>
    <w:p w:rsidR="00D55C87" w:rsidRDefault="00A2371E">
      <w:pPr>
        <w:tabs>
          <w:tab w:val="left" w:pos="0"/>
          <w:tab w:val="left" w:pos="142"/>
        </w:tabs>
        <w:spacing w:line="276" w:lineRule="auto"/>
        <w:ind w:firstLine="709"/>
        <w:contextualSpacing/>
        <w:jc w:val="both"/>
      </w:pPr>
      <w:r>
        <w:rPr>
          <w:color w:val="00000A"/>
          <w:sz w:val="22"/>
          <w:szCs w:val="22"/>
        </w:rPr>
        <w:t xml:space="preserve"> на забалансовом счете 03 осуществляется:</w:t>
      </w:r>
    </w:p>
    <w:p w:rsidR="00D55C87" w:rsidRDefault="00A2371E">
      <w:pPr>
        <w:numPr>
          <w:ilvl w:val="0"/>
          <w:numId w:val="12"/>
        </w:numPr>
        <w:tabs>
          <w:tab w:val="left" w:pos="851"/>
        </w:tabs>
        <w:spacing w:line="276" w:lineRule="auto"/>
        <w:ind w:left="851" w:hanging="284"/>
        <w:contextualSpacing/>
        <w:jc w:val="both"/>
        <w:rPr>
          <w:color w:val="00000A"/>
          <w:sz w:val="22"/>
          <w:szCs w:val="22"/>
        </w:rPr>
      </w:pPr>
      <w:r>
        <w:rPr>
          <w:color w:val="00000A"/>
          <w:sz w:val="22"/>
          <w:szCs w:val="22"/>
        </w:rPr>
        <w:t>по стоимости приобретения;</w:t>
      </w:r>
    </w:p>
    <w:p w:rsidR="00D55C87" w:rsidRDefault="00A2371E">
      <w:pPr>
        <w:numPr>
          <w:ilvl w:val="0"/>
          <w:numId w:val="12"/>
        </w:numPr>
        <w:tabs>
          <w:tab w:val="left" w:pos="851"/>
        </w:tabs>
        <w:spacing w:line="276" w:lineRule="auto"/>
        <w:ind w:left="851" w:hanging="284"/>
        <w:contextualSpacing/>
        <w:jc w:val="both"/>
        <w:rPr>
          <w:color w:val="00000A"/>
          <w:sz w:val="22"/>
          <w:szCs w:val="22"/>
        </w:rPr>
      </w:pPr>
      <w:r>
        <w:rPr>
          <w:color w:val="00000A"/>
          <w:sz w:val="22"/>
          <w:szCs w:val="22"/>
        </w:rPr>
        <w:t>в условной оценке один бланк, один рубль.</w:t>
      </w:r>
    </w:p>
    <w:p w:rsidR="00D55C87" w:rsidRDefault="00A2371E">
      <w:pPr>
        <w:tabs>
          <w:tab w:val="left" w:pos="0"/>
          <w:tab w:val="left" w:pos="142"/>
          <w:tab w:val="left" w:pos="1276"/>
        </w:tabs>
        <w:spacing w:after="195" w:line="276" w:lineRule="auto"/>
        <w:ind w:firstLine="709"/>
        <w:contextualSpacing/>
        <w:jc w:val="both"/>
      </w:pPr>
      <w:r>
        <w:rPr>
          <w:color w:val="00000A"/>
          <w:sz w:val="22"/>
          <w:szCs w:val="22"/>
        </w:rPr>
        <w:t>Ответственность за учет, хранение и выдачу бланков строгой отчетности возлагается:</w:t>
      </w:r>
    </w:p>
    <w:p w:rsidR="00D55C87" w:rsidRDefault="00A2371E">
      <w:pPr>
        <w:numPr>
          <w:ilvl w:val="0"/>
          <w:numId w:val="11"/>
        </w:numPr>
        <w:tabs>
          <w:tab w:val="left" w:pos="0"/>
          <w:tab w:val="left" w:pos="851"/>
        </w:tabs>
        <w:spacing w:line="276" w:lineRule="auto"/>
        <w:ind w:left="851" w:hanging="284"/>
        <w:contextualSpacing/>
        <w:jc w:val="both"/>
      </w:pPr>
      <w:r>
        <w:rPr>
          <w:color w:val="00000A"/>
          <w:sz w:val="22"/>
          <w:szCs w:val="22"/>
        </w:rPr>
        <w:t xml:space="preserve">за бланки трудовых книжек и вкладышей к ним – на ведущего специалиста </w:t>
      </w:r>
      <w:r w:rsidR="00B96426">
        <w:rPr>
          <w:color w:val="00000A"/>
          <w:sz w:val="22"/>
          <w:szCs w:val="22"/>
        </w:rPr>
        <w:t>Фомина Н.С.</w:t>
      </w:r>
      <w:r>
        <w:rPr>
          <w:color w:val="00000A"/>
          <w:sz w:val="22"/>
          <w:szCs w:val="22"/>
        </w:rPr>
        <w:t xml:space="preserve">; </w:t>
      </w:r>
    </w:p>
    <w:p w:rsidR="00D55C87" w:rsidRDefault="00A2371E">
      <w:pPr>
        <w:numPr>
          <w:ilvl w:val="0"/>
          <w:numId w:val="11"/>
        </w:numPr>
        <w:tabs>
          <w:tab w:val="left" w:pos="0"/>
          <w:tab w:val="left" w:pos="851"/>
        </w:tabs>
        <w:spacing w:line="276" w:lineRule="auto"/>
        <w:ind w:left="851" w:hanging="284"/>
        <w:contextualSpacing/>
        <w:jc w:val="both"/>
      </w:pPr>
      <w:proofErr w:type="gramStart"/>
      <w:r>
        <w:rPr>
          <w:color w:val="00000A"/>
          <w:sz w:val="22"/>
          <w:szCs w:val="22"/>
        </w:rPr>
        <w:t>за</w:t>
      </w:r>
      <w:proofErr w:type="gramEnd"/>
      <w:r>
        <w:rPr>
          <w:color w:val="00000A"/>
          <w:sz w:val="22"/>
          <w:szCs w:val="22"/>
        </w:rPr>
        <w:t xml:space="preserve"> </w:t>
      </w:r>
      <w:proofErr w:type="gramStart"/>
      <w:r>
        <w:rPr>
          <w:color w:val="00000A"/>
          <w:sz w:val="22"/>
          <w:szCs w:val="22"/>
        </w:rPr>
        <w:t>прочие</w:t>
      </w:r>
      <w:proofErr w:type="gramEnd"/>
      <w:r>
        <w:rPr>
          <w:color w:val="00000A"/>
          <w:sz w:val="22"/>
          <w:szCs w:val="22"/>
        </w:rPr>
        <w:t xml:space="preserve"> БСО  – на ведущего специалиста </w:t>
      </w:r>
      <w:r w:rsidR="00B96426">
        <w:rPr>
          <w:color w:val="00000A"/>
          <w:sz w:val="22"/>
          <w:szCs w:val="22"/>
        </w:rPr>
        <w:t>Кузнецову А.Э</w:t>
      </w:r>
      <w:r>
        <w:rPr>
          <w:color w:val="00000A"/>
          <w:sz w:val="22"/>
          <w:szCs w:val="22"/>
        </w:rPr>
        <w:t>.</w:t>
      </w:r>
    </w:p>
    <w:p w:rsidR="00D55C87" w:rsidRDefault="00D55C87">
      <w:pPr>
        <w:tabs>
          <w:tab w:val="left" w:pos="0"/>
          <w:tab w:val="left" w:pos="142"/>
          <w:tab w:val="left" w:pos="1276"/>
        </w:tabs>
        <w:spacing w:line="360" w:lineRule="auto"/>
        <w:ind w:firstLine="709"/>
        <w:contextualSpacing/>
        <w:jc w:val="both"/>
        <w:rPr>
          <w:color w:val="00000A"/>
          <w:highlight w:val="yellow"/>
          <w:shd w:val="clear" w:color="auto" w:fill="FFFF00"/>
        </w:rPr>
      </w:pPr>
    </w:p>
    <w:p w:rsidR="00D55C87" w:rsidRDefault="00A2371E">
      <w:pPr>
        <w:tabs>
          <w:tab w:val="left" w:pos="0"/>
          <w:tab w:val="left" w:pos="142"/>
        </w:tabs>
        <w:spacing w:line="360" w:lineRule="auto"/>
        <w:ind w:firstLine="284"/>
        <w:contextualSpacing/>
        <w:jc w:val="both"/>
        <w:rPr>
          <w:rFonts w:ascii="Calibri" w:hAnsi="Calibri" w:cs="Calibri"/>
          <w:b/>
        </w:rPr>
      </w:pPr>
      <w:bookmarkStart w:id="41" w:name="9"/>
      <w:bookmarkStart w:id="42" w:name="1"/>
      <w:bookmarkEnd w:id="41"/>
      <w:bookmarkEnd w:id="42"/>
      <w:r>
        <w:rPr>
          <w:rFonts w:ascii="Calibri" w:hAnsi="Calibri" w:cs="Calibri"/>
          <w:b/>
        </w:rPr>
        <w:t>Запасные части к транспортным средствам, выданные взамен изношенных</w:t>
      </w:r>
    </w:p>
    <w:p w:rsidR="00D55C87" w:rsidRDefault="00A2371E">
      <w:pPr>
        <w:tabs>
          <w:tab w:val="left" w:pos="0"/>
          <w:tab w:val="left" w:pos="142"/>
        </w:tabs>
        <w:spacing w:line="276" w:lineRule="auto"/>
        <w:ind w:firstLine="284"/>
        <w:contextualSpacing/>
        <w:jc w:val="both"/>
      </w:pPr>
      <w:r>
        <w:rPr>
          <w:b/>
          <w:sz w:val="22"/>
          <w:szCs w:val="22"/>
        </w:rPr>
        <w:t xml:space="preserve"> </w:t>
      </w:r>
      <w:r>
        <w:rPr>
          <w:sz w:val="22"/>
          <w:szCs w:val="22"/>
        </w:rPr>
        <w:t xml:space="preserve">На данном счете </w:t>
      </w:r>
      <w:r>
        <w:rPr>
          <w:color w:val="00000A"/>
          <w:sz w:val="22"/>
          <w:szCs w:val="22"/>
        </w:rPr>
        <w:t>Администрация</w:t>
      </w:r>
      <w:r>
        <w:rPr>
          <w:sz w:val="22"/>
          <w:szCs w:val="22"/>
        </w:rPr>
        <w:t xml:space="preserve"> ведет учет материальных ценностей, выданных на транспортные средства взамен изношенных, в целях контроля за их использованием. Перечень материальных ценностей, учитываемых на забалансовом счете:</w:t>
      </w:r>
    </w:p>
    <w:p w:rsidR="00D55C87" w:rsidRDefault="00A2371E">
      <w:pPr>
        <w:tabs>
          <w:tab w:val="left" w:pos="142"/>
          <w:tab w:val="left" w:pos="851"/>
        </w:tabs>
        <w:spacing w:line="276" w:lineRule="auto"/>
        <w:ind w:left="851" w:hanging="284"/>
        <w:contextualSpacing/>
        <w:rPr>
          <w:sz w:val="22"/>
          <w:szCs w:val="22"/>
          <w:highlight w:val="yellow"/>
        </w:rPr>
      </w:pPr>
      <w:r>
        <w:rPr>
          <w:sz w:val="22"/>
          <w:szCs w:val="22"/>
        </w:rPr>
        <w:t>- двигатели;</w:t>
      </w:r>
    </w:p>
    <w:p w:rsidR="00D55C87" w:rsidRDefault="00A2371E">
      <w:pPr>
        <w:tabs>
          <w:tab w:val="left" w:pos="142"/>
          <w:tab w:val="left" w:pos="851"/>
        </w:tabs>
        <w:spacing w:line="276" w:lineRule="auto"/>
        <w:ind w:left="851" w:hanging="284"/>
        <w:contextualSpacing/>
        <w:rPr>
          <w:sz w:val="22"/>
          <w:szCs w:val="22"/>
          <w:highlight w:val="yellow"/>
        </w:rPr>
      </w:pPr>
      <w:r>
        <w:rPr>
          <w:sz w:val="22"/>
          <w:szCs w:val="22"/>
        </w:rPr>
        <w:t>- аккумуляторы;</w:t>
      </w:r>
    </w:p>
    <w:p w:rsidR="00D55C87" w:rsidRDefault="00A2371E">
      <w:pPr>
        <w:tabs>
          <w:tab w:val="left" w:pos="142"/>
          <w:tab w:val="left" w:pos="851"/>
        </w:tabs>
        <w:spacing w:line="276" w:lineRule="auto"/>
        <w:ind w:left="851" w:hanging="284"/>
        <w:contextualSpacing/>
        <w:rPr>
          <w:sz w:val="22"/>
          <w:szCs w:val="22"/>
          <w:highlight w:val="yellow"/>
        </w:rPr>
      </w:pPr>
      <w:r>
        <w:rPr>
          <w:sz w:val="22"/>
          <w:szCs w:val="22"/>
        </w:rPr>
        <w:t>- шины и покрышки</w:t>
      </w:r>
    </w:p>
    <w:p w:rsidR="00D55C87" w:rsidRDefault="00A2371E">
      <w:pPr>
        <w:tabs>
          <w:tab w:val="left" w:pos="142"/>
          <w:tab w:val="left" w:pos="851"/>
        </w:tabs>
        <w:spacing w:line="276" w:lineRule="auto"/>
        <w:ind w:left="851" w:hanging="284"/>
        <w:contextualSpacing/>
      </w:pPr>
      <w:r>
        <w:rPr>
          <w:sz w:val="22"/>
          <w:szCs w:val="22"/>
        </w:rPr>
        <w:t>- иные съемные запчасти стоимостью свыше 1000 рублей.</w:t>
      </w:r>
    </w:p>
    <w:p w:rsidR="00D55C87" w:rsidRDefault="00D55C87">
      <w:pPr>
        <w:tabs>
          <w:tab w:val="left" w:pos="0"/>
          <w:tab w:val="left" w:pos="142"/>
        </w:tabs>
        <w:spacing w:line="276" w:lineRule="auto"/>
        <w:ind w:firstLine="284"/>
        <w:contextualSpacing/>
        <w:jc w:val="both"/>
        <w:rPr>
          <w:sz w:val="22"/>
          <w:szCs w:val="22"/>
        </w:rPr>
      </w:pPr>
    </w:p>
    <w:p w:rsidR="00D55C87" w:rsidRDefault="00A2371E">
      <w:pPr>
        <w:tabs>
          <w:tab w:val="left" w:pos="0"/>
          <w:tab w:val="left" w:pos="142"/>
        </w:tabs>
        <w:spacing w:line="276" w:lineRule="auto"/>
        <w:ind w:firstLine="284"/>
        <w:contextualSpacing/>
        <w:jc w:val="both"/>
        <w:rPr>
          <w:sz w:val="22"/>
          <w:szCs w:val="22"/>
        </w:rPr>
      </w:pPr>
      <w:r>
        <w:rPr>
          <w:sz w:val="22"/>
          <w:szCs w:val="22"/>
        </w:rPr>
        <w:t xml:space="preserve">Материальные ценности отражаются на забалансовом учете в момент их выбытия с балансового счета в целях ремонта транспортных средств и учитываются в течение периода их эксплуатации (использования) в составе транспортного средства. </w:t>
      </w:r>
    </w:p>
    <w:p w:rsidR="00D55C87" w:rsidRDefault="00A2371E">
      <w:pPr>
        <w:pStyle w:val="HTML0"/>
        <w:tabs>
          <w:tab w:val="left" w:pos="0"/>
          <w:tab w:val="left" w:pos="142"/>
        </w:tabs>
        <w:spacing w:line="360" w:lineRule="auto"/>
        <w:ind w:firstLine="709"/>
        <w:contextualSpacing/>
        <w:jc w:val="both"/>
        <w:rPr>
          <w:rFonts w:ascii="Times New Roman" w:hAnsi="Times New Roman"/>
          <w:sz w:val="24"/>
          <w:szCs w:val="24"/>
        </w:rPr>
      </w:pPr>
      <w:bookmarkStart w:id="43" w:name="16"/>
      <w:bookmarkStart w:id="44" w:name="14"/>
      <w:bookmarkEnd w:id="43"/>
      <w:bookmarkEnd w:id="44"/>
      <w:r>
        <w:rPr>
          <w:rFonts w:ascii="Times New Roman" w:hAnsi="Times New Roman"/>
          <w:sz w:val="24"/>
          <w:szCs w:val="24"/>
        </w:rPr>
        <w:t> </w:t>
      </w:r>
    </w:p>
    <w:p w:rsidR="00D55C87" w:rsidRDefault="00A2371E">
      <w:pPr>
        <w:tabs>
          <w:tab w:val="left" w:pos="0"/>
        </w:tabs>
        <w:spacing w:after="195" w:line="276" w:lineRule="auto"/>
        <w:ind w:firstLine="284"/>
        <w:contextualSpacing/>
        <w:jc w:val="both"/>
      </w:pPr>
      <w:r>
        <w:rPr>
          <w:rFonts w:ascii="Calibri" w:hAnsi="Calibri" w:cs="Calibri"/>
          <w:b/>
        </w:rPr>
        <w:t>Принятие к учету объектов основных средств в эксплуатацию</w:t>
      </w:r>
    </w:p>
    <w:p w:rsidR="00D55C87" w:rsidRDefault="00D55C87">
      <w:pPr>
        <w:tabs>
          <w:tab w:val="left" w:pos="0"/>
        </w:tabs>
        <w:spacing w:after="195" w:line="276" w:lineRule="auto"/>
        <w:ind w:firstLine="284"/>
        <w:contextualSpacing/>
        <w:jc w:val="both"/>
        <w:rPr>
          <w:color w:val="00000A"/>
          <w:sz w:val="22"/>
          <w:szCs w:val="22"/>
        </w:rPr>
      </w:pPr>
    </w:p>
    <w:p w:rsidR="00D55C87" w:rsidRDefault="00A2371E">
      <w:pPr>
        <w:tabs>
          <w:tab w:val="left" w:pos="0"/>
        </w:tabs>
        <w:spacing w:after="195" w:line="276" w:lineRule="auto"/>
        <w:ind w:firstLine="284"/>
        <w:contextualSpacing/>
        <w:jc w:val="both"/>
        <w:rPr>
          <w:color w:val="00000A"/>
          <w:sz w:val="22"/>
          <w:szCs w:val="22"/>
        </w:rPr>
      </w:pPr>
      <w:r>
        <w:rPr>
          <w:color w:val="00000A"/>
          <w:sz w:val="22"/>
          <w:szCs w:val="22"/>
        </w:rPr>
        <w:lastRenderedPageBreak/>
        <w:t>Учет объектов основных средств стоимостью выданных в эксплуатацию, ведется раздельно по материально-ответственным лицам на забалансовом счете 21:</w:t>
      </w:r>
    </w:p>
    <w:p w:rsidR="00D55C87" w:rsidRDefault="00A2371E">
      <w:pPr>
        <w:numPr>
          <w:ilvl w:val="0"/>
          <w:numId w:val="17"/>
        </w:numPr>
        <w:tabs>
          <w:tab w:val="left" w:pos="0"/>
          <w:tab w:val="left" w:pos="284"/>
        </w:tabs>
        <w:spacing w:line="276" w:lineRule="auto"/>
        <w:ind w:left="0" w:firstLine="284"/>
        <w:contextualSpacing/>
        <w:jc w:val="both"/>
      </w:pPr>
      <w:r>
        <w:rPr>
          <w:color w:val="00000A"/>
          <w:sz w:val="22"/>
          <w:szCs w:val="22"/>
        </w:rPr>
        <w:t xml:space="preserve">по балансовой стоимости введенного в эксплуатацию объекта. </w:t>
      </w:r>
    </w:p>
    <w:p w:rsidR="00D55C87" w:rsidRDefault="00D55C87">
      <w:pPr>
        <w:tabs>
          <w:tab w:val="left" w:pos="0"/>
          <w:tab w:val="left" w:pos="284"/>
        </w:tabs>
        <w:spacing w:line="276" w:lineRule="auto"/>
        <w:ind w:firstLine="284"/>
        <w:contextualSpacing/>
        <w:jc w:val="both"/>
        <w:rPr>
          <w:sz w:val="22"/>
          <w:szCs w:val="22"/>
        </w:rPr>
      </w:pPr>
    </w:p>
    <w:p w:rsidR="00D55C87" w:rsidRDefault="00A2371E">
      <w:pPr>
        <w:pStyle w:val="HTML0"/>
        <w:tabs>
          <w:tab w:val="left" w:pos="0"/>
          <w:tab w:val="left" w:pos="142"/>
        </w:tabs>
        <w:spacing w:line="360" w:lineRule="auto"/>
        <w:ind w:firstLine="284"/>
        <w:contextualSpacing/>
        <w:jc w:val="both"/>
        <w:rPr>
          <w:rFonts w:ascii="Calibri" w:eastAsia="Lucida Sans Unicode" w:hAnsi="Calibri" w:cs="Calibri"/>
          <w:b/>
          <w:color w:val="000000"/>
          <w:sz w:val="24"/>
          <w:szCs w:val="24"/>
          <w:lang w:eastAsia="ar-SA"/>
        </w:rPr>
      </w:pPr>
      <w:r>
        <w:rPr>
          <w:rFonts w:ascii="Times New Roman" w:hAnsi="Times New Roman"/>
          <w:sz w:val="24"/>
          <w:szCs w:val="24"/>
        </w:rPr>
        <w:t> </w:t>
      </w:r>
      <w:r>
        <w:rPr>
          <w:rFonts w:ascii="Calibri" w:eastAsia="Lucida Sans Unicode" w:hAnsi="Calibri" w:cs="Calibri"/>
          <w:b/>
          <w:color w:val="000000"/>
          <w:sz w:val="24"/>
          <w:szCs w:val="24"/>
          <w:lang w:eastAsia="ar-SA"/>
        </w:rPr>
        <w:t>Материальные ценности, полученные по централизованному снабжению</w:t>
      </w:r>
    </w:p>
    <w:p w:rsidR="00D55C87" w:rsidRDefault="00A2371E">
      <w:pPr>
        <w:pStyle w:val="HTML0"/>
        <w:tabs>
          <w:tab w:val="left" w:pos="0"/>
          <w:tab w:val="left" w:pos="142"/>
        </w:tabs>
        <w:spacing w:line="276" w:lineRule="auto"/>
        <w:ind w:firstLine="284"/>
        <w:contextualSpacing/>
        <w:jc w:val="both"/>
        <w:rPr>
          <w:rFonts w:ascii="Times New Roman" w:eastAsia="Lucida Sans Unicode" w:hAnsi="Times New Roman"/>
          <w:sz w:val="22"/>
          <w:szCs w:val="22"/>
          <w:lang w:eastAsia="ar-SA"/>
        </w:rPr>
      </w:pPr>
      <w:r>
        <w:rPr>
          <w:rFonts w:ascii="Times New Roman" w:eastAsia="Lucida Sans Unicode" w:hAnsi="Times New Roman"/>
          <w:sz w:val="22"/>
          <w:szCs w:val="22"/>
          <w:lang w:eastAsia="ar-SA"/>
        </w:rPr>
        <w:t>Аналитический учет по счету 22 «Материальные ценности, полученные по централизованному снабжению» ведется в следующем порядке:</w:t>
      </w:r>
    </w:p>
    <w:p w:rsidR="00D55C87" w:rsidRDefault="00A2371E">
      <w:pPr>
        <w:pStyle w:val="HTML0"/>
        <w:numPr>
          <w:ilvl w:val="0"/>
          <w:numId w:val="17"/>
        </w:numPr>
        <w:tabs>
          <w:tab w:val="left" w:pos="142"/>
        </w:tabs>
        <w:spacing w:line="276" w:lineRule="auto"/>
        <w:contextualSpacing/>
        <w:jc w:val="both"/>
        <w:rPr>
          <w:rFonts w:ascii="Times New Roman" w:eastAsia="Lucida Sans Unicode" w:hAnsi="Times New Roman"/>
          <w:sz w:val="22"/>
          <w:szCs w:val="22"/>
          <w:lang w:eastAsia="ar-SA"/>
        </w:rPr>
      </w:pPr>
      <w:r>
        <w:rPr>
          <w:rFonts w:ascii="Times New Roman" w:eastAsia="Lucida Sans Unicode" w:hAnsi="Times New Roman"/>
          <w:sz w:val="22"/>
          <w:szCs w:val="22"/>
          <w:lang w:eastAsia="ar-SA"/>
        </w:rPr>
        <w:t>22.1 «ОС, полученные по централизованному снабжению»;</w:t>
      </w:r>
    </w:p>
    <w:p w:rsidR="00D55C87" w:rsidRDefault="00A2371E">
      <w:pPr>
        <w:pStyle w:val="HTML0"/>
        <w:numPr>
          <w:ilvl w:val="0"/>
          <w:numId w:val="17"/>
        </w:numPr>
        <w:tabs>
          <w:tab w:val="left" w:pos="142"/>
        </w:tabs>
        <w:spacing w:line="276" w:lineRule="auto"/>
        <w:contextualSpacing/>
        <w:jc w:val="both"/>
        <w:rPr>
          <w:rFonts w:ascii="Times New Roman" w:eastAsia="Lucida Sans Unicode" w:hAnsi="Times New Roman"/>
          <w:sz w:val="22"/>
          <w:szCs w:val="22"/>
          <w:lang w:eastAsia="ar-SA"/>
        </w:rPr>
      </w:pPr>
      <w:r>
        <w:rPr>
          <w:rFonts w:ascii="Times New Roman" w:eastAsia="Lucida Sans Unicode" w:hAnsi="Times New Roman"/>
          <w:sz w:val="22"/>
          <w:szCs w:val="22"/>
          <w:lang w:eastAsia="ar-SA"/>
        </w:rPr>
        <w:t>22.2 «МЗ, полученные по централизованному снабжению».</w:t>
      </w:r>
    </w:p>
    <w:p w:rsidR="00D55C87" w:rsidRDefault="00D55C87">
      <w:pPr>
        <w:pStyle w:val="HTML0"/>
        <w:tabs>
          <w:tab w:val="left" w:pos="0"/>
          <w:tab w:val="left" w:pos="142"/>
        </w:tabs>
        <w:spacing w:line="276" w:lineRule="auto"/>
        <w:ind w:firstLine="284"/>
        <w:contextualSpacing/>
        <w:jc w:val="both"/>
        <w:rPr>
          <w:rFonts w:ascii="Calibri" w:hAnsi="Calibri" w:cs="Calibri"/>
          <w:b/>
          <w:sz w:val="24"/>
          <w:szCs w:val="24"/>
        </w:rPr>
      </w:pPr>
    </w:p>
    <w:p w:rsidR="00D55C87" w:rsidRDefault="00A2371E">
      <w:pPr>
        <w:pStyle w:val="HTML0"/>
        <w:tabs>
          <w:tab w:val="left" w:pos="0"/>
          <w:tab w:val="left" w:pos="142"/>
        </w:tabs>
        <w:spacing w:line="276" w:lineRule="auto"/>
        <w:ind w:firstLine="284"/>
        <w:contextualSpacing/>
        <w:jc w:val="both"/>
        <w:rPr>
          <w:rFonts w:ascii="Calibri" w:hAnsi="Calibri" w:cs="Calibri"/>
          <w:b/>
          <w:sz w:val="24"/>
          <w:szCs w:val="24"/>
        </w:rPr>
      </w:pPr>
      <w:r>
        <w:rPr>
          <w:rFonts w:ascii="Calibri" w:hAnsi="Calibri" w:cs="Calibri"/>
          <w:b/>
          <w:sz w:val="24"/>
          <w:szCs w:val="24"/>
        </w:rPr>
        <w:t>Порядок ведения учета материальных ценностей, выданных в личное пользование работникам (сотрудникам)</w:t>
      </w:r>
    </w:p>
    <w:p w:rsidR="00D55C87" w:rsidRDefault="00A2371E">
      <w:pPr>
        <w:pStyle w:val="HTML0"/>
        <w:tabs>
          <w:tab w:val="left" w:pos="0"/>
          <w:tab w:val="left" w:pos="142"/>
        </w:tabs>
        <w:spacing w:line="276" w:lineRule="auto"/>
        <w:ind w:firstLine="709"/>
        <w:contextualSpacing/>
        <w:jc w:val="both"/>
      </w:pPr>
      <w:r>
        <w:rPr>
          <w:rFonts w:ascii="Times New Roman" w:hAnsi="Times New Roman"/>
          <w:sz w:val="24"/>
          <w:szCs w:val="24"/>
        </w:rPr>
        <w:t xml:space="preserve">     </w:t>
      </w:r>
      <w:r>
        <w:rPr>
          <w:rFonts w:ascii="Times New Roman" w:hAnsi="Times New Roman"/>
          <w:sz w:val="22"/>
          <w:szCs w:val="22"/>
        </w:rPr>
        <w:t>Материальные ценности, выданные в личное пользование работникам (сотрудникам), учитываются в Администрации на счете 27, в соответствии с Приказом 157н (с изменениями и дополнениями), в целях обеспечения контроля за их сохранностью, целевым использованием и движением.</w:t>
      </w:r>
    </w:p>
    <w:p w:rsidR="00D55C87" w:rsidRDefault="00D55C87">
      <w:pPr>
        <w:pStyle w:val="HTML0"/>
        <w:tabs>
          <w:tab w:val="left" w:pos="0"/>
          <w:tab w:val="left" w:pos="142"/>
        </w:tabs>
        <w:spacing w:line="276" w:lineRule="auto"/>
        <w:ind w:firstLine="709"/>
        <w:contextualSpacing/>
        <w:jc w:val="both"/>
        <w:rPr>
          <w:rFonts w:ascii="Times New Roman" w:hAnsi="Times New Roman"/>
          <w:sz w:val="22"/>
          <w:szCs w:val="22"/>
        </w:rPr>
      </w:pPr>
    </w:p>
    <w:p w:rsidR="00D55C87" w:rsidRDefault="00A2371E">
      <w:pPr>
        <w:pStyle w:val="HTML0"/>
        <w:tabs>
          <w:tab w:val="left" w:pos="142"/>
        </w:tabs>
        <w:spacing w:line="276" w:lineRule="auto"/>
        <w:ind w:left="142" w:firstLine="709"/>
        <w:contextualSpacing/>
        <w:jc w:val="both"/>
        <w:rPr>
          <w:rFonts w:ascii="Times New Roman" w:hAnsi="Times New Roman"/>
          <w:sz w:val="22"/>
          <w:szCs w:val="22"/>
        </w:rPr>
      </w:pPr>
      <w:r>
        <w:rPr>
          <w:rFonts w:ascii="Times New Roman" w:hAnsi="Times New Roman"/>
          <w:sz w:val="22"/>
          <w:szCs w:val="22"/>
        </w:rPr>
        <w:t xml:space="preserve">Для целей учета материальных ценностей, выданных в личное пользование работникам (сотрудникам) для выполнения служебных (должностных) обязанностей, считать: </w:t>
      </w:r>
    </w:p>
    <w:p w:rsidR="00D55C87" w:rsidRDefault="00A2371E">
      <w:pPr>
        <w:pStyle w:val="HTML0"/>
        <w:numPr>
          <w:ilvl w:val="0"/>
          <w:numId w:val="13"/>
        </w:numPr>
        <w:tabs>
          <w:tab w:val="left" w:pos="142"/>
          <w:tab w:val="left" w:pos="851"/>
        </w:tabs>
        <w:spacing w:line="276" w:lineRule="auto"/>
        <w:ind w:left="851" w:hanging="284"/>
        <w:contextualSpacing/>
        <w:jc w:val="both"/>
        <w:rPr>
          <w:rFonts w:ascii="Times New Roman" w:hAnsi="Times New Roman"/>
          <w:sz w:val="22"/>
          <w:szCs w:val="22"/>
        </w:rPr>
      </w:pPr>
      <w:r>
        <w:rPr>
          <w:rFonts w:ascii="Times New Roman" w:hAnsi="Times New Roman"/>
          <w:sz w:val="22"/>
          <w:szCs w:val="22"/>
        </w:rPr>
        <w:t>специальная одежда;</w:t>
      </w:r>
    </w:p>
    <w:p w:rsidR="00D55C87" w:rsidRDefault="00A2371E">
      <w:pPr>
        <w:pStyle w:val="HTML0"/>
        <w:numPr>
          <w:ilvl w:val="0"/>
          <w:numId w:val="13"/>
        </w:numPr>
        <w:tabs>
          <w:tab w:val="left" w:pos="142"/>
          <w:tab w:val="left" w:pos="851"/>
        </w:tabs>
        <w:spacing w:line="276" w:lineRule="auto"/>
        <w:ind w:left="851" w:hanging="284"/>
        <w:contextualSpacing/>
        <w:jc w:val="both"/>
        <w:rPr>
          <w:rFonts w:ascii="Times New Roman" w:hAnsi="Times New Roman"/>
          <w:sz w:val="22"/>
          <w:szCs w:val="22"/>
        </w:rPr>
      </w:pPr>
      <w:r>
        <w:rPr>
          <w:rFonts w:ascii="Times New Roman" w:hAnsi="Times New Roman"/>
          <w:sz w:val="22"/>
          <w:szCs w:val="22"/>
        </w:rPr>
        <w:t>специальная обувь;</w:t>
      </w:r>
    </w:p>
    <w:p w:rsidR="00D55C87" w:rsidRDefault="00A2371E">
      <w:pPr>
        <w:pStyle w:val="HTML0"/>
        <w:numPr>
          <w:ilvl w:val="0"/>
          <w:numId w:val="13"/>
        </w:numPr>
        <w:tabs>
          <w:tab w:val="left" w:pos="142"/>
          <w:tab w:val="left" w:pos="851"/>
        </w:tabs>
        <w:spacing w:line="276" w:lineRule="auto"/>
        <w:ind w:left="851" w:hanging="284"/>
        <w:contextualSpacing/>
        <w:jc w:val="both"/>
        <w:rPr>
          <w:rFonts w:ascii="Times New Roman" w:hAnsi="Times New Roman"/>
          <w:sz w:val="22"/>
          <w:szCs w:val="22"/>
        </w:rPr>
      </w:pPr>
      <w:r>
        <w:rPr>
          <w:rFonts w:ascii="Times New Roman" w:hAnsi="Times New Roman"/>
          <w:sz w:val="22"/>
          <w:szCs w:val="22"/>
        </w:rPr>
        <w:t>форменная одежда;</w:t>
      </w:r>
    </w:p>
    <w:p w:rsidR="00D55C87" w:rsidRDefault="00A2371E">
      <w:pPr>
        <w:pStyle w:val="HTML0"/>
        <w:numPr>
          <w:ilvl w:val="0"/>
          <w:numId w:val="13"/>
        </w:numPr>
        <w:tabs>
          <w:tab w:val="left" w:pos="142"/>
          <w:tab w:val="left" w:pos="851"/>
        </w:tabs>
        <w:spacing w:line="276" w:lineRule="auto"/>
        <w:ind w:left="851" w:hanging="284"/>
        <w:contextualSpacing/>
        <w:jc w:val="both"/>
        <w:rPr>
          <w:rFonts w:ascii="Times New Roman" w:hAnsi="Times New Roman"/>
          <w:sz w:val="22"/>
          <w:szCs w:val="22"/>
        </w:rPr>
      </w:pPr>
      <w:r>
        <w:rPr>
          <w:rFonts w:ascii="Times New Roman" w:hAnsi="Times New Roman"/>
          <w:sz w:val="22"/>
          <w:szCs w:val="22"/>
        </w:rPr>
        <w:t>вещевое имущество, одежда и обувь;</w:t>
      </w:r>
    </w:p>
    <w:p w:rsidR="00D55C87" w:rsidRDefault="00A2371E">
      <w:pPr>
        <w:pStyle w:val="HTML0"/>
        <w:numPr>
          <w:ilvl w:val="0"/>
          <w:numId w:val="13"/>
        </w:numPr>
        <w:tabs>
          <w:tab w:val="left" w:pos="142"/>
          <w:tab w:val="left" w:pos="851"/>
        </w:tabs>
        <w:spacing w:line="276" w:lineRule="auto"/>
        <w:ind w:left="851" w:hanging="284"/>
        <w:contextualSpacing/>
        <w:jc w:val="both"/>
        <w:rPr>
          <w:rFonts w:ascii="Times New Roman" w:hAnsi="Times New Roman"/>
          <w:sz w:val="22"/>
          <w:szCs w:val="22"/>
        </w:rPr>
      </w:pPr>
      <w:r>
        <w:rPr>
          <w:rFonts w:ascii="Times New Roman" w:hAnsi="Times New Roman"/>
          <w:sz w:val="22"/>
          <w:szCs w:val="22"/>
        </w:rPr>
        <w:t>спортивная одежда и обувь,</w:t>
      </w:r>
    </w:p>
    <w:p w:rsidR="00D55C87" w:rsidRDefault="00A2371E">
      <w:pPr>
        <w:pStyle w:val="HTML0"/>
        <w:numPr>
          <w:ilvl w:val="0"/>
          <w:numId w:val="13"/>
        </w:numPr>
        <w:tabs>
          <w:tab w:val="left" w:pos="142"/>
          <w:tab w:val="left" w:pos="851"/>
        </w:tabs>
        <w:spacing w:line="276" w:lineRule="auto"/>
        <w:ind w:left="851" w:hanging="284"/>
        <w:contextualSpacing/>
        <w:jc w:val="both"/>
      </w:pPr>
      <w:r>
        <w:rPr>
          <w:rFonts w:ascii="Times New Roman" w:hAnsi="Times New Roman"/>
          <w:sz w:val="22"/>
          <w:szCs w:val="22"/>
        </w:rPr>
        <w:t>имеющие нормативный срок эксплуатации (носки).</w:t>
      </w:r>
    </w:p>
    <w:p w:rsidR="00D55C87" w:rsidRDefault="00A2371E">
      <w:pPr>
        <w:pStyle w:val="HTML0"/>
        <w:tabs>
          <w:tab w:val="left" w:pos="0"/>
          <w:tab w:val="left" w:pos="142"/>
        </w:tabs>
        <w:spacing w:line="360" w:lineRule="auto"/>
        <w:ind w:firstLine="709"/>
        <w:contextualSpacing/>
        <w:jc w:val="both"/>
        <w:rPr>
          <w:rFonts w:ascii="Times New Roman" w:hAnsi="Times New Roman"/>
          <w:sz w:val="24"/>
          <w:szCs w:val="24"/>
        </w:rPr>
      </w:pPr>
      <w:r>
        <w:rPr>
          <w:rFonts w:ascii="Times New Roman" w:hAnsi="Times New Roman"/>
          <w:sz w:val="24"/>
          <w:szCs w:val="24"/>
        </w:rPr>
        <w:t xml:space="preserve">   </w:t>
      </w:r>
    </w:p>
    <w:p w:rsidR="00D55C87" w:rsidRDefault="00A2371E">
      <w:pPr>
        <w:pStyle w:val="HTML0"/>
        <w:tabs>
          <w:tab w:val="left" w:pos="0"/>
          <w:tab w:val="left" w:pos="142"/>
        </w:tabs>
        <w:spacing w:line="276" w:lineRule="auto"/>
        <w:ind w:firstLine="284"/>
        <w:contextualSpacing/>
        <w:jc w:val="both"/>
        <w:rPr>
          <w:rFonts w:ascii="Times New Roman" w:hAnsi="Times New Roman"/>
          <w:sz w:val="22"/>
          <w:szCs w:val="22"/>
        </w:rPr>
      </w:pPr>
      <w:r>
        <w:rPr>
          <w:rFonts w:ascii="Times New Roman" w:hAnsi="Times New Roman"/>
          <w:sz w:val="22"/>
          <w:szCs w:val="22"/>
        </w:rPr>
        <w:t xml:space="preserve">  На счете 27 «Материальные ценности, выданные в личное пользование работникам (сотрудникам)» учитывать активы, числящиеся до выдачи или на текущий момент на счетах учета:</w:t>
      </w:r>
    </w:p>
    <w:p w:rsidR="00D55C87" w:rsidRDefault="00A2371E">
      <w:pPr>
        <w:pStyle w:val="HTML0"/>
        <w:numPr>
          <w:ilvl w:val="0"/>
          <w:numId w:val="16"/>
        </w:numPr>
        <w:tabs>
          <w:tab w:val="left" w:pos="142"/>
          <w:tab w:val="left" w:pos="851"/>
        </w:tabs>
        <w:spacing w:line="276" w:lineRule="auto"/>
        <w:ind w:left="851" w:hanging="284"/>
        <w:contextualSpacing/>
        <w:jc w:val="both"/>
        <w:rPr>
          <w:rFonts w:ascii="Times New Roman" w:hAnsi="Times New Roman"/>
          <w:sz w:val="22"/>
          <w:szCs w:val="22"/>
        </w:rPr>
      </w:pPr>
      <w:r>
        <w:rPr>
          <w:rFonts w:ascii="Times New Roman" w:hAnsi="Times New Roman"/>
          <w:sz w:val="22"/>
          <w:szCs w:val="22"/>
        </w:rPr>
        <w:t>105 «Материальные запасы» (обязательно);</w:t>
      </w:r>
    </w:p>
    <w:p w:rsidR="00D55C87" w:rsidRDefault="00A2371E">
      <w:pPr>
        <w:pStyle w:val="HTML0"/>
        <w:tabs>
          <w:tab w:val="left" w:pos="0"/>
          <w:tab w:val="left" w:pos="142"/>
        </w:tabs>
        <w:spacing w:line="276" w:lineRule="auto"/>
        <w:ind w:firstLine="284"/>
        <w:contextualSpacing/>
        <w:jc w:val="both"/>
      </w:pPr>
      <w:r>
        <w:rPr>
          <w:rFonts w:ascii="Times New Roman" w:hAnsi="Times New Roman"/>
          <w:sz w:val="22"/>
          <w:szCs w:val="22"/>
        </w:rPr>
        <w:t xml:space="preserve">     </w:t>
      </w:r>
    </w:p>
    <w:p w:rsidR="00D55C87" w:rsidRDefault="00A2371E">
      <w:pPr>
        <w:pStyle w:val="HTML0"/>
        <w:tabs>
          <w:tab w:val="left" w:pos="0"/>
          <w:tab w:val="left" w:pos="142"/>
        </w:tabs>
        <w:spacing w:line="276" w:lineRule="auto"/>
        <w:ind w:firstLine="284"/>
        <w:contextualSpacing/>
        <w:jc w:val="both"/>
        <w:rPr>
          <w:rFonts w:ascii="Times New Roman" w:hAnsi="Times New Roman"/>
          <w:sz w:val="22"/>
          <w:szCs w:val="22"/>
        </w:rPr>
      </w:pPr>
      <w:r>
        <w:rPr>
          <w:rFonts w:ascii="Times New Roman" w:hAnsi="Times New Roman"/>
          <w:sz w:val="22"/>
          <w:szCs w:val="22"/>
        </w:rPr>
        <w:t>Аналитический учет по счету 27 «Материальные ценности, выданные в личное пользование работникам (сотрудникам)»  ведется в разрезе:</w:t>
      </w:r>
    </w:p>
    <w:p w:rsidR="00D55C87" w:rsidRDefault="00A2371E">
      <w:pPr>
        <w:pStyle w:val="HTML0"/>
        <w:numPr>
          <w:ilvl w:val="0"/>
          <w:numId w:val="14"/>
        </w:numPr>
        <w:tabs>
          <w:tab w:val="left" w:pos="142"/>
        </w:tabs>
        <w:spacing w:line="276" w:lineRule="auto"/>
        <w:ind w:left="851" w:hanging="284"/>
        <w:contextualSpacing/>
        <w:jc w:val="both"/>
        <w:rPr>
          <w:rFonts w:ascii="Times New Roman" w:hAnsi="Times New Roman"/>
          <w:sz w:val="22"/>
          <w:szCs w:val="22"/>
        </w:rPr>
      </w:pPr>
      <w:r>
        <w:rPr>
          <w:rFonts w:ascii="Times New Roman" w:hAnsi="Times New Roman"/>
          <w:sz w:val="22"/>
          <w:szCs w:val="22"/>
        </w:rPr>
        <w:t>пользователь имущества (сотрудник) (обязательно);</w:t>
      </w:r>
    </w:p>
    <w:p w:rsidR="00D55C87" w:rsidRDefault="00A2371E">
      <w:pPr>
        <w:pStyle w:val="HTML0"/>
        <w:numPr>
          <w:ilvl w:val="0"/>
          <w:numId w:val="14"/>
        </w:numPr>
        <w:tabs>
          <w:tab w:val="left" w:pos="142"/>
        </w:tabs>
        <w:spacing w:line="276" w:lineRule="auto"/>
        <w:ind w:left="851" w:hanging="284"/>
        <w:contextualSpacing/>
        <w:jc w:val="both"/>
        <w:rPr>
          <w:rFonts w:ascii="Times New Roman" w:hAnsi="Times New Roman"/>
          <w:sz w:val="22"/>
          <w:szCs w:val="22"/>
        </w:rPr>
      </w:pPr>
      <w:r>
        <w:rPr>
          <w:rFonts w:ascii="Times New Roman" w:hAnsi="Times New Roman"/>
          <w:sz w:val="22"/>
          <w:szCs w:val="22"/>
        </w:rPr>
        <w:t>место нахождения имущества (обязательно);</w:t>
      </w:r>
    </w:p>
    <w:p w:rsidR="00D55C87" w:rsidRDefault="00A2371E">
      <w:pPr>
        <w:pStyle w:val="HTML0"/>
        <w:numPr>
          <w:ilvl w:val="0"/>
          <w:numId w:val="14"/>
        </w:numPr>
        <w:tabs>
          <w:tab w:val="left" w:pos="142"/>
        </w:tabs>
        <w:spacing w:line="276" w:lineRule="auto"/>
        <w:ind w:left="851" w:hanging="284"/>
        <w:contextualSpacing/>
        <w:jc w:val="both"/>
        <w:rPr>
          <w:rFonts w:ascii="Times New Roman" w:hAnsi="Times New Roman"/>
          <w:sz w:val="22"/>
          <w:szCs w:val="22"/>
        </w:rPr>
      </w:pPr>
      <w:r>
        <w:rPr>
          <w:rFonts w:ascii="Times New Roman" w:hAnsi="Times New Roman"/>
          <w:sz w:val="22"/>
          <w:szCs w:val="22"/>
        </w:rPr>
        <w:t>вид имущества (обязательно);</w:t>
      </w:r>
    </w:p>
    <w:p w:rsidR="00D55C87" w:rsidRDefault="00A2371E">
      <w:pPr>
        <w:pStyle w:val="HTML0"/>
        <w:numPr>
          <w:ilvl w:val="0"/>
          <w:numId w:val="14"/>
        </w:numPr>
        <w:tabs>
          <w:tab w:val="left" w:pos="142"/>
        </w:tabs>
        <w:spacing w:line="276" w:lineRule="auto"/>
        <w:ind w:left="851" w:hanging="284"/>
        <w:contextualSpacing/>
        <w:jc w:val="both"/>
        <w:rPr>
          <w:rFonts w:ascii="Times New Roman" w:hAnsi="Times New Roman"/>
          <w:sz w:val="22"/>
          <w:szCs w:val="22"/>
        </w:rPr>
      </w:pPr>
      <w:r>
        <w:rPr>
          <w:rFonts w:ascii="Times New Roman" w:hAnsi="Times New Roman"/>
          <w:sz w:val="22"/>
          <w:szCs w:val="22"/>
        </w:rPr>
        <w:t>категория имущества (на усмотрение учреждения);</w:t>
      </w:r>
    </w:p>
    <w:p w:rsidR="00D55C87" w:rsidRDefault="00A2371E">
      <w:pPr>
        <w:pStyle w:val="HTML0"/>
        <w:numPr>
          <w:ilvl w:val="0"/>
          <w:numId w:val="14"/>
        </w:numPr>
        <w:tabs>
          <w:tab w:val="left" w:pos="142"/>
        </w:tabs>
        <w:spacing w:line="276" w:lineRule="auto"/>
        <w:ind w:left="851" w:hanging="284"/>
        <w:contextualSpacing/>
        <w:jc w:val="both"/>
        <w:rPr>
          <w:rFonts w:ascii="Times New Roman" w:hAnsi="Times New Roman"/>
          <w:sz w:val="22"/>
          <w:szCs w:val="22"/>
        </w:rPr>
      </w:pPr>
      <w:r>
        <w:rPr>
          <w:rFonts w:ascii="Times New Roman" w:hAnsi="Times New Roman"/>
          <w:sz w:val="22"/>
          <w:szCs w:val="22"/>
        </w:rPr>
        <w:t>срок носки (на усмотрение учреждения).</w:t>
      </w:r>
    </w:p>
    <w:p w:rsidR="00D55C87" w:rsidRDefault="00A2371E">
      <w:pPr>
        <w:pStyle w:val="HTML0"/>
        <w:tabs>
          <w:tab w:val="left" w:pos="0"/>
          <w:tab w:val="left" w:pos="142"/>
        </w:tabs>
        <w:spacing w:line="276" w:lineRule="auto"/>
        <w:ind w:firstLine="284"/>
        <w:contextualSpacing/>
        <w:jc w:val="both"/>
        <w:rPr>
          <w:rFonts w:ascii="Times New Roman" w:hAnsi="Times New Roman"/>
          <w:sz w:val="22"/>
          <w:szCs w:val="22"/>
        </w:rPr>
      </w:pPr>
      <w:r>
        <w:rPr>
          <w:rFonts w:ascii="Times New Roman" w:hAnsi="Times New Roman"/>
          <w:sz w:val="22"/>
          <w:szCs w:val="22"/>
        </w:rPr>
        <w:t xml:space="preserve">     </w:t>
      </w:r>
    </w:p>
    <w:p w:rsidR="00D55C87" w:rsidRDefault="00A2371E">
      <w:pPr>
        <w:pStyle w:val="HTML0"/>
        <w:tabs>
          <w:tab w:val="left" w:pos="0"/>
          <w:tab w:val="left" w:pos="142"/>
        </w:tabs>
        <w:spacing w:line="276" w:lineRule="auto"/>
        <w:ind w:firstLine="284"/>
        <w:contextualSpacing/>
        <w:jc w:val="both"/>
        <w:rPr>
          <w:rFonts w:ascii="Times New Roman" w:hAnsi="Times New Roman"/>
          <w:sz w:val="22"/>
          <w:szCs w:val="22"/>
        </w:rPr>
      </w:pPr>
      <w:r>
        <w:rPr>
          <w:rFonts w:ascii="Times New Roman" w:hAnsi="Times New Roman"/>
          <w:sz w:val="22"/>
          <w:szCs w:val="22"/>
        </w:rPr>
        <w:t>Основанием для списания имущества со счета 27 «Материальные ценности, выданные в личное пользование работникам (сотрудникам)»  является:</w:t>
      </w:r>
    </w:p>
    <w:p w:rsidR="00D55C87" w:rsidRDefault="00A2371E">
      <w:pPr>
        <w:pStyle w:val="HTML0"/>
        <w:numPr>
          <w:ilvl w:val="0"/>
          <w:numId w:val="15"/>
        </w:numPr>
        <w:tabs>
          <w:tab w:val="left" w:pos="142"/>
        </w:tabs>
        <w:spacing w:line="276" w:lineRule="auto"/>
        <w:ind w:left="851" w:hanging="284"/>
        <w:contextualSpacing/>
        <w:jc w:val="both"/>
        <w:rPr>
          <w:rFonts w:ascii="Times New Roman" w:hAnsi="Times New Roman"/>
          <w:sz w:val="22"/>
          <w:szCs w:val="22"/>
        </w:rPr>
      </w:pPr>
      <w:r>
        <w:rPr>
          <w:rFonts w:ascii="Times New Roman" w:hAnsi="Times New Roman"/>
          <w:sz w:val="22"/>
          <w:szCs w:val="22"/>
        </w:rPr>
        <w:t>физический (моральный) износ;</w:t>
      </w:r>
    </w:p>
    <w:p w:rsidR="00D55C87" w:rsidRDefault="00A2371E">
      <w:pPr>
        <w:pStyle w:val="HTML0"/>
        <w:numPr>
          <w:ilvl w:val="0"/>
          <w:numId w:val="15"/>
        </w:numPr>
        <w:tabs>
          <w:tab w:val="left" w:pos="142"/>
        </w:tabs>
        <w:spacing w:line="276" w:lineRule="auto"/>
        <w:ind w:left="851" w:hanging="284"/>
        <w:contextualSpacing/>
        <w:jc w:val="both"/>
        <w:rPr>
          <w:rFonts w:ascii="Times New Roman" w:hAnsi="Times New Roman"/>
          <w:sz w:val="22"/>
          <w:szCs w:val="22"/>
        </w:rPr>
      </w:pPr>
      <w:r>
        <w:rPr>
          <w:rFonts w:ascii="Times New Roman" w:hAnsi="Times New Roman"/>
          <w:sz w:val="22"/>
          <w:szCs w:val="22"/>
        </w:rPr>
        <w:t>непригодность к эксплуатации (на основании решения комиссии по выбытию активов).</w:t>
      </w:r>
    </w:p>
    <w:p w:rsidR="00D55C87" w:rsidRDefault="00A2371E">
      <w:pPr>
        <w:pStyle w:val="HTML0"/>
        <w:tabs>
          <w:tab w:val="left" w:pos="0"/>
          <w:tab w:val="left" w:pos="142"/>
        </w:tabs>
        <w:spacing w:line="276" w:lineRule="auto"/>
        <w:ind w:firstLine="284"/>
        <w:contextualSpacing/>
        <w:jc w:val="both"/>
        <w:rPr>
          <w:rFonts w:ascii="Times New Roman" w:hAnsi="Times New Roman"/>
          <w:sz w:val="22"/>
          <w:szCs w:val="22"/>
        </w:rPr>
      </w:pPr>
      <w:r>
        <w:rPr>
          <w:rFonts w:ascii="Times New Roman" w:hAnsi="Times New Roman"/>
          <w:sz w:val="22"/>
          <w:szCs w:val="22"/>
        </w:rPr>
        <w:t xml:space="preserve">     </w:t>
      </w:r>
    </w:p>
    <w:p w:rsidR="00D55C87" w:rsidRDefault="00A2371E">
      <w:pPr>
        <w:pStyle w:val="HTML0"/>
        <w:tabs>
          <w:tab w:val="left" w:pos="0"/>
          <w:tab w:val="left" w:pos="142"/>
        </w:tabs>
        <w:spacing w:line="276" w:lineRule="auto"/>
        <w:ind w:firstLine="284"/>
        <w:contextualSpacing/>
        <w:jc w:val="both"/>
        <w:rPr>
          <w:rFonts w:ascii="Times New Roman" w:hAnsi="Times New Roman"/>
          <w:sz w:val="22"/>
          <w:szCs w:val="22"/>
        </w:rPr>
      </w:pPr>
      <w:r>
        <w:rPr>
          <w:rFonts w:ascii="Times New Roman" w:hAnsi="Times New Roman"/>
          <w:sz w:val="22"/>
          <w:szCs w:val="22"/>
        </w:rPr>
        <w:t>Порядок списания со счета 27 «Материальные ценности, выданные в личное пользование работникам (сотрудникам)»   в случае увольнения сотрудника.</w:t>
      </w:r>
    </w:p>
    <w:p w:rsidR="00D55C87" w:rsidRDefault="00A2371E">
      <w:pPr>
        <w:pStyle w:val="HTML0"/>
        <w:tabs>
          <w:tab w:val="left" w:pos="0"/>
          <w:tab w:val="left" w:pos="142"/>
        </w:tabs>
        <w:spacing w:line="276" w:lineRule="auto"/>
        <w:ind w:firstLine="284"/>
        <w:contextualSpacing/>
        <w:jc w:val="both"/>
        <w:rPr>
          <w:rFonts w:ascii="Times New Roman" w:hAnsi="Times New Roman"/>
          <w:sz w:val="22"/>
          <w:szCs w:val="22"/>
        </w:rPr>
      </w:pPr>
      <w:r>
        <w:rPr>
          <w:rFonts w:ascii="Times New Roman" w:hAnsi="Times New Roman"/>
          <w:sz w:val="22"/>
          <w:szCs w:val="22"/>
        </w:rPr>
        <w:t xml:space="preserve">     </w:t>
      </w:r>
    </w:p>
    <w:p w:rsidR="00D55C87" w:rsidRDefault="00A2371E">
      <w:pPr>
        <w:pStyle w:val="HTML0"/>
        <w:tabs>
          <w:tab w:val="left" w:pos="0"/>
          <w:tab w:val="left" w:pos="142"/>
        </w:tabs>
        <w:spacing w:line="276" w:lineRule="auto"/>
        <w:ind w:firstLine="284"/>
        <w:contextualSpacing/>
        <w:jc w:val="both"/>
        <w:rPr>
          <w:rFonts w:ascii="Times New Roman" w:hAnsi="Times New Roman"/>
          <w:sz w:val="22"/>
          <w:szCs w:val="22"/>
        </w:rPr>
      </w:pPr>
      <w:r>
        <w:rPr>
          <w:rFonts w:ascii="Times New Roman" w:hAnsi="Times New Roman"/>
          <w:sz w:val="22"/>
          <w:szCs w:val="22"/>
        </w:rPr>
        <w:lastRenderedPageBreak/>
        <w:t>В случае увольнения сотрудника, за которым числилось имущество в пользовании на счете                      27 «Материальные ценности, выданные в личное пользование работникам (сотрудникам)», данное имущество осматривается постоянно действующей комиссией по поступлению и выбытию активов с целью определения возможности дальнейшей эксплуатации либо принятия решения о списании по причине физического износа, непригодности к эксплуатации.</w:t>
      </w:r>
    </w:p>
    <w:p w:rsidR="00D55C87" w:rsidRDefault="00A2371E">
      <w:pPr>
        <w:pStyle w:val="HTML0"/>
        <w:tabs>
          <w:tab w:val="left" w:pos="0"/>
          <w:tab w:val="left" w:pos="142"/>
        </w:tabs>
        <w:spacing w:line="276" w:lineRule="auto"/>
        <w:ind w:firstLine="284"/>
        <w:contextualSpacing/>
        <w:jc w:val="both"/>
        <w:rPr>
          <w:rFonts w:ascii="Times New Roman" w:hAnsi="Times New Roman"/>
          <w:sz w:val="22"/>
          <w:szCs w:val="22"/>
        </w:rPr>
      </w:pPr>
      <w:r>
        <w:rPr>
          <w:rFonts w:ascii="Times New Roman" w:hAnsi="Times New Roman"/>
          <w:sz w:val="22"/>
          <w:szCs w:val="22"/>
        </w:rPr>
        <w:t xml:space="preserve">     </w:t>
      </w:r>
    </w:p>
    <w:p w:rsidR="00D55C87" w:rsidRDefault="00A2371E">
      <w:pPr>
        <w:pStyle w:val="HTML0"/>
        <w:tabs>
          <w:tab w:val="left" w:pos="0"/>
          <w:tab w:val="left" w:pos="142"/>
        </w:tabs>
        <w:spacing w:line="276" w:lineRule="auto"/>
        <w:ind w:firstLine="284"/>
        <w:contextualSpacing/>
        <w:jc w:val="both"/>
        <w:rPr>
          <w:rFonts w:ascii="Times New Roman" w:hAnsi="Times New Roman"/>
          <w:sz w:val="22"/>
          <w:szCs w:val="22"/>
        </w:rPr>
      </w:pPr>
      <w:r>
        <w:rPr>
          <w:rFonts w:ascii="Times New Roman" w:hAnsi="Times New Roman"/>
          <w:sz w:val="22"/>
          <w:szCs w:val="22"/>
        </w:rPr>
        <w:t xml:space="preserve">В случае если комиссия учреждения принимает решение о списании имущества по причине физического износа, непригодности к эксплуатации – данное имущество списывается со счета 27. </w:t>
      </w:r>
    </w:p>
    <w:p w:rsidR="00D55C87" w:rsidRDefault="00A2371E">
      <w:pPr>
        <w:pStyle w:val="HTML0"/>
        <w:tabs>
          <w:tab w:val="left" w:pos="0"/>
          <w:tab w:val="left" w:pos="142"/>
        </w:tabs>
        <w:spacing w:line="276" w:lineRule="auto"/>
        <w:ind w:firstLine="284"/>
        <w:contextualSpacing/>
        <w:jc w:val="both"/>
        <w:rPr>
          <w:rFonts w:ascii="Times New Roman" w:hAnsi="Times New Roman"/>
          <w:sz w:val="22"/>
          <w:szCs w:val="22"/>
        </w:rPr>
      </w:pPr>
      <w:r>
        <w:rPr>
          <w:rFonts w:ascii="Times New Roman" w:hAnsi="Times New Roman"/>
          <w:sz w:val="22"/>
          <w:szCs w:val="22"/>
        </w:rPr>
        <w:t xml:space="preserve">     </w:t>
      </w:r>
    </w:p>
    <w:p w:rsidR="00D55C87" w:rsidRDefault="00A2371E">
      <w:pPr>
        <w:pStyle w:val="HTML0"/>
        <w:tabs>
          <w:tab w:val="left" w:pos="0"/>
          <w:tab w:val="left" w:pos="142"/>
        </w:tabs>
        <w:spacing w:line="276" w:lineRule="auto"/>
        <w:ind w:firstLine="284"/>
        <w:contextualSpacing/>
        <w:jc w:val="both"/>
      </w:pPr>
      <w:r>
        <w:rPr>
          <w:rFonts w:ascii="Times New Roman" w:hAnsi="Times New Roman"/>
          <w:sz w:val="22"/>
          <w:szCs w:val="22"/>
        </w:rPr>
        <w:t>В случае если комиссия учреждения принимает решение о пригодности имущества к эксплуатации – данное имущество приходуется от уволившегося работника на склад по стоимости приобретения.</w:t>
      </w:r>
      <w:r>
        <w:rPr>
          <w:rFonts w:ascii="Times New Roman" w:hAnsi="Times New Roman"/>
          <w:i/>
          <w:sz w:val="22"/>
          <w:szCs w:val="22"/>
        </w:rPr>
        <w:t xml:space="preserve"> </w:t>
      </w:r>
    </w:p>
    <w:p w:rsidR="00D55C87" w:rsidRDefault="00A2371E">
      <w:pPr>
        <w:pStyle w:val="HTML0"/>
        <w:tabs>
          <w:tab w:val="left" w:pos="0"/>
          <w:tab w:val="left" w:pos="142"/>
        </w:tabs>
        <w:spacing w:line="276" w:lineRule="auto"/>
        <w:ind w:firstLine="284"/>
        <w:contextualSpacing/>
        <w:jc w:val="both"/>
        <w:rPr>
          <w:rFonts w:ascii="Times New Roman" w:hAnsi="Times New Roman"/>
          <w:sz w:val="22"/>
          <w:szCs w:val="22"/>
        </w:rPr>
      </w:pPr>
      <w:r>
        <w:rPr>
          <w:rFonts w:ascii="Times New Roman" w:hAnsi="Times New Roman"/>
          <w:sz w:val="22"/>
          <w:szCs w:val="22"/>
        </w:rPr>
        <w:t xml:space="preserve">     </w:t>
      </w:r>
    </w:p>
    <w:p w:rsidR="00D55C87" w:rsidRDefault="00A2371E">
      <w:pPr>
        <w:pStyle w:val="HTML0"/>
        <w:tabs>
          <w:tab w:val="left" w:pos="0"/>
          <w:tab w:val="left" w:pos="142"/>
        </w:tabs>
        <w:spacing w:line="276" w:lineRule="auto"/>
        <w:ind w:firstLine="284"/>
        <w:contextualSpacing/>
        <w:jc w:val="both"/>
        <w:rPr>
          <w:rFonts w:ascii="Times New Roman" w:hAnsi="Times New Roman"/>
          <w:sz w:val="22"/>
          <w:szCs w:val="22"/>
        </w:rPr>
      </w:pPr>
      <w:r>
        <w:rPr>
          <w:rFonts w:ascii="Times New Roman" w:hAnsi="Times New Roman"/>
          <w:sz w:val="22"/>
          <w:szCs w:val="22"/>
        </w:rPr>
        <w:t>В бухгалтерском учете данная операция отражается:</w:t>
      </w:r>
    </w:p>
    <w:p w:rsidR="00D55C87" w:rsidRDefault="00D55C87">
      <w:pPr>
        <w:pStyle w:val="HTML0"/>
        <w:tabs>
          <w:tab w:val="left" w:pos="0"/>
          <w:tab w:val="left" w:pos="142"/>
        </w:tabs>
        <w:spacing w:line="276" w:lineRule="auto"/>
        <w:ind w:firstLine="284"/>
        <w:contextualSpacing/>
        <w:jc w:val="both"/>
        <w:rPr>
          <w:rFonts w:ascii="Times New Roman" w:hAnsi="Times New Roman"/>
          <w:sz w:val="22"/>
          <w:szCs w:val="22"/>
          <w:highlight w:val="yellow"/>
        </w:rPr>
      </w:pPr>
    </w:p>
    <w:p w:rsidR="00D55C87" w:rsidRDefault="00A2371E">
      <w:pPr>
        <w:pStyle w:val="HTML0"/>
        <w:tabs>
          <w:tab w:val="left" w:pos="0"/>
          <w:tab w:val="left" w:pos="142"/>
        </w:tabs>
        <w:spacing w:line="276" w:lineRule="auto"/>
        <w:ind w:firstLine="284"/>
        <w:contextualSpacing/>
        <w:jc w:val="both"/>
      </w:pPr>
      <w:r>
        <w:rPr>
          <w:rFonts w:ascii="Times New Roman" w:hAnsi="Times New Roman"/>
          <w:sz w:val="22"/>
          <w:szCs w:val="22"/>
        </w:rPr>
        <w:t>Как внутреннее перемещение по счету 27 со сменой пользователя и места хранения.</w:t>
      </w:r>
    </w:p>
    <w:p w:rsidR="00D55C87" w:rsidRDefault="00A2371E">
      <w:pPr>
        <w:pStyle w:val="4"/>
        <w:ind w:firstLine="284"/>
      </w:pPr>
      <w:bookmarkStart w:id="45" w:name="_Раздел_5._Методологический"/>
      <w:bookmarkEnd w:id="45"/>
      <w:r>
        <w:rPr>
          <w:rFonts w:cstheme="minorHAnsi"/>
          <w:sz w:val="32"/>
          <w:szCs w:val="32"/>
        </w:rPr>
        <w:t>Раздел 5. Методологический раздел для целей налогового учета</w:t>
      </w:r>
    </w:p>
    <w:p w:rsidR="00D55C87" w:rsidRDefault="00A2371E">
      <w:pPr>
        <w:pStyle w:val="4"/>
        <w:ind w:firstLine="284"/>
      </w:pPr>
      <w:bookmarkStart w:id="46" w:name="_5.1_Налог_на"/>
      <w:bookmarkEnd w:id="46"/>
      <w:r>
        <w:rPr>
          <w:rFonts w:asciiTheme="minorHAnsi" w:hAnsiTheme="minorHAnsi" w:cstheme="minorHAnsi"/>
        </w:rPr>
        <w:t>5.1 Налог на прибыль</w:t>
      </w:r>
    </w:p>
    <w:p w:rsidR="00D55C87" w:rsidRDefault="00A2371E">
      <w:pPr>
        <w:tabs>
          <w:tab w:val="left" w:pos="0"/>
          <w:tab w:val="left" w:pos="142"/>
        </w:tabs>
        <w:spacing w:line="276" w:lineRule="auto"/>
        <w:ind w:firstLine="284"/>
        <w:contextualSpacing/>
        <w:jc w:val="both"/>
      </w:pPr>
      <w:r>
        <w:rPr>
          <w:bCs/>
          <w:color w:val="00000A"/>
          <w:sz w:val="22"/>
          <w:szCs w:val="22"/>
        </w:rPr>
        <w:t>С целью исчисления налоговой базы по налогу на прибыль организаций Администрация признает доходы и расходы по методу начисления, предусмотренным ст. 271 и 272 НК РФ – для метода начисления.</w:t>
      </w:r>
    </w:p>
    <w:p w:rsidR="00D55C87" w:rsidRDefault="00A2371E" w:rsidP="00D11645">
      <w:pPr>
        <w:spacing w:line="276" w:lineRule="auto"/>
        <w:ind w:firstLine="284"/>
        <w:jc w:val="both"/>
        <w:rPr>
          <w:sz w:val="22"/>
          <w:szCs w:val="22"/>
        </w:rPr>
      </w:pPr>
      <w:r>
        <w:rPr>
          <w:sz w:val="22"/>
          <w:szCs w:val="22"/>
        </w:rPr>
        <w:t xml:space="preserve">Налоговая декларация сдается 1 раз в квартал, доходы и расходы  от платных услуг определять по методу начисления. Так как платных услуг администрация не оказывает, доходов от предпринимательской деятельности нет. </w:t>
      </w:r>
    </w:p>
    <w:p w:rsidR="00D55C87" w:rsidRDefault="00A2371E" w:rsidP="00D11645">
      <w:pPr>
        <w:spacing w:line="276" w:lineRule="auto"/>
        <w:ind w:firstLine="284"/>
        <w:jc w:val="both"/>
        <w:rPr>
          <w:sz w:val="22"/>
          <w:szCs w:val="22"/>
        </w:rPr>
      </w:pPr>
      <w:r>
        <w:rPr>
          <w:sz w:val="22"/>
          <w:szCs w:val="22"/>
        </w:rPr>
        <w:t>Не включаются в налоговую базу доходы и расходы от сдачи в аренду имущества, находящегося в муниципальной собственности, если принят закон о бюджете на соответствующий год о направлении дохода от аренды такого имущества на пополнение бюджетного финансирования.</w:t>
      </w:r>
    </w:p>
    <w:p w:rsidR="00D55C87" w:rsidRDefault="00A2371E" w:rsidP="00D11645">
      <w:pPr>
        <w:tabs>
          <w:tab w:val="left" w:pos="0"/>
          <w:tab w:val="left" w:pos="142"/>
        </w:tabs>
        <w:spacing w:line="276" w:lineRule="auto"/>
        <w:ind w:firstLine="284"/>
        <w:contextualSpacing/>
        <w:jc w:val="both"/>
      </w:pPr>
      <w:r>
        <w:rPr>
          <w:bCs/>
          <w:color w:val="00000A"/>
          <w:sz w:val="22"/>
          <w:szCs w:val="22"/>
        </w:rPr>
        <w:t>Не включаются в налоговую базу целевые поступления в качестве благотворительной помощи и пожертвований и других поступлений на содержание уставной деятельности, с учетом главы 25 НК. Налоговая декларация сдается до 30 числа месяца, следующего за отчетным кварталом.</w:t>
      </w:r>
    </w:p>
    <w:p w:rsidR="00D55C87" w:rsidRDefault="00A2371E" w:rsidP="00D11645">
      <w:pPr>
        <w:pStyle w:val="Oaeno"/>
        <w:tabs>
          <w:tab w:val="left" w:pos="0"/>
          <w:tab w:val="left" w:pos="142"/>
          <w:tab w:val="left" w:pos="1276"/>
        </w:tabs>
        <w:spacing w:line="276" w:lineRule="auto"/>
        <w:ind w:firstLine="284"/>
        <w:contextualSpacing/>
        <w:jc w:val="both"/>
      </w:pPr>
      <w:r>
        <w:rPr>
          <w:rFonts w:ascii="Times New Roman" w:hAnsi="Times New Roman"/>
          <w:color w:val="00000A"/>
          <w:sz w:val="22"/>
          <w:szCs w:val="22"/>
        </w:rPr>
        <w:t>Ответственность за ведение налогового учёта возложить на ведущего специалиста</w:t>
      </w:r>
      <w:r w:rsidR="00D11645">
        <w:rPr>
          <w:rFonts w:ascii="Times New Roman" w:hAnsi="Times New Roman"/>
          <w:color w:val="00000A"/>
          <w:sz w:val="22"/>
          <w:szCs w:val="22"/>
        </w:rPr>
        <w:t xml:space="preserve"> Кузнецову А.Э</w:t>
      </w:r>
      <w:r>
        <w:rPr>
          <w:rFonts w:ascii="Times New Roman" w:hAnsi="Times New Roman"/>
          <w:color w:val="00000A"/>
          <w:sz w:val="22"/>
          <w:szCs w:val="22"/>
        </w:rPr>
        <w:t>.</w:t>
      </w:r>
    </w:p>
    <w:p w:rsidR="00D55C87" w:rsidRDefault="00A2371E" w:rsidP="00D11645">
      <w:pPr>
        <w:pStyle w:val="Oaeno"/>
        <w:tabs>
          <w:tab w:val="left" w:pos="0"/>
          <w:tab w:val="left" w:pos="142"/>
          <w:tab w:val="left" w:pos="1276"/>
          <w:tab w:val="left" w:pos="1418"/>
        </w:tabs>
        <w:spacing w:line="276" w:lineRule="auto"/>
        <w:ind w:firstLine="284"/>
        <w:contextualSpacing/>
        <w:jc w:val="both"/>
      </w:pPr>
      <w:r>
        <w:rPr>
          <w:rFonts w:ascii="Times New Roman" w:hAnsi="Times New Roman"/>
          <w:color w:val="00000A"/>
          <w:sz w:val="22"/>
          <w:szCs w:val="22"/>
        </w:rPr>
        <w:t>Декларации по налогу на прибыль составляет и представляет в ИФНС № 3 по Самарской области.</w:t>
      </w:r>
    </w:p>
    <w:p w:rsidR="00D55C87" w:rsidRDefault="00A2371E">
      <w:pPr>
        <w:pStyle w:val="4"/>
        <w:ind w:firstLine="284"/>
        <w:rPr>
          <w:rFonts w:ascii="Calibri" w:hAnsi="Calibri" w:cs="Calibri"/>
        </w:rPr>
      </w:pPr>
      <w:bookmarkStart w:id="47" w:name="_5.2_НДС"/>
      <w:bookmarkEnd w:id="47"/>
      <w:r>
        <w:rPr>
          <w:rFonts w:ascii="Calibri" w:hAnsi="Calibri" w:cs="Calibri"/>
        </w:rPr>
        <w:t>5.2 НДС</w:t>
      </w:r>
    </w:p>
    <w:p w:rsidR="00D55C87" w:rsidRDefault="00A2371E">
      <w:pPr>
        <w:pStyle w:val="Oaeno"/>
        <w:tabs>
          <w:tab w:val="left" w:pos="0"/>
          <w:tab w:val="left" w:pos="142"/>
          <w:tab w:val="left" w:pos="1276"/>
          <w:tab w:val="left" w:pos="1418"/>
        </w:tabs>
        <w:spacing w:line="276" w:lineRule="auto"/>
        <w:ind w:firstLine="284"/>
        <w:contextualSpacing/>
        <w:jc w:val="both"/>
      </w:pPr>
      <w:r>
        <w:rPr>
          <w:rFonts w:ascii="Times New Roman" w:hAnsi="Times New Roman"/>
          <w:color w:val="00000A"/>
          <w:sz w:val="22"/>
          <w:szCs w:val="22"/>
        </w:rPr>
        <w:t>Декларацию по налогу на добавленную стоимость составляет и представляет в  ИФНС № 3 по Самарской области</w:t>
      </w:r>
    </w:p>
    <w:p w:rsidR="00D55C87" w:rsidRDefault="00A2371E">
      <w:pPr>
        <w:pStyle w:val="Oaeno"/>
        <w:tabs>
          <w:tab w:val="left" w:pos="0"/>
          <w:tab w:val="left" w:pos="142"/>
          <w:tab w:val="left" w:pos="1276"/>
          <w:tab w:val="left" w:pos="1418"/>
        </w:tabs>
        <w:spacing w:line="276" w:lineRule="auto"/>
        <w:ind w:firstLine="284"/>
        <w:contextualSpacing/>
        <w:jc w:val="both"/>
        <w:rPr>
          <w:rFonts w:ascii="Times New Roman" w:hAnsi="Times New Roman"/>
          <w:sz w:val="22"/>
          <w:szCs w:val="22"/>
        </w:rPr>
      </w:pPr>
      <w:r>
        <w:rPr>
          <w:rFonts w:ascii="Times New Roman" w:hAnsi="Times New Roman"/>
          <w:sz w:val="22"/>
          <w:szCs w:val="22"/>
        </w:rPr>
        <w:t xml:space="preserve"> Счета-фактуры, получаемые учреждением от продавцов, учитываются и хранятся в журнале операций №4. </w:t>
      </w:r>
    </w:p>
    <w:p w:rsidR="00D55C87" w:rsidRDefault="00A2371E">
      <w:pPr>
        <w:pStyle w:val="4"/>
        <w:ind w:firstLine="284"/>
        <w:rPr>
          <w:rFonts w:asciiTheme="minorHAnsi" w:hAnsiTheme="minorHAnsi" w:cstheme="minorHAnsi"/>
        </w:rPr>
      </w:pPr>
      <w:bookmarkStart w:id="48" w:name="_5.3_Налог_на"/>
      <w:bookmarkEnd w:id="48"/>
      <w:r>
        <w:rPr>
          <w:rFonts w:asciiTheme="minorHAnsi" w:hAnsiTheme="minorHAnsi" w:cstheme="minorHAnsi"/>
        </w:rPr>
        <w:t>5.3 Налог на имущество</w:t>
      </w:r>
    </w:p>
    <w:p w:rsidR="00D55C87" w:rsidRDefault="00D55C87">
      <w:pPr>
        <w:ind w:firstLine="284"/>
        <w:rPr>
          <w:rFonts w:asciiTheme="minorHAnsi" w:hAnsiTheme="minorHAnsi" w:cstheme="minorHAnsi"/>
          <w:highlight w:val="yellow"/>
        </w:rPr>
      </w:pPr>
    </w:p>
    <w:p w:rsidR="00D55C87" w:rsidRDefault="00A2371E">
      <w:pPr>
        <w:pStyle w:val="Oaeno"/>
        <w:tabs>
          <w:tab w:val="left" w:pos="0"/>
          <w:tab w:val="left" w:pos="142"/>
          <w:tab w:val="left" w:pos="1418"/>
        </w:tabs>
        <w:spacing w:line="276" w:lineRule="auto"/>
        <w:ind w:firstLine="284"/>
        <w:contextualSpacing/>
        <w:jc w:val="both"/>
      </w:pPr>
      <w:r>
        <w:rPr>
          <w:rFonts w:ascii="Times New Roman" w:hAnsi="Times New Roman"/>
          <w:color w:val="00000A"/>
          <w:sz w:val="22"/>
          <w:szCs w:val="22"/>
        </w:rPr>
        <w:t>В Администрации налог на имущество исчисляется с учетом изменений внесенных Федеральным законом от 03.08.2018 № 302-ФЗ «О внесении изменений в части первую и вторую Налогового кодекса Российской Федерации», который  внес изменения в части налогообложения с 01.01.2019 движимого имущества.</w:t>
      </w:r>
    </w:p>
    <w:p w:rsidR="00D55C87" w:rsidRDefault="00D55C87">
      <w:pPr>
        <w:pStyle w:val="Oaeno"/>
        <w:tabs>
          <w:tab w:val="left" w:pos="0"/>
          <w:tab w:val="left" w:pos="142"/>
          <w:tab w:val="left" w:pos="1418"/>
        </w:tabs>
        <w:spacing w:line="276" w:lineRule="auto"/>
        <w:ind w:firstLine="709"/>
        <w:contextualSpacing/>
        <w:jc w:val="both"/>
        <w:rPr>
          <w:rFonts w:ascii="Times New Roman" w:hAnsi="Times New Roman"/>
          <w:color w:val="00000A"/>
          <w:sz w:val="22"/>
          <w:szCs w:val="22"/>
        </w:rPr>
      </w:pPr>
    </w:p>
    <w:p w:rsidR="00D55C87" w:rsidRDefault="00A2371E" w:rsidP="00D11645">
      <w:pPr>
        <w:pStyle w:val="Oaeno"/>
        <w:tabs>
          <w:tab w:val="left" w:pos="0"/>
          <w:tab w:val="left" w:pos="142"/>
          <w:tab w:val="left" w:pos="1418"/>
        </w:tabs>
        <w:spacing w:line="276" w:lineRule="auto"/>
        <w:ind w:firstLine="284"/>
        <w:contextualSpacing/>
        <w:jc w:val="both"/>
      </w:pPr>
      <w:r>
        <w:rPr>
          <w:rFonts w:ascii="Times New Roman" w:hAnsi="Times New Roman"/>
          <w:color w:val="00000A"/>
          <w:sz w:val="22"/>
          <w:szCs w:val="22"/>
        </w:rPr>
        <w:lastRenderedPageBreak/>
        <w:t>Остаточная стоимость объектов основных средств, признаваемых объектами налогообложения налогом на имущество организаций, рассчитывается в соответствии с правилами ведения бухгалтерского (бюджетного) учета, установленными Приказом Минфина РФ от 1 декабря 2010 г. № 157н  (</w:t>
      </w:r>
      <w:r>
        <w:rPr>
          <w:rFonts w:ascii="Times New Roman" w:eastAsia="Times New Roman" w:hAnsi="Times New Roman"/>
          <w:color w:val="00000A"/>
          <w:sz w:val="22"/>
          <w:szCs w:val="22"/>
          <w:highlight w:val="white"/>
        </w:rPr>
        <w:t xml:space="preserve"> от </w:t>
      </w:r>
      <w:r>
        <w:rPr>
          <w:rFonts w:ascii="PT Serif;serif" w:eastAsia="Times New Roman" w:hAnsi="PT Serif;serif"/>
          <w:color w:val="00000A"/>
          <w:szCs w:val="20"/>
          <w:highlight w:val="white"/>
        </w:rPr>
        <w:t>12 октября 2012 г., 29 августа 2014 г., 6 августа 2015 г., 1 марта, 16 ноября 2016 г., 27 сентября 2017 г., 31 марта, 28 декабря 2018 г.</w:t>
      </w:r>
      <w:r>
        <w:rPr>
          <w:rFonts w:ascii="Times New Roman" w:hAnsi="Times New Roman"/>
          <w:color w:val="00000A"/>
          <w:sz w:val="22"/>
          <w:szCs w:val="22"/>
        </w:rPr>
        <w:t>)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D55C87" w:rsidRDefault="00A2371E" w:rsidP="00D11645">
      <w:pPr>
        <w:spacing w:line="276" w:lineRule="auto"/>
        <w:ind w:firstLine="540"/>
        <w:jc w:val="both"/>
        <w:rPr>
          <w:sz w:val="22"/>
          <w:szCs w:val="22"/>
        </w:rPr>
      </w:pPr>
      <w:r>
        <w:rPr>
          <w:sz w:val="22"/>
          <w:szCs w:val="22"/>
        </w:rPr>
        <w:t>Администрация имеет несколько категорий имущества, закрепленного за ней на праве собственности и облагаемого налогом на имущество организаций. Налоговая база по этим категориям имущества определяется отдельно.</w:t>
      </w:r>
    </w:p>
    <w:p w:rsidR="00D55C87" w:rsidRDefault="00A2371E" w:rsidP="00D11645">
      <w:pPr>
        <w:pStyle w:val="ConsPlusNormal"/>
        <w:spacing w:line="276" w:lineRule="auto"/>
        <w:ind w:firstLine="540"/>
        <w:jc w:val="both"/>
      </w:pPr>
      <w:r>
        <w:rPr>
          <w:rFonts w:ascii="Times New Roman" w:hAnsi="Times New Roman" w:cs="Times New Roman"/>
          <w:color w:val="000000"/>
          <w:sz w:val="22"/>
          <w:szCs w:val="22"/>
        </w:rPr>
        <w:t xml:space="preserve">Администрация ведет раздельный учет такого имущества в аналитическом учете к счету 1 101 00 000 в порядке, утвержденном Рабочим планом счетов в </w:t>
      </w:r>
      <w:hyperlink w:anchor="Par620">
        <w:r>
          <w:rPr>
            <w:rStyle w:val="-"/>
            <w:rFonts w:ascii="Times New Roman" w:hAnsi="Times New Roman" w:cs="Times New Roman"/>
            <w:color w:val="000000"/>
            <w:sz w:val="22"/>
            <w:szCs w:val="22"/>
          </w:rPr>
          <w:t>Приложении N 1</w:t>
        </w:r>
      </w:hyperlink>
      <w:r>
        <w:rPr>
          <w:rFonts w:ascii="Times New Roman" w:hAnsi="Times New Roman" w:cs="Times New Roman"/>
          <w:color w:val="000000"/>
          <w:sz w:val="22"/>
          <w:szCs w:val="22"/>
        </w:rPr>
        <w:t xml:space="preserve"> к Учетной политике для целей бюджетного учета. </w:t>
      </w:r>
      <w:r>
        <w:rPr>
          <w:rFonts w:ascii="Times New Roman" w:hAnsi="Times New Roman" w:cs="Times New Roman"/>
          <w:i/>
          <w:iCs/>
          <w:color w:val="000000"/>
          <w:sz w:val="22"/>
          <w:szCs w:val="22"/>
        </w:rPr>
        <w:t xml:space="preserve">(Основание: </w:t>
      </w:r>
      <w:hyperlink r:id="rId16">
        <w:r>
          <w:rPr>
            <w:rStyle w:val="-"/>
            <w:rFonts w:ascii="Times New Roman" w:hAnsi="Times New Roman" w:cs="Times New Roman"/>
            <w:i/>
            <w:iCs/>
            <w:color w:val="000000"/>
            <w:sz w:val="22"/>
            <w:szCs w:val="22"/>
          </w:rPr>
          <w:t>п. п. 1</w:t>
        </w:r>
      </w:hyperlink>
      <w:r>
        <w:rPr>
          <w:rFonts w:ascii="Times New Roman" w:hAnsi="Times New Roman" w:cs="Times New Roman"/>
          <w:i/>
          <w:iCs/>
          <w:color w:val="000000"/>
          <w:sz w:val="22"/>
          <w:szCs w:val="22"/>
        </w:rPr>
        <w:t xml:space="preserve">, </w:t>
      </w:r>
      <w:hyperlink r:id="rId17">
        <w:r>
          <w:rPr>
            <w:rStyle w:val="-"/>
            <w:rFonts w:ascii="Times New Roman" w:hAnsi="Times New Roman" w:cs="Times New Roman"/>
            <w:i/>
            <w:iCs/>
            <w:color w:val="000000"/>
            <w:sz w:val="22"/>
            <w:szCs w:val="22"/>
          </w:rPr>
          <w:t>2 ст. 376</w:t>
        </w:r>
      </w:hyperlink>
      <w:r>
        <w:rPr>
          <w:rFonts w:ascii="Times New Roman" w:hAnsi="Times New Roman" w:cs="Times New Roman"/>
          <w:i/>
          <w:iCs/>
          <w:color w:val="000000"/>
          <w:sz w:val="22"/>
          <w:szCs w:val="22"/>
        </w:rPr>
        <w:t xml:space="preserve"> НК РФ).</w:t>
      </w:r>
    </w:p>
    <w:p w:rsidR="00D55C87" w:rsidRDefault="00D11645" w:rsidP="00D11645">
      <w:pPr>
        <w:tabs>
          <w:tab w:val="left" w:pos="0"/>
          <w:tab w:val="left" w:pos="142"/>
        </w:tabs>
        <w:spacing w:after="150" w:line="276" w:lineRule="auto"/>
        <w:ind w:firstLine="567"/>
        <w:jc w:val="both"/>
      </w:pPr>
      <w:r>
        <w:rPr>
          <w:color w:val="00000A"/>
          <w:sz w:val="22"/>
          <w:szCs w:val="22"/>
        </w:rPr>
        <w:tab/>
      </w:r>
      <w:proofErr w:type="gramStart"/>
      <w:r w:rsidR="00A2371E">
        <w:rPr>
          <w:color w:val="00000A"/>
          <w:sz w:val="22"/>
          <w:szCs w:val="22"/>
        </w:rPr>
        <w:t xml:space="preserve">С 01.01.2019 г. в налоговом учете амортизируемым имуществом будет признаваться имущество со сроком полезного использования более 12 месяцев и первоначальной стоимостью более 100 000 руб. Изменения в статьи </w:t>
      </w:r>
      <w:hyperlink r:id="rId18" w:anchor="l9040" w:history="1">
        <w:r w:rsidR="00A2371E">
          <w:rPr>
            <w:rStyle w:val="-"/>
            <w:color w:val="00000A"/>
            <w:sz w:val="22"/>
            <w:szCs w:val="22"/>
          </w:rPr>
          <w:t>256</w:t>
        </w:r>
      </w:hyperlink>
      <w:r w:rsidR="00A2371E">
        <w:rPr>
          <w:color w:val="00000A"/>
          <w:sz w:val="22"/>
          <w:szCs w:val="22"/>
        </w:rPr>
        <w:t xml:space="preserve"> и </w:t>
      </w:r>
      <w:hyperlink r:id="rId19" w:anchor="l9049" w:history="1">
        <w:r w:rsidR="00A2371E">
          <w:rPr>
            <w:rStyle w:val="-"/>
            <w:color w:val="00000A"/>
            <w:sz w:val="22"/>
            <w:szCs w:val="22"/>
          </w:rPr>
          <w:t>257</w:t>
        </w:r>
      </w:hyperlink>
      <w:r w:rsidR="00A2371E">
        <w:rPr>
          <w:color w:val="00000A"/>
          <w:sz w:val="22"/>
          <w:szCs w:val="22"/>
        </w:rPr>
        <w:t xml:space="preserve"> НК РФ внесены Федеральным законом </w:t>
      </w:r>
      <w:hyperlink r:id="rId20" w:anchor="l0" w:history="1">
        <w:r w:rsidR="00A2371E">
          <w:rPr>
            <w:rStyle w:val="-"/>
            <w:color w:val="00000A"/>
            <w:sz w:val="22"/>
            <w:szCs w:val="22"/>
          </w:rPr>
          <w:t>от 08.06.2015 г. N 150-ФЗ</w:t>
        </w:r>
      </w:hyperlink>
      <w:r w:rsidR="00A2371E">
        <w:rPr>
          <w:color w:val="00000A"/>
          <w:sz w:val="22"/>
          <w:szCs w:val="22"/>
        </w:rPr>
        <w:t xml:space="preserve"> "О внесении изменений в части первую и вторую Налогового кодекса Российской Федерации и статью 3 Федерального закона "О внесении</w:t>
      </w:r>
      <w:proofErr w:type="gramEnd"/>
      <w:r w:rsidR="00A2371E">
        <w:rPr>
          <w:color w:val="00000A"/>
          <w:sz w:val="22"/>
          <w:szCs w:val="22"/>
        </w:rPr>
        <w:t xml:space="preserve"> изменений в части первую и вторую Налогового кодекса Российской Федерации (в части налогообложения прибыли контролируемых иностранных компаний и доходов иностранных организаций)". Причем этот предел стоимости будет применяться исключительно к тем объектам, которые вводятся в эксплуатацию с указанной даты.</w:t>
      </w:r>
    </w:p>
    <w:p w:rsidR="00D55C87" w:rsidRDefault="00A2371E">
      <w:pPr>
        <w:tabs>
          <w:tab w:val="left" w:pos="0"/>
          <w:tab w:val="left" w:pos="142"/>
        </w:tabs>
        <w:spacing w:line="360" w:lineRule="auto"/>
        <w:ind w:left="360"/>
        <w:contextualSpacing/>
        <w:jc w:val="both"/>
        <w:rPr>
          <w:b/>
          <w:color w:val="00000A"/>
          <w:sz w:val="28"/>
          <w:szCs w:val="28"/>
        </w:rPr>
      </w:pPr>
      <w:r>
        <w:rPr>
          <w:b/>
          <w:color w:val="00000A"/>
          <w:sz w:val="28"/>
          <w:szCs w:val="28"/>
        </w:rPr>
        <w:t>5.4 Транспортный налог (годовой)</w:t>
      </w:r>
    </w:p>
    <w:p w:rsidR="00D55C87" w:rsidRDefault="00A2371E">
      <w:pPr>
        <w:tabs>
          <w:tab w:val="left" w:pos="0"/>
          <w:tab w:val="left" w:pos="142"/>
        </w:tabs>
        <w:spacing w:line="360" w:lineRule="auto"/>
        <w:ind w:left="360"/>
        <w:contextualSpacing/>
        <w:jc w:val="both"/>
        <w:rPr>
          <w:color w:val="00000A"/>
          <w:sz w:val="22"/>
          <w:szCs w:val="22"/>
        </w:rPr>
      </w:pPr>
      <w:r>
        <w:rPr>
          <w:color w:val="00000A"/>
          <w:sz w:val="22"/>
          <w:szCs w:val="22"/>
        </w:rPr>
        <w:t>Рассчитывается по соответствующей ставке в зависимости от вида  используемого автомобиля и количества лошадиных сил. Налоговая декларация сдается до 30 числа месяца, следующего за отчетным  периодом (отчетный период-год).</w:t>
      </w:r>
    </w:p>
    <w:p w:rsidR="00D55C87" w:rsidRDefault="00D55C87">
      <w:pPr>
        <w:tabs>
          <w:tab w:val="left" w:pos="0"/>
          <w:tab w:val="left" w:pos="142"/>
        </w:tabs>
        <w:spacing w:line="360" w:lineRule="auto"/>
        <w:ind w:left="360"/>
        <w:contextualSpacing/>
        <w:jc w:val="both"/>
        <w:rPr>
          <w:color w:val="00000A"/>
          <w:sz w:val="22"/>
          <w:szCs w:val="22"/>
        </w:rPr>
      </w:pPr>
    </w:p>
    <w:p w:rsidR="00D55C87" w:rsidRDefault="00D55C87">
      <w:pPr>
        <w:tabs>
          <w:tab w:val="left" w:pos="0"/>
          <w:tab w:val="left" w:pos="142"/>
        </w:tabs>
        <w:spacing w:line="360" w:lineRule="auto"/>
        <w:ind w:left="360"/>
        <w:contextualSpacing/>
        <w:jc w:val="both"/>
        <w:rPr>
          <w:color w:val="00000A"/>
          <w:sz w:val="22"/>
          <w:szCs w:val="22"/>
        </w:rPr>
      </w:pPr>
    </w:p>
    <w:p w:rsidR="00D55C87" w:rsidRDefault="00D55C87">
      <w:pPr>
        <w:tabs>
          <w:tab w:val="left" w:pos="0"/>
          <w:tab w:val="left" w:pos="142"/>
        </w:tabs>
        <w:spacing w:line="360" w:lineRule="auto"/>
        <w:ind w:left="360"/>
        <w:contextualSpacing/>
        <w:jc w:val="both"/>
        <w:rPr>
          <w:color w:val="00000A"/>
          <w:sz w:val="22"/>
          <w:szCs w:val="22"/>
        </w:rPr>
      </w:pPr>
    </w:p>
    <w:p w:rsidR="00D55C87" w:rsidRDefault="00D55C87">
      <w:pPr>
        <w:tabs>
          <w:tab w:val="left" w:pos="0"/>
          <w:tab w:val="left" w:pos="142"/>
        </w:tabs>
        <w:spacing w:line="360" w:lineRule="auto"/>
        <w:ind w:left="360"/>
        <w:contextualSpacing/>
        <w:jc w:val="both"/>
        <w:rPr>
          <w:color w:val="00000A"/>
          <w:sz w:val="22"/>
          <w:szCs w:val="22"/>
        </w:rPr>
      </w:pPr>
    </w:p>
    <w:p w:rsidR="00D55C87" w:rsidRDefault="00D55C87">
      <w:pPr>
        <w:tabs>
          <w:tab w:val="left" w:pos="0"/>
          <w:tab w:val="left" w:pos="142"/>
        </w:tabs>
        <w:spacing w:line="360" w:lineRule="auto"/>
        <w:ind w:left="360"/>
        <w:contextualSpacing/>
        <w:jc w:val="both"/>
        <w:rPr>
          <w:color w:val="00000A"/>
          <w:sz w:val="22"/>
          <w:szCs w:val="22"/>
        </w:rPr>
      </w:pPr>
    </w:p>
    <w:p w:rsidR="00D55C87" w:rsidRDefault="00D55C87">
      <w:pPr>
        <w:pStyle w:val="4"/>
        <w:ind w:firstLine="284"/>
        <w:rPr>
          <w:rFonts w:ascii="Calibri" w:eastAsia="Calibri" w:hAnsi="Calibri" w:cs="Calibri"/>
          <w:color w:val="00000A"/>
          <w:sz w:val="22"/>
          <w:szCs w:val="22"/>
          <w:lang w:eastAsia="en-US"/>
        </w:rPr>
      </w:pPr>
    </w:p>
    <w:sectPr w:rsidR="00D55C87">
      <w:headerReference w:type="default" r:id="rId21"/>
      <w:footerReference w:type="default" r:id="rId22"/>
      <w:footerReference w:type="first" r:id="rId23"/>
      <w:pgSz w:w="11906" w:h="16838"/>
      <w:pgMar w:top="1134" w:right="1134" w:bottom="1134" w:left="1134" w:header="720" w:footer="720" w:gutter="0"/>
      <w:pgNumType w:start="1"/>
      <w:cols w:space="720"/>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F30" w:rsidRDefault="00614F30">
      <w:r>
        <w:separator/>
      </w:r>
    </w:p>
  </w:endnote>
  <w:endnote w:type="continuationSeparator" w:id="0">
    <w:p w:rsidR="00614F30" w:rsidRDefault="00614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5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PT Serif;serif">
    <w:altName w:val="Arial"/>
    <w:panose1 w:val="00000000000000000000"/>
    <w:charset w:val="00"/>
    <w:family w:val="roman"/>
    <w:notTrueType/>
    <w:pitch w:val="default"/>
  </w:font>
  <w:font w:name="Open Sans;Helvetica;Arial;sans-">
    <w:altName w:val="Segoe UI"/>
    <w:panose1 w:val="00000000000000000000"/>
    <w:charset w:val="00"/>
    <w:family w:val="roman"/>
    <w:notTrueType/>
    <w:pitch w:val="default"/>
  </w:font>
  <w:font w:name="+mn-cs">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2581309"/>
      <w:docPartObj>
        <w:docPartGallery w:val="Page Numbers (Bottom of Page)"/>
        <w:docPartUnique/>
      </w:docPartObj>
    </w:sdtPr>
    <w:sdtEndPr/>
    <w:sdtContent>
      <w:p w:rsidR="0028651B" w:rsidRDefault="00614F30">
        <w:pPr>
          <w:pStyle w:val="aff0"/>
          <w:jc w:val="right"/>
        </w:pPr>
      </w:p>
    </w:sdtContent>
  </w:sdt>
  <w:p w:rsidR="0028651B" w:rsidRDefault="0028651B">
    <w:pPr>
      <w:pStyle w:val="af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5193830"/>
      <w:docPartObj>
        <w:docPartGallery w:val="Page Numbers (Bottom of Page)"/>
        <w:docPartUnique/>
      </w:docPartObj>
    </w:sdtPr>
    <w:sdtEndPr/>
    <w:sdtContent>
      <w:p w:rsidR="0028651B" w:rsidRDefault="00614F30">
        <w:pPr>
          <w:pStyle w:val="aff0"/>
          <w:jc w:val="right"/>
        </w:pPr>
      </w:p>
    </w:sdtContent>
  </w:sdt>
  <w:p w:rsidR="0028651B" w:rsidRDefault="0028651B">
    <w:pPr>
      <w:pStyle w:val="af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F30" w:rsidRDefault="00614F30">
      <w:r>
        <w:separator/>
      </w:r>
    </w:p>
  </w:footnote>
  <w:footnote w:type="continuationSeparator" w:id="0">
    <w:p w:rsidR="00614F30" w:rsidRDefault="00614F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51B" w:rsidRDefault="0028651B">
    <w:pPr>
      <w:pStyle w:val="aff"/>
      <w:jc w:val="right"/>
    </w:pPr>
    <w:r>
      <w:rPr>
        <w:rFonts w:ascii="Arial" w:hAnsi="Arial" w:cs="Arial"/>
        <w:i/>
        <w:sz w:val="20"/>
        <w:u w:val="single"/>
        <w:shd w:val="clear" w:color="auto" w:fill="FFFFF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A5D56"/>
    <w:multiLevelType w:val="multilevel"/>
    <w:tmpl w:val="0FD6CFD2"/>
    <w:lvl w:ilvl="0">
      <w:start w:val="1"/>
      <w:numFmt w:val="bullet"/>
      <w:lvlText w:val=""/>
      <w:lvlJc w:val="left"/>
      <w:pPr>
        <w:ind w:left="1854" w:hanging="360"/>
      </w:pPr>
      <w:rPr>
        <w:rFonts w:ascii="Symbol" w:hAnsi="Symbol" w:cs="Symbol" w:hint="default"/>
        <w:b/>
        <w:sz w:val="22"/>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cs="Wingdings" w:hint="default"/>
        <w:sz w:val="20"/>
      </w:rPr>
    </w:lvl>
    <w:lvl w:ilvl="3">
      <w:start w:val="1"/>
      <w:numFmt w:val="bullet"/>
      <w:lvlText w:val=""/>
      <w:lvlJc w:val="left"/>
      <w:pPr>
        <w:ind w:left="4014" w:hanging="360"/>
      </w:pPr>
      <w:rPr>
        <w:rFonts w:ascii="Symbol" w:hAnsi="Symbol" w:cs="Symbol" w:hint="default"/>
        <w:b/>
        <w:sz w:val="22"/>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cs="Wingdings" w:hint="default"/>
        <w:sz w:val="20"/>
      </w:rPr>
    </w:lvl>
    <w:lvl w:ilvl="6">
      <w:start w:val="1"/>
      <w:numFmt w:val="bullet"/>
      <w:lvlText w:val=""/>
      <w:lvlJc w:val="left"/>
      <w:pPr>
        <w:ind w:left="6174" w:hanging="360"/>
      </w:pPr>
      <w:rPr>
        <w:rFonts w:ascii="Symbol" w:hAnsi="Symbol" w:cs="Symbol" w:hint="default"/>
        <w:b/>
        <w:sz w:val="22"/>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cs="Wingdings" w:hint="default"/>
        <w:sz w:val="20"/>
      </w:rPr>
    </w:lvl>
  </w:abstractNum>
  <w:abstractNum w:abstractNumId="1">
    <w:nsid w:val="01EB416D"/>
    <w:multiLevelType w:val="multilevel"/>
    <w:tmpl w:val="6256F890"/>
    <w:lvl w:ilvl="0">
      <w:start w:val="1"/>
      <w:numFmt w:val="bullet"/>
      <w:lvlText w:val=""/>
      <w:lvlJc w:val="left"/>
      <w:pPr>
        <w:ind w:left="1429" w:hanging="360"/>
      </w:pPr>
      <w:rPr>
        <w:rFonts w:ascii="Symbol" w:hAnsi="Symbol" w:cs="Symbol" w:hint="default"/>
        <w:b/>
        <w:sz w:val="22"/>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sz w:val="20"/>
      </w:rPr>
    </w:lvl>
    <w:lvl w:ilvl="3">
      <w:start w:val="1"/>
      <w:numFmt w:val="bullet"/>
      <w:lvlText w:val=""/>
      <w:lvlJc w:val="left"/>
      <w:pPr>
        <w:ind w:left="3589" w:hanging="360"/>
      </w:pPr>
      <w:rPr>
        <w:rFonts w:ascii="Symbol" w:hAnsi="Symbol" w:cs="Symbol" w:hint="default"/>
        <w:b/>
        <w:sz w:val="22"/>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sz w:val="20"/>
      </w:rPr>
    </w:lvl>
    <w:lvl w:ilvl="6">
      <w:start w:val="1"/>
      <w:numFmt w:val="bullet"/>
      <w:lvlText w:val=""/>
      <w:lvlJc w:val="left"/>
      <w:pPr>
        <w:ind w:left="5749" w:hanging="360"/>
      </w:pPr>
      <w:rPr>
        <w:rFonts w:ascii="Symbol" w:hAnsi="Symbol" w:cs="Symbol" w:hint="default"/>
        <w:b/>
        <w:sz w:val="22"/>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sz w:val="20"/>
      </w:rPr>
    </w:lvl>
  </w:abstractNum>
  <w:abstractNum w:abstractNumId="2">
    <w:nsid w:val="05967AA0"/>
    <w:multiLevelType w:val="multilevel"/>
    <w:tmpl w:val="180E4962"/>
    <w:lvl w:ilvl="0">
      <w:start w:val="1"/>
      <w:numFmt w:val="bullet"/>
      <w:lvlText w:val=""/>
      <w:lvlJc w:val="left"/>
      <w:pPr>
        <w:ind w:left="1429" w:hanging="360"/>
      </w:pPr>
      <w:rPr>
        <w:rFonts w:ascii="Symbol" w:hAnsi="Symbol" w:cs="Symbol" w:hint="default"/>
        <w:b/>
        <w:sz w:val="22"/>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sz w:val="20"/>
      </w:rPr>
    </w:lvl>
    <w:lvl w:ilvl="3">
      <w:start w:val="1"/>
      <w:numFmt w:val="bullet"/>
      <w:lvlText w:val=""/>
      <w:lvlJc w:val="left"/>
      <w:pPr>
        <w:ind w:left="3589" w:hanging="360"/>
      </w:pPr>
      <w:rPr>
        <w:rFonts w:ascii="Symbol" w:hAnsi="Symbol" w:cs="Symbol" w:hint="default"/>
        <w:b/>
        <w:sz w:val="22"/>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sz w:val="20"/>
      </w:rPr>
    </w:lvl>
    <w:lvl w:ilvl="6">
      <w:start w:val="1"/>
      <w:numFmt w:val="bullet"/>
      <w:lvlText w:val=""/>
      <w:lvlJc w:val="left"/>
      <w:pPr>
        <w:ind w:left="5749" w:hanging="360"/>
      </w:pPr>
      <w:rPr>
        <w:rFonts w:ascii="Symbol" w:hAnsi="Symbol" w:cs="Symbol" w:hint="default"/>
        <w:b/>
        <w:sz w:val="22"/>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sz w:val="20"/>
      </w:rPr>
    </w:lvl>
  </w:abstractNum>
  <w:abstractNum w:abstractNumId="3">
    <w:nsid w:val="0803024A"/>
    <w:multiLevelType w:val="multilevel"/>
    <w:tmpl w:val="E88853EC"/>
    <w:lvl w:ilvl="0">
      <w:start w:val="1"/>
      <w:numFmt w:val="bullet"/>
      <w:lvlText w:val=""/>
      <w:lvlJc w:val="left"/>
      <w:pPr>
        <w:ind w:left="72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88F0469"/>
    <w:multiLevelType w:val="multilevel"/>
    <w:tmpl w:val="C79E9AA4"/>
    <w:lvl w:ilvl="0">
      <w:start w:val="1"/>
      <w:numFmt w:val="bullet"/>
      <w:lvlText w:val=""/>
      <w:lvlJc w:val="left"/>
      <w:pPr>
        <w:tabs>
          <w:tab w:val="num" w:pos="360"/>
        </w:tabs>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B3E7685"/>
    <w:multiLevelType w:val="multilevel"/>
    <w:tmpl w:val="59BAC204"/>
    <w:lvl w:ilvl="0">
      <w:start w:val="1"/>
      <w:numFmt w:val="bullet"/>
      <w:lvlText w:val=""/>
      <w:lvlJc w:val="left"/>
      <w:pPr>
        <w:tabs>
          <w:tab w:val="num" w:pos="360"/>
        </w:tabs>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D9B19F4"/>
    <w:multiLevelType w:val="multilevel"/>
    <w:tmpl w:val="A3D80B84"/>
    <w:lvl w:ilvl="0">
      <w:start w:val="1"/>
      <w:numFmt w:val="bullet"/>
      <w:lvlText w:val=""/>
      <w:lvlJc w:val="left"/>
      <w:pPr>
        <w:ind w:left="1429" w:hanging="360"/>
      </w:pPr>
      <w:rPr>
        <w:rFonts w:ascii="Symbol" w:hAnsi="Symbol" w:cs="Symbol" w:hint="default"/>
        <w:b/>
        <w:sz w:val="22"/>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sz w:val="20"/>
      </w:rPr>
    </w:lvl>
    <w:lvl w:ilvl="3">
      <w:start w:val="1"/>
      <w:numFmt w:val="bullet"/>
      <w:lvlText w:val=""/>
      <w:lvlJc w:val="left"/>
      <w:pPr>
        <w:ind w:left="3589" w:hanging="360"/>
      </w:pPr>
      <w:rPr>
        <w:rFonts w:ascii="Symbol" w:hAnsi="Symbol" w:cs="Symbol" w:hint="default"/>
        <w:b/>
        <w:sz w:val="22"/>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sz w:val="20"/>
      </w:rPr>
    </w:lvl>
    <w:lvl w:ilvl="6">
      <w:start w:val="1"/>
      <w:numFmt w:val="bullet"/>
      <w:lvlText w:val=""/>
      <w:lvlJc w:val="left"/>
      <w:pPr>
        <w:ind w:left="5749" w:hanging="360"/>
      </w:pPr>
      <w:rPr>
        <w:rFonts w:ascii="Symbol" w:hAnsi="Symbol" w:cs="Symbol" w:hint="default"/>
        <w:b/>
        <w:sz w:val="22"/>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sz w:val="20"/>
      </w:rPr>
    </w:lvl>
  </w:abstractNum>
  <w:abstractNum w:abstractNumId="7">
    <w:nsid w:val="0F613C7B"/>
    <w:multiLevelType w:val="multilevel"/>
    <w:tmpl w:val="EC88CC28"/>
    <w:lvl w:ilvl="0">
      <w:start w:val="1"/>
      <w:numFmt w:val="bullet"/>
      <w:lvlText w:val=""/>
      <w:lvlJc w:val="left"/>
      <w:pPr>
        <w:tabs>
          <w:tab w:val="num" w:pos="1134"/>
        </w:tabs>
        <w:ind w:left="72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156871E1"/>
    <w:multiLevelType w:val="multilevel"/>
    <w:tmpl w:val="33DE1940"/>
    <w:lvl w:ilvl="0">
      <w:start w:val="1"/>
      <w:numFmt w:val="bullet"/>
      <w:lvlText w:val=""/>
      <w:lvlJc w:val="left"/>
      <w:pPr>
        <w:tabs>
          <w:tab w:val="num" w:pos="1134"/>
        </w:tabs>
        <w:ind w:left="72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174E5073"/>
    <w:multiLevelType w:val="multilevel"/>
    <w:tmpl w:val="404051D0"/>
    <w:lvl w:ilvl="0">
      <w:start w:val="1"/>
      <w:numFmt w:val="bullet"/>
      <w:lvlText w:val=""/>
      <w:lvlJc w:val="left"/>
      <w:pPr>
        <w:ind w:left="720" w:hanging="360"/>
      </w:pPr>
      <w:rPr>
        <w:rFonts w:ascii="Symbol" w:hAnsi="Symbol" w:cs="Symbol" w:hint="default"/>
        <w:b/>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sz w:val="20"/>
      </w:rPr>
    </w:lvl>
    <w:lvl w:ilvl="3">
      <w:start w:val="1"/>
      <w:numFmt w:val="bullet"/>
      <w:lvlText w:val=""/>
      <w:lvlJc w:val="left"/>
      <w:pPr>
        <w:ind w:left="2880" w:hanging="360"/>
      </w:pPr>
      <w:rPr>
        <w:rFonts w:ascii="Symbol" w:hAnsi="Symbol" w:cs="Symbol" w:hint="default"/>
        <w:b/>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sz w:val="20"/>
      </w:rPr>
    </w:lvl>
    <w:lvl w:ilvl="6">
      <w:start w:val="1"/>
      <w:numFmt w:val="bullet"/>
      <w:lvlText w:val=""/>
      <w:lvlJc w:val="left"/>
      <w:pPr>
        <w:ind w:left="5040" w:hanging="360"/>
      </w:pPr>
      <w:rPr>
        <w:rFonts w:ascii="Symbol" w:hAnsi="Symbol" w:cs="Symbol" w:hint="default"/>
        <w:b/>
        <w:sz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sz w:val="20"/>
      </w:rPr>
    </w:lvl>
  </w:abstractNum>
  <w:abstractNum w:abstractNumId="10">
    <w:nsid w:val="19C665EA"/>
    <w:multiLevelType w:val="multilevel"/>
    <w:tmpl w:val="41585896"/>
    <w:lvl w:ilvl="0">
      <w:start w:val="1"/>
      <w:numFmt w:val="bullet"/>
      <w:lvlText w:val=""/>
      <w:lvlJc w:val="left"/>
      <w:pPr>
        <w:ind w:left="1287"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1B9F66C4"/>
    <w:multiLevelType w:val="multilevel"/>
    <w:tmpl w:val="8470395E"/>
    <w:lvl w:ilvl="0">
      <w:start w:val="1"/>
      <w:numFmt w:val="bullet"/>
      <w:lvlText w:val=""/>
      <w:lvlJc w:val="left"/>
      <w:pPr>
        <w:ind w:left="1429" w:hanging="360"/>
      </w:pPr>
      <w:rPr>
        <w:rFonts w:ascii="Symbol" w:hAnsi="Symbol" w:cs="Symbol" w:hint="default"/>
        <w:b/>
        <w:sz w:val="22"/>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sz w:val="20"/>
      </w:rPr>
    </w:lvl>
    <w:lvl w:ilvl="3">
      <w:start w:val="1"/>
      <w:numFmt w:val="bullet"/>
      <w:lvlText w:val=""/>
      <w:lvlJc w:val="left"/>
      <w:pPr>
        <w:ind w:left="3589" w:hanging="360"/>
      </w:pPr>
      <w:rPr>
        <w:rFonts w:ascii="Symbol" w:hAnsi="Symbol" w:cs="Symbol" w:hint="default"/>
        <w:b/>
        <w:sz w:val="22"/>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sz w:val="20"/>
      </w:rPr>
    </w:lvl>
    <w:lvl w:ilvl="6">
      <w:start w:val="1"/>
      <w:numFmt w:val="bullet"/>
      <w:lvlText w:val=""/>
      <w:lvlJc w:val="left"/>
      <w:pPr>
        <w:ind w:left="5749" w:hanging="360"/>
      </w:pPr>
      <w:rPr>
        <w:rFonts w:ascii="Symbol" w:hAnsi="Symbol" w:cs="Symbol" w:hint="default"/>
        <w:b/>
        <w:sz w:val="22"/>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sz w:val="20"/>
      </w:rPr>
    </w:lvl>
  </w:abstractNum>
  <w:abstractNum w:abstractNumId="12">
    <w:nsid w:val="1CDF5525"/>
    <w:multiLevelType w:val="multilevel"/>
    <w:tmpl w:val="49F25EB8"/>
    <w:lvl w:ilvl="0">
      <w:start w:val="1"/>
      <w:numFmt w:val="bullet"/>
      <w:lvlText w:val=""/>
      <w:lvlJc w:val="left"/>
      <w:pPr>
        <w:tabs>
          <w:tab w:val="num" w:pos="1134"/>
        </w:tabs>
        <w:ind w:left="72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1F941C76"/>
    <w:multiLevelType w:val="multilevel"/>
    <w:tmpl w:val="40D226C6"/>
    <w:lvl w:ilvl="0">
      <w:start w:val="1"/>
      <w:numFmt w:val="bullet"/>
      <w:lvlText w:val=""/>
      <w:lvlJc w:val="left"/>
      <w:pPr>
        <w:ind w:left="1429" w:hanging="360"/>
      </w:pPr>
      <w:rPr>
        <w:rFonts w:ascii="Symbol" w:hAnsi="Symbol" w:cs="Symbol" w:hint="default"/>
        <w:b/>
        <w:sz w:val="22"/>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sz w:val="20"/>
      </w:rPr>
    </w:lvl>
    <w:lvl w:ilvl="3">
      <w:start w:val="1"/>
      <w:numFmt w:val="bullet"/>
      <w:lvlText w:val=""/>
      <w:lvlJc w:val="left"/>
      <w:pPr>
        <w:ind w:left="3589" w:hanging="360"/>
      </w:pPr>
      <w:rPr>
        <w:rFonts w:ascii="Symbol" w:hAnsi="Symbol" w:cs="Symbol" w:hint="default"/>
        <w:b/>
        <w:sz w:val="22"/>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sz w:val="20"/>
      </w:rPr>
    </w:lvl>
    <w:lvl w:ilvl="6">
      <w:start w:val="1"/>
      <w:numFmt w:val="bullet"/>
      <w:lvlText w:val=""/>
      <w:lvlJc w:val="left"/>
      <w:pPr>
        <w:ind w:left="5749" w:hanging="360"/>
      </w:pPr>
      <w:rPr>
        <w:rFonts w:ascii="Symbol" w:hAnsi="Symbol" w:cs="Symbol" w:hint="default"/>
        <w:b/>
        <w:sz w:val="22"/>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sz w:val="20"/>
      </w:rPr>
    </w:lvl>
  </w:abstractNum>
  <w:abstractNum w:abstractNumId="14">
    <w:nsid w:val="1FEA790D"/>
    <w:multiLevelType w:val="multilevel"/>
    <w:tmpl w:val="7CFC6BAE"/>
    <w:lvl w:ilvl="0">
      <w:start w:val="1"/>
      <w:numFmt w:val="bullet"/>
      <w:lvlText w:val=""/>
      <w:lvlJc w:val="left"/>
      <w:pPr>
        <w:ind w:left="1429" w:hanging="360"/>
      </w:pPr>
      <w:rPr>
        <w:rFonts w:ascii="Symbol" w:hAnsi="Symbol" w:cs="Symbol" w:hint="default"/>
        <w:b/>
        <w:sz w:val="22"/>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sz w:val="20"/>
      </w:rPr>
    </w:lvl>
    <w:lvl w:ilvl="3">
      <w:start w:val="1"/>
      <w:numFmt w:val="bullet"/>
      <w:lvlText w:val=""/>
      <w:lvlJc w:val="left"/>
      <w:pPr>
        <w:ind w:left="3589" w:hanging="360"/>
      </w:pPr>
      <w:rPr>
        <w:rFonts w:ascii="Symbol" w:hAnsi="Symbol" w:cs="Symbol" w:hint="default"/>
        <w:b/>
        <w:sz w:val="22"/>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sz w:val="20"/>
      </w:rPr>
    </w:lvl>
    <w:lvl w:ilvl="6">
      <w:start w:val="1"/>
      <w:numFmt w:val="bullet"/>
      <w:lvlText w:val=""/>
      <w:lvlJc w:val="left"/>
      <w:pPr>
        <w:ind w:left="5749" w:hanging="360"/>
      </w:pPr>
      <w:rPr>
        <w:rFonts w:ascii="Symbol" w:hAnsi="Symbol" w:cs="Symbol" w:hint="default"/>
        <w:b/>
        <w:sz w:val="22"/>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sz w:val="20"/>
      </w:rPr>
    </w:lvl>
  </w:abstractNum>
  <w:abstractNum w:abstractNumId="15">
    <w:nsid w:val="2172406F"/>
    <w:multiLevelType w:val="multilevel"/>
    <w:tmpl w:val="269CAD1A"/>
    <w:lvl w:ilvl="0">
      <w:start w:val="1"/>
      <w:numFmt w:val="bullet"/>
      <w:lvlText w:val=""/>
      <w:lvlJc w:val="left"/>
      <w:pPr>
        <w:ind w:left="720" w:hanging="360"/>
      </w:pPr>
      <w:rPr>
        <w:rFonts w:ascii="Symbol" w:hAnsi="Symbol" w:cs="Symbol" w:hint="default"/>
        <w:b/>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sz w:val="20"/>
      </w:rPr>
    </w:lvl>
    <w:lvl w:ilvl="3">
      <w:start w:val="1"/>
      <w:numFmt w:val="bullet"/>
      <w:lvlText w:val=""/>
      <w:lvlJc w:val="left"/>
      <w:pPr>
        <w:ind w:left="2880" w:hanging="360"/>
      </w:pPr>
      <w:rPr>
        <w:rFonts w:ascii="Symbol" w:hAnsi="Symbol" w:cs="Symbol" w:hint="default"/>
        <w:b/>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sz w:val="20"/>
      </w:rPr>
    </w:lvl>
    <w:lvl w:ilvl="6">
      <w:start w:val="1"/>
      <w:numFmt w:val="bullet"/>
      <w:lvlText w:val=""/>
      <w:lvlJc w:val="left"/>
      <w:pPr>
        <w:ind w:left="5040" w:hanging="360"/>
      </w:pPr>
      <w:rPr>
        <w:rFonts w:ascii="Symbol" w:hAnsi="Symbol" w:cs="Symbol" w:hint="default"/>
        <w:b/>
        <w:sz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sz w:val="20"/>
      </w:rPr>
    </w:lvl>
  </w:abstractNum>
  <w:abstractNum w:abstractNumId="16">
    <w:nsid w:val="22E30A2C"/>
    <w:multiLevelType w:val="multilevel"/>
    <w:tmpl w:val="B5FAF066"/>
    <w:lvl w:ilvl="0">
      <w:start w:val="1"/>
      <w:numFmt w:val="bullet"/>
      <w:lvlText w:val=""/>
      <w:lvlJc w:val="left"/>
      <w:pPr>
        <w:ind w:left="1429" w:hanging="360"/>
      </w:pPr>
      <w:rPr>
        <w:rFonts w:ascii="Symbol" w:hAnsi="Symbol" w:cs="Symbol" w:hint="default"/>
        <w:b/>
        <w:sz w:val="22"/>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sz w:val="20"/>
      </w:rPr>
    </w:lvl>
    <w:lvl w:ilvl="3">
      <w:start w:val="1"/>
      <w:numFmt w:val="bullet"/>
      <w:lvlText w:val=""/>
      <w:lvlJc w:val="left"/>
      <w:pPr>
        <w:ind w:left="3589" w:hanging="360"/>
      </w:pPr>
      <w:rPr>
        <w:rFonts w:ascii="Symbol" w:hAnsi="Symbol" w:cs="Symbol" w:hint="default"/>
        <w:b/>
        <w:sz w:val="22"/>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sz w:val="20"/>
      </w:rPr>
    </w:lvl>
    <w:lvl w:ilvl="6">
      <w:start w:val="1"/>
      <w:numFmt w:val="bullet"/>
      <w:lvlText w:val=""/>
      <w:lvlJc w:val="left"/>
      <w:pPr>
        <w:ind w:left="5749" w:hanging="360"/>
      </w:pPr>
      <w:rPr>
        <w:rFonts w:ascii="Symbol" w:hAnsi="Symbol" w:cs="Symbol" w:hint="default"/>
        <w:b/>
        <w:sz w:val="22"/>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sz w:val="20"/>
      </w:rPr>
    </w:lvl>
  </w:abstractNum>
  <w:abstractNum w:abstractNumId="17">
    <w:nsid w:val="234C4A53"/>
    <w:multiLevelType w:val="multilevel"/>
    <w:tmpl w:val="3B6E7A6E"/>
    <w:lvl w:ilvl="0">
      <w:start w:val="1"/>
      <w:numFmt w:val="bullet"/>
      <w:lvlText w:val=""/>
      <w:lvlJc w:val="left"/>
      <w:pPr>
        <w:ind w:left="1004" w:hanging="360"/>
      </w:pPr>
      <w:rPr>
        <w:rFonts w:ascii="Symbol" w:hAnsi="Symbol" w:cs="Symbol" w:hint="default"/>
        <w:b/>
        <w:sz w:val="22"/>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sz w:val="20"/>
      </w:rPr>
    </w:lvl>
    <w:lvl w:ilvl="3">
      <w:start w:val="1"/>
      <w:numFmt w:val="bullet"/>
      <w:lvlText w:val=""/>
      <w:lvlJc w:val="left"/>
      <w:pPr>
        <w:ind w:left="3164" w:hanging="360"/>
      </w:pPr>
      <w:rPr>
        <w:rFonts w:ascii="Symbol" w:hAnsi="Symbol" w:cs="Symbol" w:hint="default"/>
        <w:b/>
        <w:sz w:val="22"/>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sz w:val="20"/>
      </w:rPr>
    </w:lvl>
    <w:lvl w:ilvl="6">
      <w:start w:val="1"/>
      <w:numFmt w:val="bullet"/>
      <w:lvlText w:val=""/>
      <w:lvlJc w:val="left"/>
      <w:pPr>
        <w:ind w:left="5324" w:hanging="360"/>
      </w:pPr>
      <w:rPr>
        <w:rFonts w:ascii="Symbol" w:hAnsi="Symbol" w:cs="Symbol" w:hint="default"/>
        <w:b/>
        <w:sz w:val="22"/>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sz w:val="20"/>
      </w:rPr>
    </w:lvl>
  </w:abstractNum>
  <w:abstractNum w:abstractNumId="18">
    <w:nsid w:val="24877891"/>
    <w:multiLevelType w:val="multilevel"/>
    <w:tmpl w:val="704CA5E8"/>
    <w:lvl w:ilvl="0">
      <w:start w:val="1"/>
      <w:numFmt w:val="bullet"/>
      <w:lvlText w:val=""/>
      <w:lvlJc w:val="left"/>
      <w:pPr>
        <w:ind w:left="1004" w:hanging="360"/>
      </w:pPr>
      <w:rPr>
        <w:rFonts w:ascii="Symbol" w:hAnsi="Symbol" w:cs="Symbol" w:hint="default"/>
        <w:b/>
        <w:sz w:val="22"/>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sz w:val="20"/>
      </w:rPr>
    </w:lvl>
    <w:lvl w:ilvl="3">
      <w:start w:val="1"/>
      <w:numFmt w:val="bullet"/>
      <w:lvlText w:val=""/>
      <w:lvlJc w:val="left"/>
      <w:pPr>
        <w:ind w:left="3164" w:hanging="360"/>
      </w:pPr>
      <w:rPr>
        <w:rFonts w:ascii="Symbol" w:hAnsi="Symbol" w:cs="Symbol" w:hint="default"/>
        <w:b/>
        <w:sz w:val="22"/>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sz w:val="20"/>
      </w:rPr>
    </w:lvl>
    <w:lvl w:ilvl="6">
      <w:start w:val="1"/>
      <w:numFmt w:val="bullet"/>
      <w:lvlText w:val=""/>
      <w:lvlJc w:val="left"/>
      <w:pPr>
        <w:ind w:left="5324" w:hanging="360"/>
      </w:pPr>
      <w:rPr>
        <w:rFonts w:ascii="Symbol" w:hAnsi="Symbol" w:cs="Symbol" w:hint="default"/>
        <w:b/>
        <w:sz w:val="22"/>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sz w:val="20"/>
      </w:rPr>
    </w:lvl>
  </w:abstractNum>
  <w:abstractNum w:abstractNumId="19">
    <w:nsid w:val="25AE31CA"/>
    <w:multiLevelType w:val="multilevel"/>
    <w:tmpl w:val="AB8CCEB2"/>
    <w:lvl w:ilvl="0">
      <w:start w:val="1"/>
      <w:numFmt w:val="bullet"/>
      <w:lvlText w:val=""/>
      <w:lvlJc w:val="left"/>
      <w:pPr>
        <w:ind w:left="1211" w:hanging="360"/>
      </w:pPr>
      <w:rPr>
        <w:rFonts w:ascii="Symbol" w:hAnsi="Symbol" w:cs="Symbol" w:hint="default"/>
        <w:b/>
        <w:sz w:val="22"/>
      </w:rPr>
    </w:lvl>
    <w:lvl w:ilvl="1">
      <w:start w:val="1"/>
      <w:numFmt w:val="bullet"/>
      <w:lvlText w:val="o"/>
      <w:lvlJc w:val="left"/>
      <w:pPr>
        <w:ind w:left="1931" w:hanging="360"/>
      </w:pPr>
      <w:rPr>
        <w:rFonts w:ascii="Courier New" w:hAnsi="Courier New" w:cs="Courier New" w:hint="default"/>
      </w:rPr>
    </w:lvl>
    <w:lvl w:ilvl="2">
      <w:start w:val="1"/>
      <w:numFmt w:val="bullet"/>
      <w:lvlText w:val=""/>
      <w:lvlJc w:val="left"/>
      <w:pPr>
        <w:ind w:left="2651" w:hanging="360"/>
      </w:pPr>
      <w:rPr>
        <w:rFonts w:ascii="Wingdings" w:hAnsi="Wingdings" w:cs="Wingdings" w:hint="default"/>
        <w:sz w:val="20"/>
      </w:rPr>
    </w:lvl>
    <w:lvl w:ilvl="3">
      <w:start w:val="1"/>
      <w:numFmt w:val="bullet"/>
      <w:lvlText w:val=""/>
      <w:lvlJc w:val="left"/>
      <w:pPr>
        <w:ind w:left="3371" w:hanging="360"/>
      </w:pPr>
      <w:rPr>
        <w:rFonts w:ascii="Symbol" w:hAnsi="Symbol" w:cs="Symbol" w:hint="default"/>
        <w:b/>
        <w:sz w:val="22"/>
      </w:rPr>
    </w:lvl>
    <w:lvl w:ilvl="4">
      <w:start w:val="1"/>
      <w:numFmt w:val="bullet"/>
      <w:lvlText w:val="o"/>
      <w:lvlJc w:val="left"/>
      <w:pPr>
        <w:ind w:left="4091" w:hanging="360"/>
      </w:pPr>
      <w:rPr>
        <w:rFonts w:ascii="Courier New" w:hAnsi="Courier New" w:cs="Courier New" w:hint="default"/>
      </w:rPr>
    </w:lvl>
    <w:lvl w:ilvl="5">
      <w:start w:val="1"/>
      <w:numFmt w:val="bullet"/>
      <w:lvlText w:val=""/>
      <w:lvlJc w:val="left"/>
      <w:pPr>
        <w:ind w:left="4811" w:hanging="360"/>
      </w:pPr>
      <w:rPr>
        <w:rFonts w:ascii="Wingdings" w:hAnsi="Wingdings" w:cs="Wingdings" w:hint="default"/>
        <w:sz w:val="20"/>
      </w:rPr>
    </w:lvl>
    <w:lvl w:ilvl="6">
      <w:start w:val="1"/>
      <w:numFmt w:val="bullet"/>
      <w:lvlText w:val=""/>
      <w:lvlJc w:val="left"/>
      <w:pPr>
        <w:ind w:left="5531" w:hanging="360"/>
      </w:pPr>
      <w:rPr>
        <w:rFonts w:ascii="Symbol" w:hAnsi="Symbol" w:cs="Symbol" w:hint="default"/>
        <w:b/>
        <w:sz w:val="22"/>
      </w:rPr>
    </w:lvl>
    <w:lvl w:ilvl="7">
      <w:start w:val="1"/>
      <w:numFmt w:val="bullet"/>
      <w:lvlText w:val="o"/>
      <w:lvlJc w:val="left"/>
      <w:pPr>
        <w:ind w:left="6251" w:hanging="360"/>
      </w:pPr>
      <w:rPr>
        <w:rFonts w:ascii="Courier New" w:hAnsi="Courier New" w:cs="Courier New" w:hint="default"/>
      </w:rPr>
    </w:lvl>
    <w:lvl w:ilvl="8">
      <w:start w:val="1"/>
      <w:numFmt w:val="bullet"/>
      <w:lvlText w:val=""/>
      <w:lvlJc w:val="left"/>
      <w:pPr>
        <w:ind w:left="6971" w:hanging="360"/>
      </w:pPr>
      <w:rPr>
        <w:rFonts w:ascii="Wingdings" w:hAnsi="Wingdings" w:cs="Wingdings" w:hint="default"/>
        <w:sz w:val="20"/>
      </w:rPr>
    </w:lvl>
  </w:abstractNum>
  <w:abstractNum w:abstractNumId="20">
    <w:nsid w:val="28364BE1"/>
    <w:multiLevelType w:val="multilevel"/>
    <w:tmpl w:val="6FDE26D6"/>
    <w:lvl w:ilvl="0">
      <w:start w:val="1"/>
      <w:numFmt w:val="bullet"/>
      <w:lvlText w:val=""/>
      <w:lvlJc w:val="left"/>
      <w:pPr>
        <w:ind w:left="1429"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2D0A25AC"/>
    <w:multiLevelType w:val="multilevel"/>
    <w:tmpl w:val="E9C820DC"/>
    <w:lvl w:ilvl="0">
      <w:start w:val="1"/>
      <w:numFmt w:val="bullet"/>
      <w:lvlText w:val=""/>
      <w:lvlJc w:val="left"/>
      <w:pPr>
        <w:tabs>
          <w:tab w:val="num" w:pos="1134"/>
        </w:tabs>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2E3678F2"/>
    <w:multiLevelType w:val="multilevel"/>
    <w:tmpl w:val="6CEAE596"/>
    <w:lvl w:ilvl="0">
      <w:start w:val="1"/>
      <w:numFmt w:val="bullet"/>
      <w:lvlText w:val=""/>
      <w:lvlJc w:val="left"/>
      <w:pPr>
        <w:ind w:left="1004"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32534A93"/>
    <w:multiLevelType w:val="multilevel"/>
    <w:tmpl w:val="69323B2E"/>
    <w:lvl w:ilvl="0">
      <w:start w:val="1"/>
      <w:numFmt w:val="bullet"/>
      <w:lvlText w:val=""/>
      <w:lvlJc w:val="left"/>
      <w:pPr>
        <w:ind w:left="1429"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357E5643"/>
    <w:multiLevelType w:val="multilevel"/>
    <w:tmpl w:val="09FC8D3A"/>
    <w:lvl w:ilvl="0">
      <w:start w:val="1"/>
      <w:numFmt w:val="bullet"/>
      <w:lvlText w:val=""/>
      <w:lvlJc w:val="left"/>
      <w:pPr>
        <w:ind w:left="927"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38875644"/>
    <w:multiLevelType w:val="multilevel"/>
    <w:tmpl w:val="4C84BC28"/>
    <w:lvl w:ilvl="0">
      <w:start w:val="1"/>
      <w:numFmt w:val="bullet"/>
      <w:lvlText w:val=""/>
      <w:lvlJc w:val="left"/>
      <w:pPr>
        <w:ind w:left="1069" w:hanging="360"/>
      </w:pPr>
      <w:rPr>
        <w:rFonts w:ascii="Symbol" w:hAnsi="Symbol" w:cs="Symbol" w:hint="default"/>
        <w:b/>
        <w:sz w:val="22"/>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cs="Wingdings" w:hint="default"/>
        <w:sz w:val="20"/>
      </w:rPr>
    </w:lvl>
    <w:lvl w:ilvl="3">
      <w:start w:val="1"/>
      <w:numFmt w:val="bullet"/>
      <w:lvlText w:val=""/>
      <w:lvlJc w:val="left"/>
      <w:pPr>
        <w:ind w:left="3229" w:hanging="360"/>
      </w:pPr>
      <w:rPr>
        <w:rFonts w:ascii="Symbol" w:hAnsi="Symbol" w:cs="Symbol" w:hint="default"/>
        <w:b/>
        <w:sz w:val="22"/>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cs="Wingdings" w:hint="default"/>
        <w:sz w:val="20"/>
      </w:rPr>
    </w:lvl>
    <w:lvl w:ilvl="6">
      <w:start w:val="1"/>
      <w:numFmt w:val="bullet"/>
      <w:lvlText w:val=""/>
      <w:lvlJc w:val="left"/>
      <w:pPr>
        <w:ind w:left="5389" w:hanging="360"/>
      </w:pPr>
      <w:rPr>
        <w:rFonts w:ascii="Symbol" w:hAnsi="Symbol" w:cs="Symbol" w:hint="default"/>
        <w:b/>
        <w:sz w:val="22"/>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cs="Wingdings" w:hint="default"/>
        <w:sz w:val="20"/>
      </w:rPr>
    </w:lvl>
  </w:abstractNum>
  <w:abstractNum w:abstractNumId="26">
    <w:nsid w:val="3DDB2A00"/>
    <w:multiLevelType w:val="multilevel"/>
    <w:tmpl w:val="E814F10C"/>
    <w:lvl w:ilvl="0">
      <w:start w:val="1"/>
      <w:numFmt w:val="bullet"/>
      <w:lvlText w:val=""/>
      <w:lvlJc w:val="left"/>
      <w:pPr>
        <w:tabs>
          <w:tab w:val="num" w:pos="1134"/>
        </w:tabs>
        <w:ind w:left="72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3E700ED0"/>
    <w:multiLevelType w:val="multilevel"/>
    <w:tmpl w:val="D8A02D52"/>
    <w:lvl w:ilvl="0">
      <w:start w:val="1"/>
      <w:numFmt w:val="bullet"/>
      <w:lvlText w:val=""/>
      <w:lvlJc w:val="left"/>
      <w:pPr>
        <w:ind w:left="72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44291C0E"/>
    <w:multiLevelType w:val="multilevel"/>
    <w:tmpl w:val="E49AA644"/>
    <w:lvl w:ilvl="0">
      <w:start w:val="1"/>
      <w:numFmt w:val="bullet"/>
      <w:lvlText w:val=""/>
      <w:lvlJc w:val="left"/>
      <w:pPr>
        <w:ind w:left="1004"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452B4DFB"/>
    <w:multiLevelType w:val="multilevel"/>
    <w:tmpl w:val="C866655A"/>
    <w:lvl w:ilvl="0">
      <w:start w:val="1"/>
      <w:numFmt w:val="bullet"/>
      <w:lvlText w:val=""/>
      <w:lvlJc w:val="left"/>
      <w:pPr>
        <w:tabs>
          <w:tab w:val="num" w:pos="1134"/>
        </w:tabs>
        <w:ind w:left="72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48F92D50"/>
    <w:multiLevelType w:val="multilevel"/>
    <w:tmpl w:val="0448BAF6"/>
    <w:lvl w:ilvl="0">
      <w:start w:val="1"/>
      <w:numFmt w:val="bullet"/>
      <w:lvlText w:val=""/>
      <w:lvlJc w:val="left"/>
      <w:pPr>
        <w:tabs>
          <w:tab w:val="num" w:pos="436"/>
        </w:tabs>
        <w:ind w:left="436" w:hanging="360"/>
      </w:pPr>
      <w:rPr>
        <w:rFonts w:ascii="Symbol" w:hAnsi="Symbol" w:cs="Symbol" w:hint="default"/>
        <w:b/>
        <w:sz w:val="22"/>
      </w:rPr>
    </w:lvl>
    <w:lvl w:ilvl="1">
      <w:start w:val="2"/>
      <w:numFmt w:val="decimal"/>
      <w:lvlText w:val="%2."/>
      <w:lvlJc w:val="left"/>
      <w:pPr>
        <w:tabs>
          <w:tab w:val="num" w:pos="1156"/>
        </w:tabs>
        <w:ind w:left="1156" w:hanging="360"/>
      </w:pPr>
    </w:lvl>
    <w:lvl w:ilvl="2">
      <w:start w:val="1"/>
      <w:numFmt w:val="bullet"/>
      <w:lvlText w:val=""/>
      <w:lvlJc w:val="left"/>
      <w:pPr>
        <w:tabs>
          <w:tab w:val="num" w:pos="1876"/>
        </w:tabs>
        <w:ind w:left="1876" w:hanging="360"/>
      </w:pPr>
      <w:rPr>
        <w:rFonts w:ascii="Wingdings" w:hAnsi="Wingdings" w:cs="Wingdings" w:hint="default"/>
        <w:sz w:val="20"/>
      </w:rPr>
    </w:lvl>
    <w:lvl w:ilvl="3">
      <w:start w:val="1"/>
      <w:numFmt w:val="bullet"/>
      <w:lvlText w:val=""/>
      <w:lvlJc w:val="left"/>
      <w:pPr>
        <w:tabs>
          <w:tab w:val="num" w:pos="2596"/>
        </w:tabs>
        <w:ind w:left="2596" w:hanging="360"/>
      </w:pPr>
      <w:rPr>
        <w:rFonts w:ascii="Symbol" w:hAnsi="Symbol" w:cs="Symbol" w:hint="default"/>
        <w:b/>
        <w:sz w:val="22"/>
      </w:rPr>
    </w:lvl>
    <w:lvl w:ilvl="4">
      <w:start w:val="1"/>
      <w:numFmt w:val="bullet"/>
      <w:lvlText w:val="o"/>
      <w:lvlJc w:val="left"/>
      <w:pPr>
        <w:tabs>
          <w:tab w:val="num" w:pos="3316"/>
        </w:tabs>
        <w:ind w:left="3316" w:hanging="360"/>
      </w:pPr>
      <w:rPr>
        <w:rFonts w:ascii="Courier New" w:hAnsi="Courier New" w:cs="Courier New" w:hint="default"/>
      </w:rPr>
    </w:lvl>
    <w:lvl w:ilvl="5">
      <w:start w:val="1"/>
      <w:numFmt w:val="bullet"/>
      <w:lvlText w:val=""/>
      <w:lvlJc w:val="left"/>
      <w:pPr>
        <w:tabs>
          <w:tab w:val="num" w:pos="4036"/>
        </w:tabs>
        <w:ind w:left="4036" w:hanging="360"/>
      </w:pPr>
      <w:rPr>
        <w:rFonts w:ascii="Wingdings" w:hAnsi="Wingdings" w:cs="Wingdings" w:hint="default"/>
        <w:sz w:val="20"/>
      </w:rPr>
    </w:lvl>
    <w:lvl w:ilvl="6">
      <w:start w:val="1"/>
      <w:numFmt w:val="bullet"/>
      <w:lvlText w:val=""/>
      <w:lvlJc w:val="left"/>
      <w:pPr>
        <w:tabs>
          <w:tab w:val="num" w:pos="4756"/>
        </w:tabs>
        <w:ind w:left="4756" w:hanging="360"/>
      </w:pPr>
      <w:rPr>
        <w:rFonts w:ascii="Symbol" w:hAnsi="Symbol" w:cs="Symbol" w:hint="default"/>
        <w:b/>
        <w:sz w:val="22"/>
      </w:rPr>
    </w:lvl>
    <w:lvl w:ilvl="7">
      <w:start w:val="1"/>
      <w:numFmt w:val="bullet"/>
      <w:lvlText w:val="o"/>
      <w:lvlJc w:val="left"/>
      <w:pPr>
        <w:tabs>
          <w:tab w:val="num" w:pos="5476"/>
        </w:tabs>
        <w:ind w:left="5476" w:hanging="360"/>
      </w:pPr>
      <w:rPr>
        <w:rFonts w:ascii="Courier New" w:hAnsi="Courier New" w:cs="Courier New" w:hint="default"/>
      </w:rPr>
    </w:lvl>
    <w:lvl w:ilvl="8">
      <w:start w:val="1"/>
      <w:numFmt w:val="bullet"/>
      <w:lvlText w:val=""/>
      <w:lvlJc w:val="left"/>
      <w:pPr>
        <w:tabs>
          <w:tab w:val="num" w:pos="6196"/>
        </w:tabs>
        <w:ind w:left="6196" w:hanging="360"/>
      </w:pPr>
      <w:rPr>
        <w:rFonts w:ascii="Wingdings" w:hAnsi="Wingdings" w:cs="Wingdings" w:hint="default"/>
        <w:sz w:val="20"/>
      </w:rPr>
    </w:lvl>
  </w:abstractNum>
  <w:abstractNum w:abstractNumId="31">
    <w:nsid w:val="49760925"/>
    <w:multiLevelType w:val="multilevel"/>
    <w:tmpl w:val="F2926EEC"/>
    <w:lvl w:ilvl="0">
      <w:start w:val="1"/>
      <w:numFmt w:val="decimal"/>
      <w:lvlText w:val="%1."/>
      <w:lvlJc w:val="left"/>
      <w:pPr>
        <w:ind w:left="1287" w:hanging="360"/>
      </w:pPr>
      <w:rPr>
        <w:rFonts w:ascii="Times New Roman" w:hAnsi="Times New Roman" w:cs="Times New Roman"/>
        <w:b w:val="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51ED2BC5"/>
    <w:multiLevelType w:val="multilevel"/>
    <w:tmpl w:val="A3EAEFB0"/>
    <w:lvl w:ilvl="0">
      <w:start w:val="1"/>
      <w:numFmt w:val="bullet"/>
      <w:lvlText w:val=""/>
      <w:lvlJc w:val="left"/>
      <w:pPr>
        <w:ind w:left="2629" w:hanging="360"/>
      </w:pPr>
      <w:rPr>
        <w:rFonts w:ascii="Symbol" w:hAnsi="Symbol" w:cs="Symbol" w:hint="default"/>
        <w:color w:val="00000A"/>
        <w:sz w:val="22"/>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sz w:val="20"/>
      </w:rPr>
    </w:lvl>
    <w:lvl w:ilvl="3">
      <w:start w:val="1"/>
      <w:numFmt w:val="bullet"/>
      <w:lvlText w:val=""/>
      <w:lvlJc w:val="left"/>
      <w:pPr>
        <w:ind w:left="3589" w:hanging="360"/>
      </w:pPr>
      <w:rPr>
        <w:rFonts w:ascii="Symbol" w:hAnsi="Symbol" w:cs="Symbol" w:hint="default"/>
        <w:b/>
        <w:sz w:val="22"/>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sz w:val="20"/>
      </w:rPr>
    </w:lvl>
    <w:lvl w:ilvl="6">
      <w:start w:val="1"/>
      <w:numFmt w:val="bullet"/>
      <w:lvlText w:val=""/>
      <w:lvlJc w:val="left"/>
      <w:pPr>
        <w:ind w:left="5749" w:hanging="360"/>
      </w:pPr>
      <w:rPr>
        <w:rFonts w:ascii="Symbol" w:hAnsi="Symbol" w:cs="Symbol" w:hint="default"/>
        <w:b/>
        <w:sz w:val="22"/>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sz w:val="20"/>
      </w:rPr>
    </w:lvl>
  </w:abstractNum>
  <w:abstractNum w:abstractNumId="33">
    <w:nsid w:val="5A217C67"/>
    <w:multiLevelType w:val="multilevel"/>
    <w:tmpl w:val="8B629106"/>
    <w:lvl w:ilvl="0">
      <w:start w:val="1"/>
      <w:numFmt w:val="bullet"/>
      <w:lvlText w:val=""/>
      <w:lvlJc w:val="left"/>
      <w:pPr>
        <w:tabs>
          <w:tab w:val="num" w:pos="436"/>
        </w:tabs>
        <w:ind w:left="436" w:hanging="360"/>
      </w:pPr>
      <w:rPr>
        <w:rFonts w:ascii="Symbol" w:hAnsi="Symbol" w:cs="Symbol" w:hint="default"/>
        <w:b/>
        <w:sz w:val="22"/>
      </w:rPr>
    </w:lvl>
    <w:lvl w:ilvl="1">
      <w:start w:val="1"/>
      <w:numFmt w:val="bullet"/>
      <w:lvlText w:val="o"/>
      <w:lvlJc w:val="left"/>
      <w:pPr>
        <w:tabs>
          <w:tab w:val="num" w:pos="1156"/>
        </w:tabs>
        <w:ind w:left="1156" w:hanging="360"/>
      </w:pPr>
      <w:rPr>
        <w:rFonts w:ascii="Courier New" w:hAnsi="Courier New" w:cs="Courier New" w:hint="default"/>
      </w:rPr>
    </w:lvl>
    <w:lvl w:ilvl="2">
      <w:start w:val="1"/>
      <w:numFmt w:val="bullet"/>
      <w:lvlText w:val=""/>
      <w:lvlJc w:val="left"/>
      <w:pPr>
        <w:tabs>
          <w:tab w:val="num" w:pos="1876"/>
        </w:tabs>
        <w:ind w:left="1876" w:hanging="360"/>
      </w:pPr>
      <w:rPr>
        <w:rFonts w:ascii="Wingdings" w:hAnsi="Wingdings" w:cs="Wingdings" w:hint="default"/>
        <w:sz w:val="20"/>
      </w:rPr>
    </w:lvl>
    <w:lvl w:ilvl="3">
      <w:start w:val="1"/>
      <w:numFmt w:val="bullet"/>
      <w:lvlText w:val=""/>
      <w:lvlJc w:val="left"/>
      <w:pPr>
        <w:tabs>
          <w:tab w:val="num" w:pos="2596"/>
        </w:tabs>
        <w:ind w:left="2596" w:hanging="360"/>
      </w:pPr>
      <w:rPr>
        <w:rFonts w:ascii="Symbol" w:hAnsi="Symbol" w:cs="Symbol" w:hint="default"/>
        <w:b/>
        <w:sz w:val="22"/>
      </w:rPr>
    </w:lvl>
    <w:lvl w:ilvl="4">
      <w:start w:val="1"/>
      <w:numFmt w:val="bullet"/>
      <w:lvlText w:val="o"/>
      <w:lvlJc w:val="left"/>
      <w:pPr>
        <w:tabs>
          <w:tab w:val="num" w:pos="3316"/>
        </w:tabs>
        <w:ind w:left="3316" w:hanging="360"/>
      </w:pPr>
      <w:rPr>
        <w:rFonts w:ascii="Courier New" w:hAnsi="Courier New" w:cs="Courier New" w:hint="default"/>
      </w:rPr>
    </w:lvl>
    <w:lvl w:ilvl="5">
      <w:start w:val="1"/>
      <w:numFmt w:val="bullet"/>
      <w:lvlText w:val=""/>
      <w:lvlJc w:val="left"/>
      <w:pPr>
        <w:tabs>
          <w:tab w:val="num" w:pos="4036"/>
        </w:tabs>
        <w:ind w:left="4036" w:hanging="360"/>
      </w:pPr>
      <w:rPr>
        <w:rFonts w:ascii="Wingdings" w:hAnsi="Wingdings" w:cs="Wingdings" w:hint="default"/>
        <w:sz w:val="20"/>
      </w:rPr>
    </w:lvl>
    <w:lvl w:ilvl="6">
      <w:start w:val="1"/>
      <w:numFmt w:val="bullet"/>
      <w:lvlText w:val=""/>
      <w:lvlJc w:val="left"/>
      <w:pPr>
        <w:tabs>
          <w:tab w:val="num" w:pos="4756"/>
        </w:tabs>
        <w:ind w:left="4756" w:hanging="360"/>
      </w:pPr>
      <w:rPr>
        <w:rFonts w:ascii="Symbol" w:hAnsi="Symbol" w:cs="Symbol" w:hint="default"/>
        <w:b/>
        <w:sz w:val="22"/>
      </w:rPr>
    </w:lvl>
    <w:lvl w:ilvl="7">
      <w:start w:val="1"/>
      <w:numFmt w:val="bullet"/>
      <w:lvlText w:val="o"/>
      <w:lvlJc w:val="left"/>
      <w:pPr>
        <w:tabs>
          <w:tab w:val="num" w:pos="5476"/>
        </w:tabs>
        <w:ind w:left="5476" w:hanging="360"/>
      </w:pPr>
      <w:rPr>
        <w:rFonts w:ascii="Courier New" w:hAnsi="Courier New" w:cs="Courier New" w:hint="default"/>
      </w:rPr>
    </w:lvl>
    <w:lvl w:ilvl="8">
      <w:start w:val="1"/>
      <w:numFmt w:val="bullet"/>
      <w:lvlText w:val=""/>
      <w:lvlJc w:val="left"/>
      <w:pPr>
        <w:tabs>
          <w:tab w:val="num" w:pos="6196"/>
        </w:tabs>
        <w:ind w:left="6196" w:hanging="360"/>
      </w:pPr>
      <w:rPr>
        <w:rFonts w:ascii="Wingdings" w:hAnsi="Wingdings" w:cs="Wingdings" w:hint="default"/>
        <w:sz w:val="20"/>
      </w:rPr>
    </w:lvl>
  </w:abstractNum>
  <w:abstractNum w:abstractNumId="34">
    <w:nsid w:val="5ABF2280"/>
    <w:multiLevelType w:val="multilevel"/>
    <w:tmpl w:val="90708390"/>
    <w:lvl w:ilvl="0">
      <w:start w:val="1"/>
      <w:numFmt w:val="bullet"/>
      <w:lvlText w:val=""/>
      <w:lvlJc w:val="left"/>
      <w:pPr>
        <w:ind w:left="1004" w:hanging="360"/>
      </w:pPr>
      <w:rPr>
        <w:rFonts w:ascii="Symbol" w:hAnsi="Symbol" w:cs="Symbol" w:hint="default"/>
        <w:b/>
        <w:sz w:val="22"/>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sz w:val="20"/>
      </w:rPr>
    </w:lvl>
    <w:lvl w:ilvl="3">
      <w:start w:val="1"/>
      <w:numFmt w:val="bullet"/>
      <w:lvlText w:val=""/>
      <w:lvlJc w:val="left"/>
      <w:pPr>
        <w:ind w:left="3164" w:hanging="360"/>
      </w:pPr>
      <w:rPr>
        <w:rFonts w:ascii="Symbol" w:hAnsi="Symbol" w:cs="Symbol" w:hint="default"/>
        <w:b/>
        <w:sz w:val="22"/>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sz w:val="20"/>
      </w:rPr>
    </w:lvl>
    <w:lvl w:ilvl="6">
      <w:start w:val="1"/>
      <w:numFmt w:val="bullet"/>
      <w:lvlText w:val=""/>
      <w:lvlJc w:val="left"/>
      <w:pPr>
        <w:ind w:left="5324" w:hanging="360"/>
      </w:pPr>
      <w:rPr>
        <w:rFonts w:ascii="Symbol" w:hAnsi="Symbol" w:cs="Symbol" w:hint="default"/>
        <w:b/>
        <w:sz w:val="22"/>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sz w:val="20"/>
      </w:rPr>
    </w:lvl>
  </w:abstractNum>
  <w:abstractNum w:abstractNumId="35">
    <w:nsid w:val="5CFE3BFE"/>
    <w:multiLevelType w:val="multilevel"/>
    <w:tmpl w:val="97922956"/>
    <w:lvl w:ilvl="0">
      <w:start w:val="1"/>
      <w:numFmt w:val="bullet"/>
      <w:lvlText w:val=""/>
      <w:lvlJc w:val="left"/>
      <w:pPr>
        <w:ind w:left="1429"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5E1D56F3"/>
    <w:multiLevelType w:val="multilevel"/>
    <w:tmpl w:val="D80CED42"/>
    <w:lvl w:ilvl="0">
      <w:start w:val="1"/>
      <w:numFmt w:val="bullet"/>
      <w:lvlText w:val=""/>
      <w:lvlJc w:val="left"/>
      <w:pPr>
        <w:ind w:left="1004"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6350344E"/>
    <w:multiLevelType w:val="multilevel"/>
    <w:tmpl w:val="96523A40"/>
    <w:lvl w:ilvl="0">
      <w:start w:val="1"/>
      <w:numFmt w:val="bullet"/>
      <w:lvlText w:val=""/>
      <w:lvlJc w:val="left"/>
      <w:pPr>
        <w:tabs>
          <w:tab w:val="num" w:pos="1134"/>
        </w:tabs>
        <w:ind w:left="72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64241747"/>
    <w:multiLevelType w:val="multilevel"/>
    <w:tmpl w:val="5802CC3E"/>
    <w:lvl w:ilvl="0">
      <w:start w:val="1"/>
      <w:numFmt w:val="bullet"/>
      <w:lvlText w:val=""/>
      <w:lvlJc w:val="left"/>
      <w:pPr>
        <w:tabs>
          <w:tab w:val="num" w:pos="1134"/>
        </w:tabs>
        <w:ind w:left="72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64D758C9"/>
    <w:multiLevelType w:val="multilevel"/>
    <w:tmpl w:val="C9429756"/>
    <w:lvl w:ilvl="0">
      <w:start w:val="1"/>
      <w:numFmt w:val="bullet"/>
      <w:lvlText w:val=""/>
      <w:lvlJc w:val="left"/>
      <w:pPr>
        <w:tabs>
          <w:tab w:val="num" w:pos="786"/>
        </w:tabs>
        <w:ind w:left="786" w:hanging="360"/>
      </w:pPr>
      <w:rPr>
        <w:rFonts w:ascii="Symbol" w:hAnsi="Symbol" w:cs="Symbol" w:hint="default"/>
        <w:b/>
        <w:sz w:val="22"/>
      </w:rPr>
    </w:lvl>
    <w:lvl w:ilvl="1">
      <w:start w:val="1"/>
      <w:numFmt w:val="bullet"/>
      <w:lvlText w:val="-"/>
      <w:lvlJc w:val="left"/>
      <w:pPr>
        <w:ind w:left="1080" w:hanging="360"/>
      </w:pPr>
      <w:rPr>
        <w:rFonts w:ascii="Times New Roman" w:hAnsi="Times New Roman" w:cs="Times New Roman" w:hint="default"/>
      </w:rPr>
    </w:lvl>
    <w:lvl w:ilvl="2">
      <w:start w:val="1"/>
      <w:numFmt w:val="bullet"/>
      <w:lvlText w:val=""/>
      <w:lvlJc w:val="left"/>
      <w:pPr>
        <w:ind w:left="1800" w:hanging="360"/>
      </w:pPr>
      <w:rPr>
        <w:rFonts w:ascii="Wingdings" w:hAnsi="Wingdings" w:cs="Wingdings" w:hint="default"/>
        <w:sz w:val="20"/>
      </w:rPr>
    </w:lvl>
    <w:lvl w:ilvl="3">
      <w:start w:val="1"/>
      <w:numFmt w:val="bullet"/>
      <w:lvlText w:val=""/>
      <w:lvlJc w:val="left"/>
      <w:pPr>
        <w:ind w:left="2520" w:hanging="360"/>
      </w:pPr>
      <w:rPr>
        <w:rFonts w:ascii="Symbol" w:hAnsi="Symbol" w:cs="Symbol" w:hint="default"/>
        <w:b/>
        <w:sz w:val="22"/>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sz w:val="20"/>
      </w:rPr>
    </w:lvl>
    <w:lvl w:ilvl="6">
      <w:start w:val="1"/>
      <w:numFmt w:val="bullet"/>
      <w:lvlText w:val=""/>
      <w:lvlJc w:val="left"/>
      <w:pPr>
        <w:ind w:left="4680" w:hanging="360"/>
      </w:pPr>
      <w:rPr>
        <w:rFonts w:ascii="Symbol" w:hAnsi="Symbol" w:cs="Symbol" w:hint="default"/>
        <w:b/>
        <w:sz w:val="22"/>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sz w:val="20"/>
      </w:rPr>
    </w:lvl>
  </w:abstractNum>
  <w:abstractNum w:abstractNumId="40">
    <w:nsid w:val="67271E61"/>
    <w:multiLevelType w:val="multilevel"/>
    <w:tmpl w:val="6526C530"/>
    <w:lvl w:ilvl="0">
      <w:start w:val="1"/>
      <w:numFmt w:val="bullet"/>
      <w:lvlText w:val=""/>
      <w:lvlJc w:val="left"/>
      <w:pPr>
        <w:ind w:left="2073"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679509D2"/>
    <w:multiLevelType w:val="multilevel"/>
    <w:tmpl w:val="FC6421D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2">
    <w:nsid w:val="6BC41A04"/>
    <w:multiLevelType w:val="multilevel"/>
    <w:tmpl w:val="9FB8EA00"/>
    <w:lvl w:ilvl="0">
      <w:start w:val="1"/>
      <w:numFmt w:val="bullet"/>
      <w:lvlText w:val=""/>
      <w:lvlJc w:val="left"/>
      <w:pPr>
        <w:ind w:left="1069" w:hanging="360"/>
      </w:pPr>
      <w:rPr>
        <w:rFonts w:ascii="Symbol" w:hAnsi="Symbol" w:cs="Symbol" w:hint="default"/>
        <w:b/>
        <w:sz w:val="22"/>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cs="Wingdings" w:hint="default"/>
        <w:sz w:val="20"/>
      </w:rPr>
    </w:lvl>
    <w:lvl w:ilvl="3">
      <w:start w:val="1"/>
      <w:numFmt w:val="bullet"/>
      <w:lvlText w:val=""/>
      <w:lvlJc w:val="left"/>
      <w:pPr>
        <w:ind w:left="3229" w:hanging="360"/>
      </w:pPr>
      <w:rPr>
        <w:rFonts w:ascii="Symbol" w:hAnsi="Symbol" w:cs="Symbol" w:hint="default"/>
        <w:b/>
        <w:sz w:val="22"/>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cs="Wingdings" w:hint="default"/>
        <w:sz w:val="20"/>
      </w:rPr>
    </w:lvl>
    <w:lvl w:ilvl="6">
      <w:start w:val="1"/>
      <w:numFmt w:val="bullet"/>
      <w:lvlText w:val=""/>
      <w:lvlJc w:val="left"/>
      <w:pPr>
        <w:ind w:left="5389" w:hanging="360"/>
      </w:pPr>
      <w:rPr>
        <w:rFonts w:ascii="Symbol" w:hAnsi="Symbol" w:cs="Symbol" w:hint="default"/>
        <w:b/>
        <w:sz w:val="22"/>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cs="Wingdings" w:hint="default"/>
        <w:sz w:val="20"/>
      </w:rPr>
    </w:lvl>
  </w:abstractNum>
  <w:abstractNum w:abstractNumId="43">
    <w:nsid w:val="700832A5"/>
    <w:multiLevelType w:val="multilevel"/>
    <w:tmpl w:val="2092C934"/>
    <w:lvl w:ilvl="0">
      <w:start w:val="1"/>
      <w:numFmt w:val="bullet"/>
      <w:lvlText w:val=""/>
      <w:lvlJc w:val="left"/>
      <w:pPr>
        <w:tabs>
          <w:tab w:val="num" w:pos="1134"/>
        </w:tabs>
        <w:ind w:left="2629"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nsid w:val="73694355"/>
    <w:multiLevelType w:val="multilevel"/>
    <w:tmpl w:val="D206C34A"/>
    <w:lvl w:ilvl="0">
      <w:start w:val="1"/>
      <w:numFmt w:val="bullet"/>
      <w:lvlText w:val=""/>
      <w:lvlJc w:val="left"/>
      <w:pPr>
        <w:ind w:left="1287"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nsid w:val="76B42EAB"/>
    <w:multiLevelType w:val="multilevel"/>
    <w:tmpl w:val="41D623B0"/>
    <w:lvl w:ilvl="0">
      <w:start w:val="1"/>
      <w:numFmt w:val="bullet"/>
      <w:lvlText w:val=""/>
      <w:lvlJc w:val="left"/>
      <w:pPr>
        <w:tabs>
          <w:tab w:val="num" w:pos="1134"/>
        </w:tabs>
        <w:ind w:left="72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nsid w:val="781D3E3E"/>
    <w:multiLevelType w:val="multilevel"/>
    <w:tmpl w:val="4126B682"/>
    <w:lvl w:ilvl="0">
      <w:start w:val="1"/>
      <w:numFmt w:val="bullet"/>
      <w:lvlText w:val=""/>
      <w:lvlJc w:val="left"/>
      <w:pPr>
        <w:tabs>
          <w:tab w:val="num" w:pos="1134"/>
        </w:tabs>
        <w:ind w:left="720" w:hanging="360"/>
      </w:pPr>
      <w:rPr>
        <w:rFonts w:ascii="Symbol" w:hAnsi="Symbol" w:cs="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nsid w:val="78C1445A"/>
    <w:multiLevelType w:val="multilevel"/>
    <w:tmpl w:val="F3743140"/>
    <w:lvl w:ilvl="0">
      <w:start w:val="1"/>
      <w:numFmt w:val="bullet"/>
      <w:lvlText w:val=""/>
      <w:lvlJc w:val="left"/>
      <w:pPr>
        <w:tabs>
          <w:tab w:val="num" w:pos="1134"/>
        </w:tabs>
        <w:ind w:left="72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nsid w:val="78E81F16"/>
    <w:multiLevelType w:val="multilevel"/>
    <w:tmpl w:val="6952F5E2"/>
    <w:lvl w:ilvl="0">
      <w:start w:val="1"/>
      <w:numFmt w:val="bullet"/>
      <w:lvlText w:val=""/>
      <w:lvlJc w:val="left"/>
      <w:pPr>
        <w:ind w:left="1429" w:hanging="360"/>
      </w:pPr>
      <w:rPr>
        <w:rFonts w:ascii="Symbol" w:hAnsi="Symbol" w:cs="Symbol" w:hint="default"/>
        <w:color w:val="00000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nsid w:val="7A624F56"/>
    <w:multiLevelType w:val="multilevel"/>
    <w:tmpl w:val="AB126CCC"/>
    <w:lvl w:ilvl="0">
      <w:start w:val="1"/>
      <w:numFmt w:val="bullet"/>
      <w:lvlText w:val=""/>
      <w:lvlJc w:val="left"/>
      <w:pPr>
        <w:ind w:left="720" w:hanging="360"/>
      </w:pPr>
      <w:rPr>
        <w:rFonts w:ascii="Symbol" w:hAnsi="Symbol" w:cs="Symbol" w:hint="default"/>
        <w:b/>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sz w:val="20"/>
      </w:rPr>
    </w:lvl>
    <w:lvl w:ilvl="3">
      <w:start w:val="1"/>
      <w:numFmt w:val="bullet"/>
      <w:lvlText w:val=""/>
      <w:lvlJc w:val="left"/>
      <w:pPr>
        <w:ind w:left="2880" w:hanging="360"/>
      </w:pPr>
      <w:rPr>
        <w:rFonts w:ascii="Symbol" w:hAnsi="Symbol" w:cs="Symbol" w:hint="default"/>
        <w:b/>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sz w:val="20"/>
      </w:rPr>
    </w:lvl>
    <w:lvl w:ilvl="6">
      <w:start w:val="1"/>
      <w:numFmt w:val="bullet"/>
      <w:lvlText w:val=""/>
      <w:lvlJc w:val="left"/>
      <w:pPr>
        <w:ind w:left="5040" w:hanging="360"/>
      </w:pPr>
      <w:rPr>
        <w:rFonts w:ascii="Symbol" w:hAnsi="Symbol" w:cs="Symbol" w:hint="default"/>
        <w:b/>
        <w:sz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sz w:val="20"/>
      </w:rPr>
    </w:lvl>
  </w:abstractNum>
  <w:num w:numId="1">
    <w:abstractNumId w:val="32"/>
  </w:num>
  <w:num w:numId="2">
    <w:abstractNumId w:val="39"/>
  </w:num>
  <w:num w:numId="3">
    <w:abstractNumId w:val="13"/>
  </w:num>
  <w:num w:numId="4">
    <w:abstractNumId w:val="1"/>
  </w:num>
  <w:num w:numId="5">
    <w:abstractNumId w:val="16"/>
  </w:num>
  <w:num w:numId="6">
    <w:abstractNumId w:val="14"/>
  </w:num>
  <w:num w:numId="7">
    <w:abstractNumId w:val="18"/>
  </w:num>
  <w:num w:numId="8">
    <w:abstractNumId w:val="19"/>
  </w:num>
  <w:num w:numId="9">
    <w:abstractNumId w:val="6"/>
  </w:num>
  <w:num w:numId="10">
    <w:abstractNumId w:val="2"/>
  </w:num>
  <w:num w:numId="11">
    <w:abstractNumId w:val="33"/>
  </w:num>
  <w:num w:numId="12">
    <w:abstractNumId w:val="11"/>
  </w:num>
  <w:num w:numId="13">
    <w:abstractNumId w:val="15"/>
  </w:num>
  <w:num w:numId="14">
    <w:abstractNumId w:val="25"/>
  </w:num>
  <w:num w:numId="15">
    <w:abstractNumId w:val="42"/>
  </w:num>
  <w:num w:numId="16">
    <w:abstractNumId w:val="34"/>
  </w:num>
  <w:num w:numId="17">
    <w:abstractNumId w:val="30"/>
  </w:num>
  <w:num w:numId="18">
    <w:abstractNumId w:val="49"/>
  </w:num>
  <w:num w:numId="19">
    <w:abstractNumId w:val="9"/>
  </w:num>
  <w:num w:numId="20">
    <w:abstractNumId w:val="0"/>
  </w:num>
  <w:num w:numId="21">
    <w:abstractNumId w:val="17"/>
  </w:num>
  <w:num w:numId="22">
    <w:abstractNumId w:val="24"/>
  </w:num>
  <w:num w:numId="23">
    <w:abstractNumId w:val="27"/>
  </w:num>
  <w:num w:numId="24">
    <w:abstractNumId w:val="3"/>
  </w:num>
  <w:num w:numId="25">
    <w:abstractNumId w:val="46"/>
  </w:num>
  <w:num w:numId="26">
    <w:abstractNumId w:val="8"/>
  </w:num>
  <w:num w:numId="27">
    <w:abstractNumId w:val="45"/>
  </w:num>
  <w:num w:numId="28">
    <w:abstractNumId w:val="26"/>
  </w:num>
  <w:num w:numId="29">
    <w:abstractNumId w:val="47"/>
  </w:num>
  <w:num w:numId="30">
    <w:abstractNumId w:val="37"/>
  </w:num>
  <w:num w:numId="31">
    <w:abstractNumId w:val="12"/>
  </w:num>
  <w:num w:numId="32">
    <w:abstractNumId w:val="7"/>
  </w:num>
  <w:num w:numId="33">
    <w:abstractNumId w:val="38"/>
  </w:num>
  <w:num w:numId="34">
    <w:abstractNumId w:val="43"/>
  </w:num>
  <w:num w:numId="35">
    <w:abstractNumId w:val="29"/>
  </w:num>
  <w:num w:numId="36">
    <w:abstractNumId w:val="36"/>
  </w:num>
  <w:num w:numId="37">
    <w:abstractNumId w:val="28"/>
  </w:num>
  <w:num w:numId="38">
    <w:abstractNumId w:val="48"/>
  </w:num>
  <w:num w:numId="39">
    <w:abstractNumId w:val="23"/>
  </w:num>
  <w:num w:numId="40">
    <w:abstractNumId w:val="40"/>
  </w:num>
  <w:num w:numId="41">
    <w:abstractNumId w:val="22"/>
  </w:num>
  <w:num w:numId="42">
    <w:abstractNumId w:val="20"/>
  </w:num>
  <w:num w:numId="43">
    <w:abstractNumId w:val="21"/>
  </w:num>
  <w:num w:numId="44">
    <w:abstractNumId w:val="4"/>
  </w:num>
  <w:num w:numId="45">
    <w:abstractNumId w:val="5"/>
  </w:num>
  <w:num w:numId="46">
    <w:abstractNumId w:val="35"/>
  </w:num>
  <w:num w:numId="47">
    <w:abstractNumId w:val="10"/>
  </w:num>
  <w:num w:numId="48">
    <w:abstractNumId w:val="44"/>
  </w:num>
  <w:num w:numId="49">
    <w:abstractNumId w:val="31"/>
  </w:num>
  <w:num w:numId="50">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C87"/>
    <w:rsid w:val="000B3A54"/>
    <w:rsid w:val="000D7ADF"/>
    <w:rsid w:val="00132C07"/>
    <w:rsid w:val="00195099"/>
    <w:rsid w:val="0024539F"/>
    <w:rsid w:val="0028651B"/>
    <w:rsid w:val="003F44E8"/>
    <w:rsid w:val="004A4A75"/>
    <w:rsid w:val="005272EF"/>
    <w:rsid w:val="005278A1"/>
    <w:rsid w:val="005B4B20"/>
    <w:rsid w:val="005C3DC9"/>
    <w:rsid w:val="005F215C"/>
    <w:rsid w:val="00614F30"/>
    <w:rsid w:val="00A2371E"/>
    <w:rsid w:val="00B96426"/>
    <w:rsid w:val="00C24687"/>
    <w:rsid w:val="00D11645"/>
    <w:rsid w:val="00D2558C"/>
    <w:rsid w:val="00D55C87"/>
    <w:rsid w:val="00E370A0"/>
    <w:rsid w:val="00F8529E"/>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Followed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042"/>
    <w:pPr>
      <w:widowControl w:val="0"/>
      <w:suppressAutoHyphens/>
    </w:pPr>
    <w:rPr>
      <w:rFonts w:eastAsia="Lucida Sans Unicode"/>
      <w:color w:val="000000"/>
      <w:sz w:val="24"/>
      <w:szCs w:val="24"/>
      <w:lang w:eastAsia="ar-SA"/>
    </w:rPr>
  </w:style>
  <w:style w:type="paragraph" w:styleId="1">
    <w:name w:val="heading 1"/>
    <w:basedOn w:val="10"/>
    <w:link w:val="11"/>
    <w:qFormat/>
    <w:rsid w:val="00C44042"/>
    <w:pPr>
      <w:tabs>
        <w:tab w:val="left" w:pos="0"/>
      </w:tabs>
      <w:outlineLvl w:val="0"/>
    </w:pPr>
    <w:rPr>
      <w:rFonts w:ascii="Times New Roman" w:eastAsia="Arial Unicode MS" w:hAnsi="Times New Roman" w:cs="Times New Roman"/>
      <w:b/>
      <w:bCs/>
      <w:sz w:val="48"/>
      <w:szCs w:val="48"/>
    </w:rPr>
  </w:style>
  <w:style w:type="paragraph" w:styleId="2">
    <w:name w:val="heading 2"/>
    <w:basedOn w:val="a"/>
    <w:link w:val="20"/>
    <w:qFormat/>
    <w:rsid w:val="00C44042"/>
    <w:pPr>
      <w:keepNext/>
      <w:tabs>
        <w:tab w:val="left" w:pos="0"/>
      </w:tabs>
      <w:jc w:val="center"/>
      <w:outlineLvl w:val="1"/>
    </w:pPr>
    <w:rPr>
      <w:sz w:val="44"/>
      <w:szCs w:val="20"/>
    </w:rPr>
  </w:style>
  <w:style w:type="paragraph" w:styleId="3">
    <w:name w:val="heading 3"/>
    <w:basedOn w:val="a"/>
    <w:link w:val="30"/>
    <w:qFormat/>
    <w:rsid w:val="00C44042"/>
    <w:pPr>
      <w:keepNext/>
      <w:keepLines/>
      <w:tabs>
        <w:tab w:val="left" w:pos="0"/>
      </w:tabs>
      <w:spacing w:before="200"/>
      <w:outlineLvl w:val="2"/>
    </w:pPr>
    <w:rPr>
      <w:rFonts w:ascii="Cambria" w:hAnsi="Cambria"/>
      <w:b/>
      <w:bCs/>
      <w:color w:val="4F81BD"/>
      <w:sz w:val="20"/>
      <w:szCs w:val="20"/>
    </w:rPr>
  </w:style>
  <w:style w:type="paragraph" w:styleId="4">
    <w:name w:val="heading 4"/>
    <w:basedOn w:val="a"/>
    <w:link w:val="40"/>
    <w:qFormat/>
    <w:rsid w:val="009B3EFD"/>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6z0">
    <w:name w:val="WW8Num6z0"/>
    <w:qFormat/>
    <w:rsid w:val="00C44042"/>
    <w:rPr>
      <w:rFonts w:ascii="Symbol" w:hAnsi="Symbol"/>
      <w:sz w:val="20"/>
    </w:rPr>
  </w:style>
  <w:style w:type="character" w:customStyle="1" w:styleId="WW8Num6z1">
    <w:name w:val="WW8Num6z1"/>
    <w:qFormat/>
    <w:rsid w:val="00C44042"/>
    <w:rPr>
      <w:rFonts w:ascii="Courier New" w:hAnsi="Courier New"/>
      <w:sz w:val="20"/>
    </w:rPr>
  </w:style>
  <w:style w:type="character" w:customStyle="1" w:styleId="WW8Num6z2">
    <w:name w:val="WW8Num6z2"/>
    <w:qFormat/>
    <w:rsid w:val="00C44042"/>
    <w:rPr>
      <w:rFonts w:ascii="Wingdings" w:hAnsi="Wingdings"/>
      <w:sz w:val="20"/>
    </w:rPr>
  </w:style>
  <w:style w:type="character" w:customStyle="1" w:styleId="WW8Num8z0">
    <w:name w:val="WW8Num8z0"/>
    <w:qFormat/>
    <w:rsid w:val="00C44042"/>
    <w:rPr>
      <w:rFonts w:ascii="Symbol" w:hAnsi="Symbol"/>
      <w:sz w:val="20"/>
    </w:rPr>
  </w:style>
  <w:style w:type="character" w:customStyle="1" w:styleId="WW8Num8z1">
    <w:name w:val="WW8Num8z1"/>
    <w:qFormat/>
    <w:rsid w:val="00C44042"/>
    <w:rPr>
      <w:rFonts w:ascii="Courier New" w:hAnsi="Courier New"/>
      <w:sz w:val="20"/>
    </w:rPr>
  </w:style>
  <w:style w:type="character" w:customStyle="1" w:styleId="WW8Num8z2">
    <w:name w:val="WW8Num8z2"/>
    <w:qFormat/>
    <w:rsid w:val="00C44042"/>
    <w:rPr>
      <w:rFonts w:ascii="Wingdings" w:hAnsi="Wingdings"/>
      <w:sz w:val="20"/>
    </w:rPr>
  </w:style>
  <w:style w:type="character" w:customStyle="1" w:styleId="12">
    <w:name w:val="Основной шрифт абзаца1"/>
    <w:qFormat/>
    <w:rsid w:val="00C44042"/>
  </w:style>
  <w:style w:type="character" w:customStyle="1" w:styleId="Absatz-Standardschriftart">
    <w:name w:val="Absatz-Standardschriftart"/>
    <w:qFormat/>
    <w:rsid w:val="00C44042"/>
  </w:style>
  <w:style w:type="character" w:customStyle="1" w:styleId="WW-Absatz-Standardschriftart">
    <w:name w:val="WW-Absatz-Standardschriftart"/>
    <w:qFormat/>
    <w:rsid w:val="00C44042"/>
  </w:style>
  <w:style w:type="character" w:customStyle="1" w:styleId="a3">
    <w:name w:val="Символ нумерации"/>
    <w:qFormat/>
    <w:rsid w:val="00C44042"/>
  </w:style>
  <w:style w:type="character" w:customStyle="1" w:styleId="-">
    <w:name w:val="Интернет-ссылка"/>
    <w:rsid w:val="00C44042"/>
    <w:rPr>
      <w:color w:val="0066CC"/>
      <w:u w:val="single"/>
    </w:rPr>
  </w:style>
  <w:style w:type="character" w:customStyle="1" w:styleId="issschhlcurrent">
    <w:name w:val="iss_sch_hl current"/>
    <w:basedOn w:val="12"/>
    <w:qFormat/>
    <w:rsid w:val="00C44042"/>
  </w:style>
  <w:style w:type="character" w:customStyle="1" w:styleId="issschhl">
    <w:name w:val="iss_sch_hl"/>
    <w:basedOn w:val="12"/>
    <w:qFormat/>
    <w:rsid w:val="00C44042"/>
  </w:style>
  <w:style w:type="character" w:styleId="a4">
    <w:name w:val="Strong"/>
    <w:qFormat/>
    <w:rsid w:val="00C44042"/>
    <w:rPr>
      <w:b/>
      <w:bCs/>
    </w:rPr>
  </w:style>
  <w:style w:type="character" w:customStyle="1" w:styleId="iceouttxt">
    <w:name w:val="iceouttxt"/>
    <w:basedOn w:val="12"/>
    <w:qFormat/>
    <w:rsid w:val="00C44042"/>
  </w:style>
  <w:style w:type="character" w:customStyle="1" w:styleId="WW8Num14z0">
    <w:name w:val="WW8Num14z0"/>
    <w:qFormat/>
    <w:rsid w:val="00C44042"/>
    <w:rPr>
      <w:rFonts w:ascii="Symbol" w:hAnsi="Symbol"/>
    </w:rPr>
  </w:style>
  <w:style w:type="character" w:customStyle="1" w:styleId="WW8Num14z1">
    <w:name w:val="WW8Num14z1"/>
    <w:qFormat/>
    <w:rsid w:val="00C44042"/>
    <w:rPr>
      <w:rFonts w:ascii="Courier New" w:hAnsi="Courier New" w:cs="Courier New"/>
    </w:rPr>
  </w:style>
  <w:style w:type="character" w:customStyle="1" w:styleId="WW8Num14z2">
    <w:name w:val="WW8Num14z2"/>
    <w:qFormat/>
    <w:rsid w:val="00C44042"/>
    <w:rPr>
      <w:rFonts w:ascii="Wingdings" w:hAnsi="Wingdings"/>
    </w:rPr>
  </w:style>
  <w:style w:type="character" w:styleId="a5">
    <w:name w:val="Emphasis"/>
    <w:qFormat/>
    <w:rsid w:val="006A7A3F"/>
    <w:rPr>
      <w:i/>
      <w:iCs/>
    </w:rPr>
  </w:style>
  <w:style w:type="character" w:customStyle="1" w:styleId="r">
    <w:name w:val="r"/>
    <w:basedOn w:val="a0"/>
    <w:qFormat/>
    <w:rsid w:val="000E02BF"/>
  </w:style>
  <w:style w:type="character" w:customStyle="1" w:styleId="apple-converted-space">
    <w:name w:val="apple-converted-space"/>
    <w:basedOn w:val="a0"/>
    <w:qFormat/>
    <w:rsid w:val="000E10FB"/>
  </w:style>
  <w:style w:type="character" w:styleId="a6">
    <w:name w:val="annotation reference"/>
    <w:semiHidden/>
    <w:qFormat/>
    <w:rsid w:val="00394779"/>
    <w:rPr>
      <w:sz w:val="16"/>
      <w:szCs w:val="16"/>
    </w:rPr>
  </w:style>
  <w:style w:type="character" w:customStyle="1" w:styleId="comment">
    <w:name w:val="comment"/>
    <w:basedOn w:val="a0"/>
    <w:qFormat/>
    <w:rsid w:val="00A26DD7"/>
  </w:style>
  <w:style w:type="character" w:customStyle="1" w:styleId="highlighthighlightactive">
    <w:name w:val="highlight highlight_active"/>
    <w:basedOn w:val="a0"/>
    <w:qFormat/>
    <w:rsid w:val="00A74A28"/>
  </w:style>
  <w:style w:type="character" w:customStyle="1" w:styleId="40">
    <w:name w:val="Заголовок 4 Знак"/>
    <w:link w:val="4"/>
    <w:qFormat/>
    <w:rsid w:val="00A817AD"/>
    <w:rPr>
      <w:rFonts w:eastAsia="Lucida Sans Unicode"/>
      <w:b/>
      <w:bCs/>
      <w:color w:val="000000"/>
      <w:sz w:val="28"/>
      <w:szCs w:val="28"/>
      <w:lang w:eastAsia="ar-SA"/>
    </w:rPr>
  </w:style>
  <w:style w:type="character" w:customStyle="1" w:styleId="unvis">
    <w:name w:val="unvis"/>
    <w:qFormat/>
    <w:rsid w:val="005264A2"/>
  </w:style>
  <w:style w:type="character" w:customStyle="1" w:styleId="addblock">
    <w:name w:val="addblock"/>
    <w:qFormat/>
    <w:rsid w:val="00866B0A"/>
  </w:style>
  <w:style w:type="character" w:customStyle="1" w:styleId="a7">
    <w:name w:val="Верхний колонтитул Знак"/>
    <w:qFormat/>
    <w:rsid w:val="00866B0A"/>
    <w:rPr>
      <w:rFonts w:ascii="Arial Narrow" w:hAnsi="Arial Narrow"/>
      <w:sz w:val="22"/>
      <w:lang w:bidi="ar-SA"/>
    </w:rPr>
  </w:style>
  <w:style w:type="character" w:styleId="a8">
    <w:name w:val="page number"/>
    <w:qFormat/>
    <w:rsid w:val="00866B0A"/>
    <w:rPr>
      <w:rFonts w:ascii="Arial Narrow" w:hAnsi="Arial Narrow"/>
      <w:b/>
      <w:spacing w:val="0"/>
      <w:w w:val="100"/>
      <w:sz w:val="22"/>
      <w:effect w:val="none"/>
    </w:rPr>
  </w:style>
  <w:style w:type="character" w:customStyle="1" w:styleId="a9">
    <w:name w:val="Нижний колонтитул Знак"/>
    <w:uiPriority w:val="99"/>
    <w:qFormat/>
    <w:rsid w:val="00866B0A"/>
    <w:rPr>
      <w:rFonts w:ascii="Arial Narrow" w:hAnsi="Arial Narrow"/>
      <w:spacing w:val="10"/>
      <w:sz w:val="24"/>
    </w:rPr>
  </w:style>
  <w:style w:type="character" w:customStyle="1" w:styleId="11">
    <w:name w:val="Заголовок 1 Знак"/>
    <w:link w:val="1"/>
    <w:qFormat/>
    <w:rsid w:val="00866B0A"/>
    <w:rPr>
      <w:rFonts w:eastAsia="Arial Unicode MS"/>
      <w:b/>
      <w:bCs/>
      <w:color w:val="000000"/>
      <w:sz w:val="48"/>
      <w:szCs w:val="48"/>
      <w:lang w:eastAsia="ar-SA"/>
    </w:rPr>
  </w:style>
  <w:style w:type="character" w:customStyle="1" w:styleId="20">
    <w:name w:val="Заголовок 2 Знак"/>
    <w:link w:val="2"/>
    <w:qFormat/>
    <w:rsid w:val="00866B0A"/>
    <w:rPr>
      <w:rFonts w:eastAsia="Lucida Sans Unicode"/>
      <w:color w:val="000000"/>
      <w:sz w:val="44"/>
      <w:lang w:eastAsia="ar-SA"/>
    </w:rPr>
  </w:style>
  <w:style w:type="character" w:customStyle="1" w:styleId="30">
    <w:name w:val="Заголовок 3 Знак"/>
    <w:link w:val="3"/>
    <w:qFormat/>
    <w:rsid w:val="00866B0A"/>
    <w:rPr>
      <w:rFonts w:ascii="Cambria" w:eastAsia="Lucida Sans Unicode" w:hAnsi="Cambria"/>
      <w:b/>
      <w:bCs/>
      <w:color w:val="4F81BD"/>
      <w:lang w:eastAsia="ar-SA"/>
    </w:rPr>
  </w:style>
  <w:style w:type="character" w:customStyle="1" w:styleId="aa">
    <w:name w:val="Основной текст Знак"/>
    <w:qFormat/>
    <w:rsid w:val="00866B0A"/>
    <w:rPr>
      <w:rFonts w:eastAsia="Lucida Sans Unicode"/>
      <w:color w:val="000000"/>
      <w:sz w:val="24"/>
      <w:szCs w:val="24"/>
      <w:lang w:eastAsia="ar-SA"/>
    </w:rPr>
  </w:style>
  <w:style w:type="character" w:customStyle="1" w:styleId="ab">
    <w:name w:val="Название Знак"/>
    <w:qFormat/>
    <w:rsid w:val="00866B0A"/>
    <w:rPr>
      <w:rFonts w:ascii="Arial" w:eastAsia="Lucida Sans Unicode" w:hAnsi="Arial" w:cs="Tahoma"/>
      <w:color w:val="000000"/>
      <w:sz w:val="28"/>
      <w:szCs w:val="28"/>
      <w:lang w:eastAsia="ar-SA"/>
    </w:rPr>
  </w:style>
  <w:style w:type="character" w:customStyle="1" w:styleId="ac">
    <w:name w:val="Подзаголовок Знак"/>
    <w:qFormat/>
    <w:rsid w:val="00866B0A"/>
    <w:rPr>
      <w:rFonts w:ascii="Arial" w:eastAsia="Lucida Sans Unicode" w:hAnsi="Arial" w:cs="Tahoma"/>
      <w:i/>
      <w:iCs/>
      <w:color w:val="000000"/>
      <w:sz w:val="28"/>
      <w:szCs w:val="28"/>
      <w:lang w:eastAsia="ar-SA"/>
    </w:rPr>
  </w:style>
  <w:style w:type="character" w:customStyle="1" w:styleId="HTML">
    <w:name w:val="Стандартный HTML Знак"/>
    <w:link w:val="HTML"/>
    <w:qFormat/>
    <w:rsid w:val="00866B0A"/>
    <w:rPr>
      <w:rFonts w:ascii="Courier New" w:eastAsia="SimSun" w:hAnsi="Courier New" w:cs="Courier New"/>
      <w:lang w:eastAsia="zh-CN"/>
    </w:rPr>
  </w:style>
  <w:style w:type="character" w:styleId="ad">
    <w:name w:val="FollowedHyperlink"/>
    <w:uiPriority w:val="99"/>
    <w:qFormat/>
    <w:rsid w:val="00866B0A"/>
    <w:rPr>
      <w:color w:val="800080"/>
      <w:u w:val="single"/>
    </w:rPr>
  </w:style>
  <w:style w:type="character" w:customStyle="1" w:styleId="ae">
    <w:name w:val="Текст выноски Знак"/>
    <w:qFormat/>
    <w:rsid w:val="00855F87"/>
    <w:rPr>
      <w:rFonts w:ascii="Tahoma" w:eastAsia="Lucida Sans Unicode" w:hAnsi="Tahoma" w:cs="Tahoma"/>
      <w:color w:val="000000"/>
      <w:sz w:val="16"/>
      <w:szCs w:val="16"/>
      <w:lang w:eastAsia="ar-SA"/>
    </w:rPr>
  </w:style>
  <w:style w:type="character" w:customStyle="1" w:styleId="fill">
    <w:name w:val="fill"/>
    <w:basedOn w:val="a0"/>
    <w:qFormat/>
    <w:rsid w:val="00B07143"/>
    <w:rPr>
      <w:b/>
      <w:bCs/>
      <w:i/>
      <w:iCs/>
      <w:color w:val="FF0000"/>
    </w:rPr>
  </w:style>
  <w:style w:type="character" w:customStyle="1" w:styleId="Paragraph03">
    <w:name w:val="Paragraph 0 Знак3"/>
    <w:link w:val="Paragraph0"/>
    <w:qFormat/>
    <w:locked/>
    <w:rsid w:val="00737C84"/>
  </w:style>
  <w:style w:type="character" w:customStyle="1" w:styleId="af">
    <w:name w:val="Абзац списка Знак"/>
    <w:uiPriority w:val="34"/>
    <w:qFormat/>
    <w:locked/>
    <w:rsid w:val="00E878B4"/>
    <w:rPr>
      <w:rFonts w:eastAsia="Lucida Sans Unicode"/>
      <w:color w:val="000000"/>
      <w:sz w:val="24"/>
      <w:szCs w:val="24"/>
      <w:lang w:eastAsia="ar-SA"/>
    </w:rPr>
  </w:style>
  <w:style w:type="character" w:customStyle="1" w:styleId="blk">
    <w:name w:val="blk"/>
    <w:basedOn w:val="a0"/>
    <w:qFormat/>
    <w:rsid w:val="009732A8"/>
  </w:style>
  <w:style w:type="character" w:customStyle="1" w:styleId="ListLabel1">
    <w:name w:val="ListLabel 1"/>
    <w:qFormat/>
    <w:rPr>
      <w:color w:val="00000A"/>
      <w:sz w:val="22"/>
    </w:rPr>
  </w:style>
  <w:style w:type="character" w:customStyle="1" w:styleId="ListLabel2">
    <w:name w:val="ListLabel 2"/>
    <w:qFormat/>
    <w:rPr>
      <w:rFonts w:cs="Courier New"/>
    </w:rPr>
  </w:style>
  <w:style w:type="character" w:customStyle="1" w:styleId="ListLabel3">
    <w:name w:val="ListLabel 3"/>
    <w:qFormat/>
    <w:rPr>
      <w:rFonts w:eastAsia="Lucida Sans Unicode" w:cs="Times New Roman"/>
    </w:rPr>
  </w:style>
  <w:style w:type="character" w:customStyle="1" w:styleId="ListLabel4">
    <w:name w:val="ListLabel 4"/>
    <w:qFormat/>
    <w:rPr>
      <w:rFonts w:eastAsia="Lucida Sans Unicode" w:cs="Times New Roman"/>
      <w:color w:val="00000A"/>
      <w:sz w:val="20"/>
    </w:rPr>
  </w:style>
  <w:style w:type="character" w:customStyle="1" w:styleId="ListLabel5">
    <w:name w:val="ListLabel 5"/>
    <w:qFormat/>
    <w:rPr>
      <w:rFonts w:ascii="Times New Roman" w:hAnsi="Times New Roman"/>
      <w:b/>
      <w:sz w:val="22"/>
    </w:rPr>
  </w:style>
  <w:style w:type="character" w:customStyle="1" w:styleId="ListLabel6">
    <w:name w:val="ListLabel 6"/>
    <w:qFormat/>
    <w:rPr>
      <w:sz w:val="22"/>
      <w:lang w:val="ru-RU"/>
    </w:rPr>
  </w:style>
  <w:style w:type="character" w:customStyle="1" w:styleId="ListLabel7">
    <w:name w:val="ListLabel 7"/>
    <w:qFormat/>
    <w:rPr>
      <w:rFonts w:cs="Times New Roman"/>
      <w:sz w:val="20"/>
    </w:rPr>
  </w:style>
  <w:style w:type="character" w:customStyle="1" w:styleId="ListLabel8">
    <w:name w:val="ListLabel 8"/>
    <w:qFormat/>
    <w:rPr>
      <w:rFonts w:cs="Symbol"/>
      <w:color w:val="00000A"/>
      <w:sz w:val="22"/>
    </w:rPr>
  </w:style>
  <w:style w:type="character" w:customStyle="1" w:styleId="ListLabel9">
    <w:name w:val="ListLabel 9"/>
    <w:qFormat/>
    <w:rPr>
      <w:rFonts w:cs="Courier New"/>
    </w:rPr>
  </w:style>
  <w:style w:type="character" w:customStyle="1" w:styleId="ListLabel10">
    <w:name w:val="ListLabel 10"/>
    <w:qFormat/>
    <w:rPr>
      <w:rFonts w:cs="Wingdings"/>
      <w:sz w:val="20"/>
    </w:rPr>
  </w:style>
  <w:style w:type="character" w:customStyle="1" w:styleId="ListLabel11">
    <w:name w:val="ListLabel 11"/>
    <w:qFormat/>
    <w:rPr>
      <w:rFonts w:ascii="Times New Roman" w:hAnsi="Times New Roman" w:cs="Symbol"/>
      <w:b/>
      <w:sz w:val="22"/>
    </w:rPr>
  </w:style>
  <w:style w:type="character" w:customStyle="1" w:styleId="ListLabel12">
    <w:name w:val="ListLabel 12"/>
    <w:qFormat/>
    <w:rPr>
      <w:rFonts w:cs="Times New Roman"/>
    </w:rPr>
  </w:style>
  <w:style w:type="character" w:customStyle="1" w:styleId="ListLabel13">
    <w:name w:val="ListLabel 13"/>
    <w:qFormat/>
    <w:rPr>
      <w:rFonts w:cs="Times New Roman"/>
      <w:color w:val="00000A"/>
      <w:sz w:val="20"/>
    </w:rPr>
  </w:style>
  <w:style w:type="character" w:customStyle="1" w:styleId="ListLabel14">
    <w:name w:val="ListLabel 14"/>
    <w:qFormat/>
    <w:rPr>
      <w:rFonts w:ascii="Times New Roman" w:hAnsi="Times New Roman" w:cs="Symbol"/>
      <w:b/>
      <w:sz w:val="22"/>
    </w:rPr>
  </w:style>
  <w:style w:type="character" w:customStyle="1" w:styleId="ListLabel15">
    <w:name w:val="ListLabel 15"/>
    <w:qFormat/>
    <w:rPr>
      <w:rFonts w:cs="Courier New"/>
      <w:b/>
      <w:sz w:val="22"/>
    </w:rPr>
  </w:style>
  <w:style w:type="character" w:customStyle="1" w:styleId="ListLabel16">
    <w:name w:val="ListLabel 16"/>
    <w:qFormat/>
    <w:rPr>
      <w:rFonts w:cs="Wingdings"/>
      <w:b/>
      <w:sz w:val="22"/>
    </w:rPr>
  </w:style>
  <w:style w:type="character" w:customStyle="1" w:styleId="ListLabel17">
    <w:name w:val="ListLabel 17"/>
    <w:qFormat/>
    <w:rPr>
      <w:sz w:val="22"/>
      <w:lang w:val="ru-RU"/>
    </w:rPr>
  </w:style>
  <w:style w:type="character" w:customStyle="1" w:styleId="ListLabel18">
    <w:name w:val="ListLabel 18"/>
    <w:qFormat/>
    <w:rPr>
      <w:rFonts w:cs="Times New Roman"/>
      <w:sz w:val="20"/>
    </w:rPr>
  </w:style>
  <w:style w:type="character" w:customStyle="1" w:styleId="WW8Num22z0">
    <w:name w:val="WW8Num22z0"/>
    <w:qFormat/>
    <w:rPr>
      <w:rFonts w:ascii="Symbol" w:hAnsi="Symbol" w:cs="Symbol"/>
    </w:rPr>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cs="Wingdings"/>
    </w:rPr>
  </w:style>
  <w:style w:type="character" w:customStyle="1" w:styleId="WW8Num29z0">
    <w:name w:val="WW8Num29z0"/>
    <w:qFormat/>
    <w:rPr>
      <w:rFonts w:ascii="Symbol" w:hAnsi="Symbol" w:cs="Symbol"/>
      <w:sz w:val="20"/>
    </w:rPr>
  </w:style>
  <w:style w:type="character" w:customStyle="1" w:styleId="WW8Num29z1">
    <w:name w:val="WW8Num29z1"/>
    <w:qFormat/>
    <w:rPr>
      <w:rFonts w:ascii="Courier New" w:hAnsi="Courier New" w:cs="Courier New"/>
    </w:rPr>
  </w:style>
  <w:style w:type="character" w:customStyle="1" w:styleId="WW8Num29z2">
    <w:name w:val="WW8Num29z2"/>
    <w:qFormat/>
    <w:rPr>
      <w:rFonts w:ascii="Wingdings" w:hAnsi="Wingdings" w:cs="Wingdings"/>
    </w:rPr>
  </w:style>
  <w:style w:type="character" w:customStyle="1" w:styleId="WW8Num29z3">
    <w:name w:val="WW8Num29z3"/>
    <w:qFormat/>
    <w:rPr>
      <w:rFonts w:ascii="Symbol" w:hAnsi="Symbol" w:cs="Symbol"/>
    </w:rPr>
  </w:style>
  <w:style w:type="character" w:customStyle="1" w:styleId="WW8Num70z0">
    <w:name w:val="WW8Num70z0"/>
    <w:qFormat/>
    <w:rPr>
      <w:rFonts w:ascii="Symbol" w:hAnsi="Symbol" w:cs="Symbol"/>
      <w:sz w:val="20"/>
    </w:rPr>
  </w:style>
  <w:style w:type="character" w:customStyle="1" w:styleId="WW8Num70z1">
    <w:name w:val="WW8Num70z1"/>
    <w:qFormat/>
    <w:rPr>
      <w:rFonts w:ascii="Courier New" w:hAnsi="Courier New" w:cs="Courier New"/>
    </w:rPr>
  </w:style>
  <w:style w:type="character" w:customStyle="1" w:styleId="WW8Num70z2">
    <w:name w:val="WW8Num70z2"/>
    <w:qFormat/>
    <w:rPr>
      <w:rFonts w:ascii="Wingdings" w:hAnsi="Wingdings" w:cs="Wingdings"/>
    </w:rPr>
  </w:style>
  <w:style w:type="character" w:customStyle="1" w:styleId="WW8Num70z3">
    <w:name w:val="WW8Num70z3"/>
    <w:qFormat/>
    <w:rPr>
      <w:rFonts w:ascii="Symbol" w:hAnsi="Symbol" w:cs="Symbol"/>
    </w:rPr>
  </w:style>
  <w:style w:type="character" w:customStyle="1" w:styleId="WW8Num61z0">
    <w:name w:val="WW8Num61z0"/>
    <w:qFormat/>
    <w:rPr>
      <w:rFonts w:ascii="Symbol" w:hAnsi="Symbol" w:cs="Symbol"/>
      <w:sz w:val="20"/>
      <w:szCs w:val="22"/>
    </w:rPr>
  </w:style>
  <w:style w:type="character" w:customStyle="1" w:styleId="WW8Num61z1">
    <w:name w:val="WW8Num61z1"/>
    <w:qFormat/>
    <w:rPr>
      <w:rFonts w:ascii="Courier New" w:hAnsi="Courier New" w:cs="Courier New"/>
    </w:rPr>
  </w:style>
  <w:style w:type="character" w:customStyle="1" w:styleId="WW8Num61z2">
    <w:name w:val="WW8Num61z2"/>
    <w:qFormat/>
    <w:rPr>
      <w:rFonts w:ascii="Wingdings" w:hAnsi="Wingdings" w:cs="Wingdings"/>
    </w:rPr>
  </w:style>
  <w:style w:type="character" w:customStyle="1" w:styleId="WW8Num61z3">
    <w:name w:val="WW8Num61z3"/>
    <w:qFormat/>
    <w:rPr>
      <w:rFonts w:ascii="Symbol" w:hAnsi="Symbol" w:cs="Symbol"/>
    </w:rPr>
  </w:style>
  <w:style w:type="character" w:customStyle="1" w:styleId="WW8Num27z0">
    <w:name w:val="WW8Num27z0"/>
    <w:qFormat/>
    <w:rPr>
      <w:rFonts w:ascii="Symbol" w:hAnsi="Symbol" w:cs="Symbol"/>
      <w:sz w:val="20"/>
    </w:rPr>
  </w:style>
  <w:style w:type="character" w:customStyle="1" w:styleId="WW8Num27z1">
    <w:name w:val="WW8Num27z1"/>
    <w:qFormat/>
    <w:rPr>
      <w:rFonts w:ascii="Courier New" w:hAnsi="Courier New" w:cs="Courier New"/>
    </w:rPr>
  </w:style>
  <w:style w:type="character" w:customStyle="1" w:styleId="WW8Num27z2">
    <w:name w:val="WW8Num27z2"/>
    <w:qFormat/>
    <w:rPr>
      <w:rFonts w:ascii="Wingdings" w:hAnsi="Wingdings" w:cs="Wingdings"/>
    </w:rPr>
  </w:style>
  <w:style w:type="character" w:customStyle="1" w:styleId="WW8Num27z3">
    <w:name w:val="WW8Num27z3"/>
    <w:qFormat/>
    <w:rPr>
      <w:rFonts w:ascii="Symbol" w:hAnsi="Symbol" w:cs="Symbol"/>
    </w:rPr>
  </w:style>
  <w:style w:type="character" w:customStyle="1" w:styleId="WW8Num55z0">
    <w:name w:val="WW8Num55z0"/>
    <w:qFormat/>
    <w:rPr>
      <w:rFonts w:ascii="Symbol" w:hAnsi="Symbol" w:cs="Symbol"/>
      <w:sz w:val="20"/>
    </w:rPr>
  </w:style>
  <w:style w:type="character" w:customStyle="1" w:styleId="WW8Num55z1">
    <w:name w:val="WW8Num55z1"/>
    <w:qFormat/>
    <w:rPr>
      <w:rFonts w:ascii="Courier New" w:hAnsi="Courier New" w:cs="Courier New"/>
    </w:rPr>
  </w:style>
  <w:style w:type="character" w:customStyle="1" w:styleId="WW8Num55z2">
    <w:name w:val="WW8Num55z2"/>
    <w:qFormat/>
    <w:rPr>
      <w:rFonts w:ascii="Wingdings" w:hAnsi="Wingdings" w:cs="Wingdings"/>
    </w:rPr>
  </w:style>
  <w:style w:type="character" w:customStyle="1" w:styleId="WW8Num55z3">
    <w:name w:val="WW8Num55z3"/>
    <w:qFormat/>
    <w:rPr>
      <w:rFonts w:ascii="Symbol" w:hAnsi="Symbol" w:cs="Symbol"/>
    </w:rPr>
  </w:style>
  <w:style w:type="character" w:customStyle="1" w:styleId="WW8Num63z0">
    <w:name w:val="WW8Num63z0"/>
    <w:qFormat/>
    <w:rPr>
      <w:rFonts w:ascii="Symbol" w:hAnsi="Symbol" w:cs="Symbol"/>
      <w:sz w:val="20"/>
    </w:rPr>
  </w:style>
  <w:style w:type="character" w:customStyle="1" w:styleId="WW8Num63z1">
    <w:name w:val="WW8Num63z1"/>
    <w:qFormat/>
    <w:rPr>
      <w:rFonts w:ascii="Courier New" w:hAnsi="Courier New" w:cs="Courier New"/>
    </w:rPr>
  </w:style>
  <w:style w:type="character" w:customStyle="1" w:styleId="WW8Num63z2">
    <w:name w:val="WW8Num63z2"/>
    <w:qFormat/>
    <w:rPr>
      <w:rFonts w:ascii="Wingdings" w:hAnsi="Wingdings" w:cs="Wingdings"/>
    </w:rPr>
  </w:style>
  <w:style w:type="character" w:customStyle="1" w:styleId="WW8Num63z3">
    <w:name w:val="WW8Num63z3"/>
    <w:qFormat/>
    <w:rPr>
      <w:rFonts w:ascii="Symbol" w:hAnsi="Symbol" w:cs="Symbol"/>
    </w:rPr>
  </w:style>
  <w:style w:type="character" w:customStyle="1" w:styleId="WW8Num5z0">
    <w:name w:val="WW8Num5z0"/>
    <w:qFormat/>
    <w:rPr>
      <w:rFonts w:ascii="Symbol" w:hAnsi="Symbol" w:cs="Symbol"/>
      <w:sz w:val="20"/>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WW8Num28z0">
    <w:name w:val="WW8Num28z0"/>
    <w:qFormat/>
    <w:rPr>
      <w:rFonts w:ascii="Symbol" w:hAnsi="Symbol" w:cs="Symbol"/>
      <w:sz w:val="20"/>
    </w:rPr>
  </w:style>
  <w:style w:type="character" w:customStyle="1" w:styleId="WW8Num28z1">
    <w:name w:val="WW8Num28z1"/>
    <w:qFormat/>
    <w:rPr>
      <w:rFonts w:ascii="Courier New" w:hAnsi="Courier New" w:cs="Courier New"/>
    </w:rPr>
  </w:style>
  <w:style w:type="character" w:customStyle="1" w:styleId="WW8Num28z2">
    <w:name w:val="WW8Num28z2"/>
    <w:qFormat/>
    <w:rPr>
      <w:rFonts w:ascii="Wingdings" w:hAnsi="Wingdings" w:cs="Wingdings"/>
    </w:rPr>
  </w:style>
  <w:style w:type="character" w:customStyle="1" w:styleId="WW8Num28z3">
    <w:name w:val="WW8Num28z3"/>
    <w:qFormat/>
    <w:rPr>
      <w:rFonts w:ascii="Symbol" w:hAnsi="Symbol" w:cs="Symbol"/>
    </w:rPr>
  </w:style>
  <w:style w:type="character" w:customStyle="1" w:styleId="WW8Num64z0">
    <w:name w:val="WW8Num64z0"/>
    <w:qFormat/>
    <w:rPr>
      <w:rFonts w:ascii="Symbol" w:hAnsi="Symbol" w:cs="Symbol"/>
      <w:sz w:val="20"/>
    </w:rPr>
  </w:style>
  <w:style w:type="character" w:customStyle="1" w:styleId="WW8Num64z1">
    <w:name w:val="WW8Num64z1"/>
    <w:qFormat/>
    <w:rPr>
      <w:rFonts w:ascii="Courier New" w:hAnsi="Courier New" w:cs="Courier New"/>
    </w:rPr>
  </w:style>
  <w:style w:type="character" w:customStyle="1" w:styleId="WW8Num64z2">
    <w:name w:val="WW8Num64z2"/>
    <w:qFormat/>
    <w:rPr>
      <w:rFonts w:ascii="Wingdings" w:hAnsi="Wingdings" w:cs="Wingdings"/>
    </w:rPr>
  </w:style>
  <w:style w:type="character" w:customStyle="1" w:styleId="WW8Num64z3">
    <w:name w:val="WW8Num64z3"/>
    <w:qFormat/>
    <w:rPr>
      <w:rFonts w:ascii="Symbol" w:hAnsi="Symbol" w:cs="Symbol"/>
    </w:rPr>
  </w:style>
  <w:style w:type="character" w:customStyle="1" w:styleId="WW8Num81z0">
    <w:name w:val="WW8Num81z0"/>
    <w:qFormat/>
    <w:rPr>
      <w:rFonts w:ascii="Symbol" w:hAnsi="Symbol" w:cs="Symbol"/>
      <w:sz w:val="20"/>
    </w:rPr>
  </w:style>
  <w:style w:type="character" w:customStyle="1" w:styleId="WW8Num81z1">
    <w:name w:val="WW8Num81z1"/>
    <w:qFormat/>
    <w:rPr>
      <w:rFonts w:ascii="Courier New" w:hAnsi="Courier New" w:cs="Courier New"/>
    </w:rPr>
  </w:style>
  <w:style w:type="character" w:customStyle="1" w:styleId="WW8Num81z2">
    <w:name w:val="WW8Num81z2"/>
    <w:qFormat/>
    <w:rPr>
      <w:rFonts w:ascii="Wingdings" w:hAnsi="Wingdings" w:cs="Wingdings"/>
    </w:rPr>
  </w:style>
  <w:style w:type="character" w:customStyle="1" w:styleId="WW8Num81z3">
    <w:name w:val="WW8Num81z3"/>
    <w:qFormat/>
    <w:rPr>
      <w:rFonts w:ascii="Symbol" w:hAnsi="Symbol" w:cs="Symbol"/>
    </w:rPr>
  </w:style>
  <w:style w:type="character" w:customStyle="1" w:styleId="WW8Num54z0">
    <w:name w:val="WW8Num54z0"/>
    <w:qFormat/>
    <w:rPr>
      <w:rFonts w:ascii="Symbol" w:hAnsi="Symbol" w:cs="Symbol"/>
      <w:sz w:val="20"/>
    </w:rPr>
  </w:style>
  <w:style w:type="character" w:customStyle="1" w:styleId="WW8Num54z1">
    <w:name w:val="WW8Num54z1"/>
    <w:qFormat/>
    <w:rPr>
      <w:rFonts w:ascii="Courier New" w:hAnsi="Courier New" w:cs="Courier New"/>
    </w:rPr>
  </w:style>
  <w:style w:type="character" w:customStyle="1" w:styleId="WW8Num54z2">
    <w:name w:val="WW8Num54z2"/>
    <w:qFormat/>
    <w:rPr>
      <w:rFonts w:ascii="Wingdings" w:hAnsi="Wingdings" w:cs="Wingdings"/>
    </w:rPr>
  </w:style>
  <w:style w:type="character" w:customStyle="1" w:styleId="WW8Num54z3">
    <w:name w:val="WW8Num54z3"/>
    <w:qFormat/>
    <w:rPr>
      <w:rFonts w:ascii="Symbol" w:hAnsi="Symbol" w:cs="Symbol"/>
    </w:rPr>
  </w:style>
  <w:style w:type="character" w:customStyle="1" w:styleId="WW8Num6z3">
    <w:name w:val="WW8Num6z3"/>
    <w:qFormat/>
    <w:rPr>
      <w:rFonts w:ascii="Symbol" w:hAnsi="Symbol" w:cs="Symbol"/>
    </w:rPr>
  </w:style>
  <w:style w:type="character" w:customStyle="1" w:styleId="WW8Num23z0">
    <w:name w:val="WW8Num23z0"/>
    <w:qFormat/>
    <w:rPr>
      <w:rFonts w:ascii="Symbol" w:hAnsi="Symbol" w:cs="Symbol"/>
      <w:sz w:val="20"/>
    </w:rPr>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3z3">
    <w:name w:val="WW8Num23z3"/>
    <w:qFormat/>
    <w:rPr>
      <w:rFonts w:ascii="Symbol" w:hAnsi="Symbol" w:cs="Symbol"/>
    </w:rPr>
  </w:style>
  <w:style w:type="character" w:customStyle="1" w:styleId="WW8Num43z0">
    <w:name w:val="WW8Num43z0"/>
    <w:qFormat/>
    <w:rPr>
      <w:rFonts w:ascii="Symbol" w:hAnsi="Symbol" w:cs="Symbol"/>
    </w:rPr>
  </w:style>
  <w:style w:type="character" w:customStyle="1" w:styleId="WW8Num43z1">
    <w:name w:val="WW8Num43z1"/>
    <w:qFormat/>
    <w:rPr>
      <w:rFonts w:ascii="Courier New" w:hAnsi="Courier New" w:cs="Courier New"/>
    </w:rPr>
  </w:style>
  <w:style w:type="character" w:customStyle="1" w:styleId="WW8Num43z2">
    <w:name w:val="WW8Num43z2"/>
    <w:qFormat/>
    <w:rPr>
      <w:rFonts w:ascii="Wingdings" w:hAnsi="Wingdings" w:cs="Wingdings"/>
    </w:rPr>
  </w:style>
  <w:style w:type="character" w:customStyle="1" w:styleId="WW8Num39z0">
    <w:name w:val="WW8Num39z0"/>
    <w:qFormat/>
    <w:rPr>
      <w:rFonts w:ascii="Symbol" w:hAnsi="Symbol" w:cs="Symbol"/>
    </w:rPr>
  </w:style>
  <w:style w:type="character" w:customStyle="1" w:styleId="WW8Num39z1">
    <w:name w:val="WW8Num39z1"/>
    <w:qFormat/>
    <w:rPr>
      <w:rFonts w:ascii="Courier New" w:hAnsi="Courier New" w:cs="Courier New"/>
    </w:rPr>
  </w:style>
  <w:style w:type="character" w:customStyle="1" w:styleId="WW8Num39z2">
    <w:name w:val="WW8Num39z2"/>
    <w:qFormat/>
    <w:rPr>
      <w:rFonts w:ascii="Wingdings" w:hAnsi="Wingdings" w:cs="Wingdings"/>
    </w:rPr>
  </w:style>
  <w:style w:type="character" w:customStyle="1" w:styleId="WW8Num60z0">
    <w:name w:val="WW8Num60z0"/>
    <w:qFormat/>
    <w:rPr>
      <w:rFonts w:ascii="Symbol" w:hAnsi="Symbol" w:cs="Symbol"/>
      <w:color w:val="000000"/>
    </w:rPr>
  </w:style>
  <w:style w:type="character" w:customStyle="1" w:styleId="WW8Num60z1">
    <w:name w:val="WW8Num60z1"/>
    <w:qFormat/>
    <w:rPr>
      <w:rFonts w:ascii="Courier New" w:hAnsi="Courier New" w:cs="Courier New"/>
    </w:rPr>
  </w:style>
  <w:style w:type="character" w:customStyle="1" w:styleId="WW8Num60z2">
    <w:name w:val="WW8Num60z2"/>
    <w:qFormat/>
    <w:rPr>
      <w:rFonts w:ascii="Wingdings" w:hAnsi="Wingdings" w:cs="Wingdings"/>
    </w:rPr>
  </w:style>
  <w:style w:type="character" w:customStyle="1" w:styleId="af0">
    <w:name w:val="Посещённая гиперссылка"/>
    <w:basedOn w:val="a0"/>
    <w:rPr>
      <w:rFonts w:cs="Times New Roman"/>
      <w:color w:val="800080"/>
      <w:u w:val="single"/>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49z0">
    <w:name w:val="WW8Num49z0"/>
    <w:qFormat/>
    <w:rPr>
      <w:rFonts w:ascii="Symbol" w:hAnsi="Symbol" w:cs="Symbol"/>
    </w:rPr>
  </w:style>
  <w:style w:type="character" w:customStyle="1" w:styleId="WW8Num49z1">
    <w:name w:val="WW8Num49z1"/>
    <w:qFormat/>
    <w:rPr>
      <w:rFonts w:ascii="Courier New" w:hAnsi="Courier New" w:cs="Courier New"/>
    </w:rPr>
  </w:style>
  <w:style w:type="character" w:customStyle="1" w:styleId="WW8Num49z2">
    <w:name w:val="WW8Num49z2"/>
    <w:qFormat/>
    <w:rPr>
      <w:rFonts w:ascii="Wingdings" w:hAnsi="Wingdings" w:cs="Wingdings"/>
    </w:rPr>
  </w:style>
  <w:style w:type="character" w:customStyle="1" w:styleId="WW8Num59z0">
    <w:name w:val="WW8Num59z0"/>
    <w:qFormat/>
    <w:rPr>
      <w:rFonts w:ascii="Symbol" w:hAnsi="Symbol" w:cs="Symbol"/>
      <w:sz w:val="20"/>
    </w:rPr>
  </w:style>
  <w:style w:type="character" w:customStyle="1" w:styleId="WW8Num59z1">
    <w:name w:val="WW8Num59z1"/>
    <w:qFormat/>
    <w:rPr>
      <w:rFonts w:ascii="Courier New" w:hAnsi="Courier New" w:cs="Courier New"/>
    </w:rPr>
  </w:style>
  <w:style w:type="character" w:customStyle="1" w:styleId="WW8Num59z2">
    <w:name w:val="WW8Num59z2"/>
    <w:qFormat/>
    <w:rPr>
      <w:rFonts w:ascii="Wingdings" w:hAnsi="Wingdings" w:cs="Wingdings"/>
    </w:rPr>
  </w:style>
  <w:style w:type="character" w:customStyle="1" w:styleId="WW8Num59z3">
    <w:name w:val="WW8Num59z3"/>
    <w:qFormat/>
    <w:rPr>
      <w:rFonts w:ascii="Symbol" w:hAnsi="Symbol" w:cs="Symbol"/>
    </w:rPr>
  </w:style>
  <w:style w:type="character" w:customStyle="1" w:styleId="WW8Num11z0">
    <w:name w:val="WW8Num11z0"/>
    <w:qFormat/>
    <w:rPr>
      <w:rFonts w:ascii="Symbol" w:hAnsi="Symbol" w:cs="Symbol"/>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2z0">
    <w:name w:val="WW8Num12z0"/>
    <w:qFormat/>
    <w:rPr>
      <w:rFonts w:ascii="Symbol" w:hAnsi="Symbol" w:cs="Symbol"/>
    </w:rPr>
  </w:style>
  <w:style w:type="character" w:customStyle="1" w:styleId="WW8Num12z2">
    <w:name w:val="WW8Num12z2"/>
    <w:qFormat/>
    <w:rPr>
      <w:rFonts w:ascii="Wingdings" w:hAnsi="Wingdings" w:cs="Wingdings"/>
    </w:rPr>
  </w:style>
  <w:style w:type="character" w:customStyle="1" w:styleId="WW8Num12z4">
    <w:name w:val="WW8Num12z4"/>
    <w:qFormat/>
    <w:rPr>
      <w:rFonts w:ascii="Courier New" w:hAnsi="Courier New" w:cs="Courier New"/>
    </w:rPr>
  </w:style>
  <w:style w:type="character" w:customStyle="1" w:styleId="WW8Num73z0">
    <w:name w:val="WW8Num73z0"/>
    <w:qFormat/>
    <w:rPr>
      <w:rFonts w:ascii="Symbol" w:hAnsi="Symbol" w:cs="Symbol"/>
    </w:rPr>
  </w:style>
  <w:style w:type="character" w:customStyle="1" w:styleId="WW8Num73z1">
    <w:name w:val="WW8Num73z1"/>
    <w:qFormat/>
    <w:rPr>
      <w:rFonts w:ascii="Courier New" w:hAnsi="Courier New" w:cs="Courier New"/>
    </w:rPr>
  </w:style>
  <w:style w:type="character" w:customStyle="1" w:styleId="WW8Num73z2">
    <w:name w:val="WW8Num73z2"/>
    <w:qFormat/>
    <w:rPr>
      <w:rFonts w:ascii="Wingdings" w:hAnsi="Wingdings" w:cs="Wingdings"/>
    </w:rPr>
  </w:style>
  <w:style w:type="character" w:customStyle="1" w:styleId="WW8Num34z0">
    <w:name w:val="WW8Num34z0"/>
    <w:qFormat/>
    <w:rPr>
      <w:rFonts w:ascii="Symbol" w:hAnsi="Symbol" w:cs="Symbol"/>
    </w:rPr>
  </w:style>
  <w:style w:type="character" w:customStyle="1" w:styleId="WW8Num34z1">
    <w:name w:val="WW8Num34z1"/>
    <w:qFormat/>
    <w:rPr>
      <w:rFonts w:ascii="Courier New" w:hAnsi="Courier New" w:cs="Courier New"/>
    </w:rPr>
  </w:style>
  <w:style w:type="character" w:customStyle="1" w:styleId="WW8Num34z2">
    <w:name w:val="WW8Num34z2"/>
    <w:qFormat/>
    <w:rPr>
      <w:rFonts w:ascii="Wingdings" w:hAnsi="Wingdings" w:cs="Wingdings"/>
    </w:rPr>
  </w:style>
  <w:style w:type="character" w:customStyle="1" w:styleId="WW8Num21z0">
    <w:name w:val="WW8Num21z0"/>
    <w:qFormat/>
    <w:rPr>
      <w:rFonts w:ascii="Symbol" w:hAnsi="Symbol" w:cs="Symbol"/>
    </w:rPr>
  </w:style>
  <w:style w:type="character" w:customStyle="1" w:styleId="WW8Num21z1">
    <w:name w:val="WW8Num21z1"/>
    <w:qFormat/>
    <w:rPr>
      <w:rFonts w:ascii="Courier New" w:hAnsi="Courier New" w:cs="Courier New"/>
    </w:rPr>
  </w:style>
  <w:style w:type="character" w:customStyle="1" w:styleId="WW8Num21z2">
    <w:name w:val="WW8Num21z2"/>
    <w:qFormat/>
    <w:rPr>
      <w:rFonts w:ascii="Wingdings" w:hAnsi="Wingdings" w:cs="Wingdings"/>
    </w:rPr>
  </w:style>
  <w:style w:type="character" w:customStyle="1" w:styleId="WW8Num9z0">
    <w:name w:val="WW8Num9z0"/>
    <w:qFormat/>
    <w:rPr>
      <w:rFonts w:ascii="Symbol" w:hAnsi="Symbol" w:cs="Symbo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ListLabel19">
    <w:name w:val="ListLabel 19"/>
    <w:qFormat/>
    <w:rPr>
      <w:rFonts w:cs="Symbol"/>
      <w:color w:val="00000A"/>
      <w:sz w:val="22"/>
    </w:rPr>
  </w:style>
  <w:style w:type="character" w:customStyle="1" w:styleId="ListLabel20">
    <w:name w:val="ListLabel 20"/>
    <w:qFormat/>
    <w:rPr>
      <w:rFonts w:cs="Courier New"/>
    </w:rPr>
  </w:style>
  <w:style w:type="character" w:customStyle="1" w:styleId="ListLabel21">
    <w:name w:val="ListLabel 21"/>
    <w:qFormat/>
    <w:rPr>
      <w:rFonts w:cs="Wingdings"/>
      <w:sz w:val="20"/>
    </w:rPr>
  </w:style>
  <w:style w:type="character" w:customStyle="1" w:styleId="ListLabel22">
    <w:name w:val="ListLabel 22"/>
    <w:qFormat/>
    <w:rPr>
      <w:rFonts w:ascii="Times New Roman" w:hAnsi="Times New Roman" w:cs="Symbol"/>
      <w:b/>
      <w:sz w:val="22"/>
    </w:rPr>
  </w:style>
  <w:style w:type="character" w:customStyle="1" w:styleId="ListLabel23">
    <w:name w:val="ListLabel 23"/>
    <w:qFormat/>
    <w:rPr>
      <w:rFonts w:cs="Times New Roman"/>
    </w:rPr>
  </w:style>
  <w:style w:type="character" w:customStyle="1" w:styleId="ListLabel24">
    <w:name w:val="ListLabel 24"/>
    <w:qFormat/>
    <w:rPr>
      <w:rFonts w:cs="Times New Roman"/>
      <w:color w:val="00000A"/>
      <w:sz w:val="20"/>
    </w:rPr>
  </w:style>
  <w:style w:type="character" w:customStyle="1" w:styleId="ListLabel25">
    <w:name w:val="ListLabel 25"/>
    <w:qFormat/>
    <w:rPr>
      <w:rFonts w:cs="Courier New"/>
      <w:b/>
      <w:sz w:val="22"/>
    </w:rPr>
  </w:style>
  <w:style w:type="character" w:customStyle="1" w:styleId="ListLabel26">
    <w:name w:val="ListLabel 26"/>
    <w:qFormat/>
    <w:rPr>
      <w:rFonts w:cs="Wingdings"/>
      <w:b/>
      <w:sz w:val="22"/>
    </w:rPr>
  </w:style>
  <w:style w:type="character" w:customStyle="1" w:styleId="ListLabel27">
    <w:name w:val="ListLabel 27"/>
    <w:qFormat/>
    <w:rPr>
      <w:sz w:val="22"/>
      <w:lang w:val="ru-RU"/>
    </w:rPr>
  </w:style>
  <w:style w:type="character" w:customStyle="1" w:styleId="ListLabel28">
    <w:name w:val="ListLabel 28"/>
    <w:qFormat/>
    <w:rPr>
      <w:rFonts w:cs="Times New Roman"/>
      <w:sz w:val="20"/>
    </w:rPr>
  </w:style>
  <w:style w:type="character" w:customStyle="1" w:styleId="ListLabel29">
    <w:name w:val="ListLabel 29"/>
    <w:qFormat/>
    <w:rPr>
      <w:rFonts w:cs="Symbol"/>
      <w:sz w:val="22"/>
    </w:rPr>
  </w:style>
  <w:style w:type="character" w:customStyle="1" w:styleId="ListLabel30">
    <w:name w:val="ListLabel 30"/>
    <w:qFormat/>
    <w:rPr>
      <w:rFonts w:ascii="Calibri" w:hAnsi="Calibri" w:cs="Symbol"/>
      <w:sz w:val="22"/>
    </w:rPr>
  </w:style>
  <w:style w:type="character" w:customStyle="1" w:styleId="ListLabel31">
    <w:name w:val="ListLabel 31"/>
    <w:qFormat/>
    <w:rPr>
      <w:rFonts w:cs="Symbol"/>
      <w:sz w:val="22"/>
      <w:szCs w:val="22"/>
    </w:rPr>
  </w:style>
  <w:style w:type="character" w:customStyle="1" w:styleId="ListLabel32">
    <w:name w:val="ListLabel 32"/>
    <w:qFormat/>
    <w:rPr>
      <w:rFonts w:cs="Symbol"/>
      <w:color w:val="000000"/>
      <w:sz w:val="22"/>
    </w:rPr>
  </w:style>
  <w:style w:type="character" w:customStyle="1" w:styleId="WW8Num67z0">
    <w:name w:val="WW8Num67z0"/>
    <w:qFormat/>
    <w:rPr>
      <w:rFonts w:ascii="Times New Roman" w:hAnsi="Times New Roman" w:cs="Times New Roman"/>
      <w:sz w:val="28"/>
      <w:szCs w:val="28"/>
    </w:rPr>
  </w:style>
  <w:style w:type="character" w:customStyle="1" w:styleId="ListLabel33">
    <w:name w:val="ListLabel 33"/>
    <w:qFormat/>
    <w:rPr>
      <w:rFonts w:ascii="Times New Roman" w:hAnsi="Times New Roman" w:cs="Symbol"/>
      <w:color w:val="00000A"/>
      <w:sz w:val="22"/>
    </w:rPr>
  </w:style>
  <w:style w:type="character" w:customStyle="1" w:styleId="ListLabel34">
    <w:name w:val="ListLabel 34"/>
    <w:qFormat/>
    <w:rPr>
      <w:rFonts w:cs="Courier New"/>
    </w:rPr>
  </w:style>
  <w:style w:type="character" w:customStyle="1" w:styleId="ListLabel35">
    <w:name w:val="ListLabel 35"/>
    <w:qFormat/>
    <w:rPr>
      <w:rFonts w:cs="Wingdings"/>
      <w:sz w:val="20"/>
    </w:rPr>
  </w:style>
  <w:style w:type="character" w:customStyle="1" w:styleId="ListLabel36">
    <w:name w:val="ListLabel 36"/>
    <w:qFormat/>
    <w:rPr>
      <w:rFonts w:ascii="Times New Roman" w:hAnsi="Times New Roman" w:cs="Symbol"/>
      <w:b/>
      <w:sz w:val="22"/>
    </w:rPr>
  </w:style>
  <w:style w:type="character" w:customStyle="1" w:styleId="ListLabel37">
    <w:name w:val="ListLabel 37"/>
    <w:qFormat/>
    <w:rPr>
      <w:rFonts w:cs="Times New Roman"/>
    </w:rPr>
  </w:style>
  <w:style w:type="character" w:customStyle="1" w:styleId="ListLabel38">
    <w:name w:val="ListLabel 38"/>
    <w:qFormat/>
    <w:rPr>
      <w:rFonts w:cs="Times New Roman"/>
      <w:color w:val="00000A"/>
      <w:sz w:val="20"/>
    </w:rPr>
  </w:style>
  <w:style w:type="character" w:customStyle="1" w:styleId="ListLabel39">
    <w:name w:val="ListLabel 39"/>
    <w:qFormat/>
    <w:rPr>
      <w:rFonts w:cs="Courier New"/>
      <w:b/>
      <w:sz w:val="22"/>
    </w:rPr>
  </w:style>
  <w:style w:type="character" w:customStyle="1" w:styleId="ListLabel40">
    <w:name w:val="ListLabel 40"/>
    <w:qFormat/>
    <w:rPr>
      <w:rFonts w:cs="Wingdings"/>
      <w:b/>
      <w:sz w:val="22"/>
    </w:rPr>
  </w:style>
  <w:style w:type="character" w:customStyle="1" w:styleId="ListLabel41">
    <w:name w:val="ListLabel 41"/>
    <w:qFormat/>
    <w:rPr>
      <w:rFonts w:cs="Times New Roman"/>
      <w:sz w:val="20"/>
    </w:rPr>
  </w:style>
  <w:style w:type="character" w:customStyle="1" w:styleId="ListLabel42">
    <w:name w:val="ListLabel 42"/>
    <w:qFormat/>
    <w:rPr>
      <w:rFonts w:ascii="Calibri" w:hAnsi="Calibri" w:cs="Symbol"/>
      <w:sz w:val="22"/>
    </w:rPr>
  </w:style>
  <w:style w:type="character" w:customStyle="1" w:styleId="ListLabel43">
    <w:name w:val="ListLabel 43"/>
    <w:qFormat/>
    <w:rPr>
      <w:rFonts w:cs="Symbol"/>
      <w:sz w:val="22"/>
      <w:szCs w:val="22"/>
    </w:rPr>
  </w:style>
  <w:style w:type="character" w:customStyle="1" w:styleId="ListLabel44">
    <w:name w:val="ListLabel 44"/>
    <w:qFormat/>
    <w:rPr>
      <w:rFonts w:cs="Symbol"/>
      <w:color w:val="000000"/>
      <w:sz w:val="22"/>
    </w:rPr>
  </w:style>
  <w:style w:type="character" w:customStyle="1" w:styleId="ListLabel45">
    <w:name w:val="ListLabel 45"/>
    <w:qFormat/>
    <w:rPr>
      <w:rFonts w:ascii="Times New Roman" w:hAnsi="Times New Roman" w:cs="Times New Roman"/>
      <w:b w:val="0"/>
      <w:sz w:val="28"/>
      <w:szCs w:val="28"/>
    </w:rPr>
  </w:style>
  <w:style w:type="character" w:customStyle="1" w:styleId="ListLabel46">
    <w:name w:val="ListLabel 46"/>
    <w:qFormat/>
    <w:rPr>
      <w:rFonts w:ascii="Times New Roman" w:hAnsi="Times New Roman" w:cs="Symbol"/>
      <w:color w:val="00000A"/>
      <w:sz w:val="22"/>
    </w:rPr>
  </w:style>
  <w:style w:type="character" w:customStyle="1" w:styleId="ListLabel47">
    <w:name w:val="ListLabel 47"/>
    <w:qFormat/>
    <w:rPr>
      <w:rFonts w:cs="Courier New"/>
    </w:rPr>
  </w:style>
  <w:style w:type="character" w:customStyle="1" w:styleId="ListLabel48">
    <w:name w:val="ListLabel 48"/>
    <w:qFormat/>
    <w:rPr>
      <w:rFonts w:cs="Wingdings"/>
      <w:sz w:val="20"/>
    </w:rPr>
  </w:style>
  <w:style w:type="character" w:customStyle="1" w:styleId="ListLabel49">
    <w:name w:val="ListLabel 49"/>
    <w:qFormat/>
    <w:rPr>
      <w:rFonts w:ascii="Times New Roman" w:hAnsi="Times New Roman" w:cs="Symbol"/>
      <w:b/>
      <w:sz w:val="22"/>
    </w:rPr>
  </w:style>
  <w:style w:type="character" w:customStyle="1" w:styleId="ListLabel50">
    <w:name w:val="ListLabel 50"/>
    <w:qFormat/>
    <w:rPr>
      <w:rFonts w:cs="Times New Roman"/>
    </w:rPr>
  </w:style>
  <w:style w:type="character" w:customStyle="1" w:styleId="ListLabel51">
    <w:name w:val="ListLabel 51"/>
    <w:qFormat/>
    <w:rPr>
      <w:rFonts w:cs="Times New Roman"/>
      <w:color w:val="00000A"/>
      <w:sz w:val="20"/>
    </w:rPr>
  </w:style>
  <w:style w:type="character" w:customStyle="1" w:styleId="ListLabel52">
    <w:name w:val="ListLabel 52"/>
    <w:qFormat/>
    <w:rPr>
      <w:rFonts w:cs="Courier New"/>
      <w:b/>
      <w:sz w:val="22"/>
    </w:rPr>
  </w:style>
  <w:style w:type="character" w:customStyle="1" w:styleId="ListLabel53">
    <w:name w:val="ListLabel 53"/>
    <w:qFormat/>
    <w:rPr>
      <w:rFonts w:cs="Wingdings"/>
      <w:b/>
      <w:sz w:val="22"/>
    </w:rPr>
  </w:style>
  <w:style w:type="character" w:customStyle="1" w:styleId="ListLabel54">
    <w:name w:val="ListLabel 54"/>
    <w:qFormat/>
    <w:rPr>
      <w:rFonts w:cs="Times New Roman"/>
      <w:sz w:val="20"/>
    </w:rPr>
  </w:style>
  <w:style w:type="character" w:customStyle="1" w:styleId="ListLabel55">
    <w:name w:val="ListLabel 55"/>
    <w:qFormat/>
    <w:rPr>
      <w:rFonts w:ascii="Calibri" w:hAnsi="Calibri" w:cs="Symbol"/>
      <w:sz w:val="22"/>
    </w:rPr>
  </w:style>
  <w:style w:type="character" w:customStyle="1" w:styleId="ListLabel56">
    <w:name w:val="ListLabel 56"/>
    <w:qFormat/>
    <w:rPr>
      <w:rFonts w:cs="Symbol"/>
      <w:sz w:val="22"/>
      <w:szCs w:val="22"/>
    </w:rPr>
  </w:style>
  <w:style w:type="character" w:customStyle="1" w:styleId="ListLabel57">
    <w:name w:val="ListLabel 57"/>
    <w:qFormat/>
    <w:rPr>
      <w:rFonts w:cs="Symbol"/>
      <w:color w:val="000000"/>
      <w:sz w:val="22"/>
    </w:rPr>
  </w:style>
  <w:style w:type="character" w:customStyle="1" w:styleId="ListLabel58">
    <w:name w:val="ListLabel 58"/>
    <w:qFormat/>
    <w:rPr>
      <w:rFonts w:ascii="Times New Roman" w:hAnsi="Times New Roman" w:cs="Times New Roman"/>
      <w:b w:val="0"/>
      <w:sz w:val="28"/>
      <w:szCs w:val="28"/>
    </w:rPr>
  </w:style>
  <w:style w:type="paragraph" w:customStyle="1" w:styleId="10">
    <w:name w:val="Заголовок1"/>
    <w:basedOn w:val="a"/>
    <w:next w:val="af1"/>
    <w:qFormat/>
    <w:rsid w:val="00C44042"/>
    <w:pPr>
      <w:keepNext/>
      <w:spacing w:before="240" w:after="120"/>
    </w:pPr>
    <w:rPr>
      <w:rFonts w:ascii="Arial" w:hAnsi="Arial" w:cs="Tahoma"/>
      <w:sz w:val="28"/>
      <w:szCs w:val="28"/>
    </w:rPr>
  </w:style>
  <w:style w:type="paragraph" w:styleId="af1">
    <w:name w:val="Body Text"/>
    <w:basedOn w:val="a"/>
    <w:rsid w:val="00C44042"/>
    <w:pPr>
      <w:spacing w:after="120"/>
    </w:pPr>
  </w:style>
  <w:style w:type="paragraph" w:styleId="af2">
    <w:name w:val="List"/>
    <w:basedOn w:val="af1"/>
    <w:rsid w:val="00C44042"/>
    <w:rPr>
      <w:rFonts w:ascii="Arial" w:hAnsi="Arial" w:cs="Tahoma"/>
    </w:rPr>
  </w:style>
  <w:style w:type="paragraph" w:customStyle="1" w:styleId="13">
    <w:name w:val="Название1"/>
    <w:basedOn w:val="a"/>
    <w:pPr>
      <w:suppressLineNumbers/>
      <w:spacing w:before="120" w:after="120"/>
    </w:pPr>
    <w:rPr>
      <w:rFonts w:cs="Mangal"/>
      <w:i/>
      <w:iCs/>
    </w:rPr>
  </w:style>
  <w:style w:type="paragraph" w:styleId="af3">
    <w:name w:val="index heading"/>
    <w:basedOn w:val="a"/>
    <w:qFormat/>
    <w:pPr>
      <w:suppressLineNumbers/>
    </w:pPr>
    <w:rPr>
      <w:rFonts w:cs="Mangal"/>
    </w:rPr>
  </w:style>
  <w:style w:type="paragraph" w:customStyle="1" w:styleId="21">
    <w:name w:val="Название2"/>
    <w:basedOn w:val="a"/>
    <w:qFormat/>
    <w:rsid w:val="00C44042"/>
    <w:pPr>
      <w:suppressLineNumbers/>
      <w:spacing w:before="120" w:after="120"/>
    </w:pPr>
    <w:rPr>
      <w:rFonts w:ascii="Arial" w:hAnsi="Arial" w:cs="Mangal"/>
      <w:i/>
      <w:iCs/>
      <w:sz w:val="20"/>
    </w:rPr>
  </w:style>
  <w:style w:type="paragraph" w:customStyle="1" w:styleId="22">
    <w:name w:val="Указатель2"/>
    <w:basedOn w:val="a"/>
    <w:qFormat/>
    <w:rsid w:val="00C44042"/>
    <w:pPr>
      <w:suppressLineNumbers/>
    </w:pPr>
    <w:rPr>
      <w:rFonts w:ascii="Arial" w:hAnsi="Arial" w:cs="Mangal"/>
    </w:rPr>
  </w:style>
  <w:style w:type="paragraph" w:customStyle="1" w:styleId="14">
    <w:name w:val="Название1"/>
    <w:basedOn w:val="a"/>
    <w:qFormat/>
    <w:rsid w:val="00C44042"/>
    <w:pPr>
      <w:suppressLineNumbers/>
      <w:spacing w:before="120" w:after="120"/>
    </w:pPr>
    <w:rPr>
      <w:rFonts w:ascii="Arial" w:hAnsi="Arial" w:cs="Tahoma"/>
      <w:i/>
      <w:iCs/>
      <w:sz w:val="20"/>
    </w:rPr>
  </w:style>
  <w:style w:type="paragraph" w:customStyle="1" w:styleId="15">
    <w:name w:val="Указатель1"/>
    <w:basedOn w:val="a"/>
    <w:qFormat/>
    <w:rsid w:val="00C44042"/>
    <w:pPr>
      <w:suppressLineNumbers/>
    </w:pPr>
    <w:rPr>
      <w:rFonts w:ascii="Arial" w:hAnsi="Arial" w:cs="Tahoma"/>
    </w:rPr>
  </w:style>
  <w:style w:type="paragraph" w:customStyle="1" w:styleId="af4">
    <w:name w:val="Заглавие"/>
    <w:basedOn w:val="10"/>
    <w:qFormat/>
    <w:rsid w:val="00C44042"/>
    <w:rPr>
      <w:rFonts w:cs="Times New Roman"/>
    </w:rPr>
  </w:style>
  <w:style w:type="paragraph" w:styleId="af5">
    <w:name w:val="Subtitle"/>
    <w:basedOn w:val="10"/>
    <w:qFormat/>
    <w:rsid w:val="00C44042"/>
    <w:pPr>
      <w:jc w:val="center"/>
    </w:pPr>
    <w:rPr>
      <w:rFonts w:cs="Times New Roman"/>
      <w:i/>
      <w:iCs/>
    </w:rPr>
  </w:style>
  <w:style w:type="paragraph" w:customStyle="1" w:styleId="Oaeno">
    <w:name w:val="Oaeno"/>
    <w:basedOn w:val="a"/>
    <w:qFormat/>
    <w:rsid w:val="00C44042"/>
    <w:rPr>
      <w:rFonts w:ascii="Courier New" w:hAnsi="Courier New"/>
      <w:sz w:val="20"/>
    </w:rPr>
  </w:style>
  <w:style w:type="paragraph" w:customStyle="1" w:styleId="af6">
    <w:name w:val="Содержимое таблицы"/>
    <w:basedOn w:val="a"/>
    <w:qFormat/>
    <w:rsid w:val="00C44042"/>
    <w:pPr>
      <w:suppressLineNumbers/>
    </w:pPr>
  </w:style>
  <w:style w:type="paragraph" w:customStyle="1" w:styleId="af7">
    <w:name w:val="Заголовок таблицы"/>
    <w:basedOn w:val="af6"/>
    <w:qFormat/>
    <w:rsid w:val="00C44042"/>
    <w:pPr>
      <w:jc w:val="center"/>
    </w:pPr>
    <w:rPr>
      <w:b/>
      <w:bCs/>
    </w:rPr>
  </w:style>
  <w:style w:type="paragraph" w:styleId="af8">
    <w:name w:val="Normal (Web)"/>
    <w:basedOn w:val="a"/>
    <w:uiPriority w:val="99"/>
    <w:qFormat/>
    <w:rsid w:val="00C44042"/>
    <w:pPr>
      <w:widowControl/>
      <w:suppressAutoHyphens w:val="0"/>
      <w:spacing w:before="100" w:after="100"/>
    </w:pPr>
    <w:rPr>
      <w:rFonts w:eastAsia="SimSun"/>
      <w:color w:val="00000A"/>
    </w:rPr>
  </w:style>
  <w:style w:type="paragraph" w:customStyle="1" w:styleId="ConsPlusNormal">
    <w:name w:val="ConsPlusNormal"/>
    <w:qFormat/>
    <w:rsid w:val="00C44042"/>
    <w:pPr>
      <w:widowControl w:val="0"/>
      <w:suppressAutoHyphens/>
      <w:ind w:firstLine="720"/>
    </w:pPr>
    <w:rPr>
      <w:rFonts w:ascii="Arial" w:eastAsia="Arial" w:hAnsi="Arial" w:cs="Arial"/>
      <w:color w:val="00000A"/>
      <w:sz w:val="24"/>
      <w:lang w:eastAsia="ar-SA"/>
    </w:rPr>
  </w:style>
  <w:style w:type="paragraph" w:customStyle="1" w:styleId="a00">
    <w:name w:val="a0"/>
    <w:basedOn w:val="a"/>
    <w:qFormat/>
    <w:rsid w:val="007F7941"/>
    <w:pPr>
      <w:widowControl/>
      <w:suppressAutoHyphens w:val="0"/>
      <w:spacing w:beforeAutospacing="1" w:afterAutospacing="1"/>
    </w:pPr>
    <w:rPr>
      <w:rFonts w:eastAsia="SimSun"/>
      <w:color w:val="00000A"/>
      <w:lang w:eastAsia="zh-CN"/>
    </w:rPr>
  </w:style>
  <w:style w:type="paragraph" w:customStyle="1" w:styleId="blocktext">
    <w:name w:val="blocktext"/>
    <w:basedOn w:val="a"/>
    <w:qFormat/>
    <w:rsid w:val="00201D6B"/>
    <w:pPr>
      <w:widowControl/>
      <w:suppressAutoHyphens w:val="0"/>
      <w:spacing w:beforeAutospacing="1" w:afterAutospacing="1"/>
    </w:pPr>
    <w:rPr>
      <w:rFonts w:eastAsia="SimSun"/>
      <w:color w:val="00000A"/>
      <w:lang w:eastAsia="zh-CN"/>
    </w:rPr>
  </w:style>
  <w:style w:type="paragraph" w:customStyle="1" w:styleId="bodysubtitlearticle">
    <w:name w:val="bodysubtitlearticle"/>
    <w:basedOn w:val="a"/>
    <w:qFormat/>
    <w:rsid w:val="000E10FB"/>
    <w:pPr>
      <w:widowControl/>
      <w:suppressAutoHyphens w:val="0"/>
      <w:spacing w:beforeAutospacing="1" w:afterAutospacing="1"/>
    </w:pPr>
    <w:rPr>
      <w:rFonts w:eastAsia="Times New Roman"/>
      <w:color w:val="00000A"/>
      <w:lang w:eastAsia="ru-RU"/>
    </w:rPr>
  </w:style>
  <w:style w:type="paragraph" w:customStyle="1" w:styleId="bodycitatyarticle">
    <w:name w:val="bodycitatyarticle"/>
    <w:basedOn w:val="a"/>
    <w:qFormat/>
    <w:rsid w:val="000E10FB"/>
    <w:pPr>
      <w:widowControl/>
      <w:suppressAutoHyphens w:val="0"/>
      <w:spacing w:beforeAutospacing="1" w:afterAutospacing="1"/>
    </w:pPr>
    <w:rPr>
      <w:rFonts w:eastAsia="Times New Roman"/>
      <w:color w:val="00000A"/>
      <w:lang w:eastAsia="ru-RU"/>
    </w:rPr>
  </w:style>
  <w:style w:type="paragraph" w:customStyle="1" w:styleId="bodysubtitleiiarticle">
    <w:name w:val="bodysubtitleiiarticle"/>
    <w:basedOn w:val="a"/>
    <w:qFormat/>
    <w:rsid w:val="000E10FB"/>
    <w:pPr>
      <w:widowControl/>
      <w:suppressAutoHyphens w:val="0"/>
      <w:spacing w:beforeAutospacing="1" w:afterAutospacing="1"/>
    </w:pPr>
    <w:rPr>
      <w:rFonts w:eastAsia="Times New Roman"/>
      <w:color w:val="00000A"/>
      <w:lang w:eastAsia="ru-RU"/>
    </w:rPr>
  </w:style>
  <w:style w:type="paragraph" w:customStyle="1" w:styleId="u">
    <w:name w:val="u"/>
    <w:basedOn w:val="a"/>
    <w:qFormat/>
    <w:rsid w:val="00AA223B"/>
    <w:pPr>
      <w:widowControl/>
      <w:suppressAutoHyphens w:val="0"/>
      <w:spacing w:beforeAutospacing="1" w:afterAutospacing="1"/>
    </w:pPr>
    <w:rPr>
      <w:rFonts w:eastAsia="Times New Roman"/>
      <w:color w:val="00000A"/>
      <w:lang w:eastAsia="ru-RU"/>
    </w:rPr>
  </w:style>
  <w:style w:type="paragraph" w:customStyle="1" w:styleId="uni">
    <w:name w:val="uni"/>
    <w:basedOn w:val="a"/>
    <w:qFormat/>
    <w:rsid w:val="00AA223B"/>
    <w:pPr>
      <w:widowControl/>
      <w:suppressAutoHyphens w:val="0"/>
      <w:spacing w:beforeAutospacing="1" w:afterAutospacing="1"/>
    </w:pPr>
    <w:rPr>
      <w:rFonts w:eastAsia="Times New Roman"/>
      <w:color w:val="00000A"/>
      <w:lang w:eastAsia="ru-RU"/>
    </w:rPr>
  </w:style>
  <w:style w:type="paragraph" w:customStyle="1" w:styleId="unip">
    <w:name w:val="unip"/>
    <w:basedOn w:val="a"/>
    <w:qFormat/>
    <w:rsid w:val="00AA223B"/>
    <w:pPr>
      <w:widowControl/>
      <w:suppressAutoHyphens w:val="0"/>
      <w:spacing w:beforeAutospacing="1" w:afterAutospacing="1"/>
    </w:pPr>
    <w:rPr>
      <w:rFonts w:eastAsia="Times New Roman"/>
      <w:color w:val="00000A"/>
      <w:lang w:eastAsia="ru-RU"/>
    </w:rPr>
  </w:style>
  <w:style w:type="paragraph" w:customStyle="1" w:styleId="uj">
    <w:name w:val="uj"/>
    <w:basedOn w:val="a"/>
    <w:qFormat/>
    <w:rsid w:val="00AA223B"/>
    <w:pPr>
      <w:widowControl/>
      <w:suppressAutoHyphens w:val="0"/>
      <w:spacing w:beforeAutospacing="1" w:afterAutospacing="1"/>
    </w:pPr>
    <w:rPr>
      <w:rFonts w:eastAsia="Times New Roman"/>
      <w:color w:val="00000A"/>
      <w:lang w:eastAsia="ru-RU"/>
    </w:rPr>
  </w:style>
  <w:style w:type="paragraph" w:customStyle="1" w:styleId="xv">
    <w:name w:val="xv"/>
    <w:basedOn w:val="a"/>
    <w:qFormat/>
    <w:rsid w:val="00E73ED9"/>
    <w:pPr>
      <w:widowControl/>
      <w:suppressAutoHyphens w:val="0"/>
      <w:spacing w:beforeAutospacing="1" w:afterAutospacing="1"/>
    </w:pPr>
    <w:rPr>
      <w:rFonts w:eastAsia="Times New Roman"/>
      <w:color w:val="00000A"/>
      <w:lang w:eastAsia="ru-RU"/>
    </w:rPr>
  </w:style>
  <w:style w:type="paragraph" w:styleId="HTML0">
    <w:name w:val="HTML Preformatted"/>
    <w:basedOn w:val="a"/>
    <w:qFormat/>
    <w:rsid w:val="00601F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SimSun" w:hAnsi="Courier New"/>
      <w:color w:val="00000A"/>
      <w:sz w:val="20"/>
      <w:szCs w:val="20"/>
      <w:lang w:eastAsia="zh-CN"/>
    </w:rPr>
  </w:style>
  <w:style w:type="paragraph" w:styleId="23">
    <w:name w:val="Body Text 2"/>
    <w:basedOn w:val="a"/>
    <w:qFormat/>
    <w:rsid w:val="0006548F"/>
    <w:pPr>
      <w:spacing w:after="120" w:line="480" w:lineRule="auto"/>
    </w:pPr>
  </w:style>
  <w:style w:type="paragraph" w:customStyle="1" w:styleId="ConsPlusNonformat">
    <w:name w:val="ConsPlusNonformat"/>
    <w:qFormat/>
    <w:rsid w:val="0006548F"/>
    <w:pPr>
      <w:widowControl w:val="0"/>
    </w:pPr>
    <w:rPr>
      <w:rFonts w:ascii="Courier New" w:eastAsia="SimSun" w:hAnsi="Courier New" w:cs="Courier New"/>
      <w:color w:val="00000A"/>
      <w:sz w:val="24"/>
      <w:lang w:eastAsia="zh-CN"/>
    </w:rPr>
  </w:style>
  <w:style w:type="paragraph" w:customStyle="1" w:styleId="ConsPlusCell">
    <w:name w:val="ConsPlusCell"/>
    <w:qFormat/>
    <w:rsid w:val="0006548F"/>
    <w:pPr>
      <w:widowControl w:val="0"/>
    </w:pPr>
    <w:rPr>
      <w:rFonts w:ascii="Arial" w:eastAsia="SimSun" w:hAnsi="Arial" w:cs="Arial"/>
      <w:color w:val="00000A"/>
      <w:sz w:val="24"/>
      <w:lang w:eastAsia="zh-CN"/>
    </w:rPr>
  </w:style>
  <w:style w:type="paragraph" w:styleId="af9">
    <w:name w:val="annotation text"/>
    <w:basedOn w:val="a"/>
    <w:semiHidden/>
    <w:qFormat/>
    <w:rsid w:val="00394779"/>
    <w:rPr>
      <w:sz w:val="20"/>
      <w:szCs w:val="20"/>
    </w:rPr>
  </w:style>
  <w:style w:type="paragraph" w:styleId="afa">
    <w:name w:val="annotation subject"/>
    <w:basedOn w:val="af9"/>
    <w:semiHidden/>
    <w:qFormat/>
    <w:rsid w:val="00394779"/>
    <w:rPr>
      <w:b/>
      <w:bCs/>
    </w:rPr>
  </w:style>
  <w:style w:type="paragraph" w:styleId="afb">
    <w:name w:val="Balloon Text"/>
    <w:basedOn w:val="a"/>
    <w:qFormat/>
    <w:rsid w:val="00394779"/>
    <w:rPr>
      <w:rFonts w:ascii="Tahoma" w:hAnsi="Tahoma" w:cs="Tahoma"/>
      <w:sz w:val="16"/>
      <w:szCs w:val="16"/>
    </w:rPr>
  </w:style>
  <w:style w:type="paragraph" w:customStyle="1" w:styleId="st-j-0-73-5">
    <w:name w:val="st-j-0-73-5"/>
    <w:basedOn w:val="a"/>
    <w:qFormat/>
    <w:rsid w:val="00A26DD7"/>
    <w:pPr>
      <w:widowControl/>
      <w:suppressAutoHyphens w:val="0"/>
      <w:spacing w:beforeAutospacing="1" w:afterAutospacing="1"/>
    </w:pPr>
    <w:rPr>
      <w:rFonts w:eastAsia="Times New Roman"/>
      <w:color w:val="00000A"/>
      <w:lang w:eastAsia="ru-RU"/>
    </w:rPr>
  </w:style>
  <w:style w:type="paragraph" w:customStyle="1" w:styleId="st-v-1-72-1">
    <w:name w:val="st-v-1-72-1"/>
    <w:basedOn w:val="a"/>
    <w:qFormat/>
    <w:rsid w:val="00A26DD7"/>
    <w:pPr>
      <w:widowControl/>
      <w:suppressAutoHyphens w:val="0"/>
      <w:spacing w:beforeAutospacing="1" w:afterAutospacing="1"/>
    </w:pPr>
    <w:rPr>
      <w:rFonts w:eastAsia="Times New Roman"/>
      <w:color w:val="00000A"/>
      <w:lang w:eastAsia="ru-RU"/>
    </w:rPr>
  </w:style>
  <w:style w:type="paragraph" w:customStyle="1" w:styleId="st-9">
    <w:name w:val="st-9"/>
    <w:basedOn w:val="a"/>
    <w:qFormat/>
    <w:rsid w:val="00A24533"/>
    <w:pPr>
      <w:widowControl/>
      <w:suppressAutoHyphens w:val="0"/>
      <w:spacing w:beforeAutospacing="1" w:afterAutospacing="1"/>
    </w:pPr>
    <w:rPr>
      <w:rFonts w:eastAsia="Times New Roman"/>
      <w:color w:val="00000A"/>
      <w:lang w:eastAsia="ru-RU"/>
    </w:rPr>
  </w:style>
  <w:style w:type="paragraph" w:customStyle="1" w:styleId="1CStyle1">
    <w:name w:val="1CStyle1"/>
    <w:qFormat/>
    <w:rsid w:val="00866B0A"/>
    <w:pPr>
      <w:jc w:val="center"/>
    </w:pPr>
    <w:rPr>
      <w:rFonts w:ascii="Arial" w:hAnsi="Arial"/>
      <w:b/>
      <w:color w:val="00000A"/>
      <w:sz w:val="16"/>
      <w:szCs w:val="22"/>
    </w:rPr>
  </w:style>
  <w:style w:type="paragraph" w:customStyle="1" w:styleId="1CStyle6">
    <w:name w:val="1CStyle6"/>
    <w:qFormat/>
    <w:rsid w:val="00866B0A"/>
    <w:pPr>
      <w:jc w:val="center"/>
    </w:pPr>
    <w:rPr>
      <w:rFonts w:ascii="Arial" w:hAnsi="Arial"/>
      <w:b/>
      <w:color w:val="00000A"/>
      <w:sz w:val="24"/>
      <w:szCs w:val="22"/>
    </w:rPr>
  </w:style>
  <w:style w:type="paragraph" w:customStyle="1" w:styleId="1CStyle4">
    <w:name w:val="1CStyle4"/>
    <w:qFormat/>
    <w:rsid w:val="00866B0A"/>
    <w:pPr>
      <w:jc w:val="right"/>
    </w:pPr>
    <w:rPr>
      <w:rFonts w:ascii="Calibri" w:hAnsi="Calibri"/>
      <w:color w:val="00000A"/>
      <w:sz w:val="22"/>
      <w:szCs w:val="22"/>
    </w:rPr>
  </w:style>
  <w:style w:type="paragraph" w:customStyle="1" w:styleId="1CStyle10">
    <w:name w:val="1CStyle10"/>
    <w:qFormat/>
    <w:rsid w:val="00866B0A"/>
    <w:pPr>
      <w:jc w:val="right"/>
    </w:pPr>
    <w:rPr>
      <w:rFonts w:ascii="Arial" w:hAnsi="Arial"/>
      <w:b/>
      <w:color w:val="00000A"/>
      <w:sz w:val="16"/>
      <w:szCs w:val="22"/>
    </w:rPr>
  </w:style>
  <w:style w:type="paragraph" w:customStyle="1" w:styleId="1CStyle5">
    <w:name w:val="1CStyle5"/>
    <w:qFormat/>
    <w:rsid w:val="00866B0A"/>
    <w:pPr>
      <w:jc w:val="center"/>
    </w:pPr>
    <w:rPr>
      <w:rFonts w:ascii="Arial" w:hAnsi="Arial"/>
      <w:color w:val="00000A"/>
      <w:sz w:val="14"/>
      <w:szCs w:val="22"/>
    </w:rPr>
  </w:style>
  <w:style w:type="paragraph" w:customStyle="1" w:styleId="1CStyle8">
    <w:name w:val="1CStyle8"/>
    <w:qFormat/>
    <w:rsid w:val="00866B0A"/>
    <w:pPr>
      <w:jc w:val="center"/>
    </w:pPr>
    <w:rPr>
      <w:rFonts w:ascii="Arial" w:hAnsi="Arial"/>
      <w:b/>
      <w:color w:val="00000A"/>
      <w:sz w:val="16"/>
      <w:szCs w:val="22"/>
    </w:rPr>
  </w:style>
  <w:style w:type="paragraph" w:customStyle="1" w:styleId="1CStyle-1">
    <w:name w:val="1CStyle-1"/>
    <w:qFormat/>
    <w:rsid w:val="00866B0A"/>
    <w:pPr>
      <w:jc w:val="center"/>
    </w:pPr>
    <w:rPr>
      <w:rFonts w:ascii="Arial" w:hAnsi="Arial"/>
      <w:color w:val="00000A"/>
      <w:sz w:val="16"/>
      <w:szCs w:val="22"/>
      <w:u w:val="single"/>
    </w:rPr>
  </w:style>
  <w:style w:type="paragraph" w:customStyle="1" w:styleId="1CStyle2">
    <w:name w:val="1CStyle2"/>
    <w:qFormat/>
    <w:rsid w:val="00866B0A"/>
    <w:pPr>
      <w:jc w:val="right"/>
    </w:pPr>
    <w:rPr>
      <w:rFonts w:ascii="Calibri" w:hAnsi="Calibri"/>
      <w:color w:val="00000A"/>
      <w:sz w:val="22"/>
      <w:szCs w:val="22"/>
    </w:rPr>
  </w:style>
  <w:style w:type="paragraph" w:customStyle="1" w:styleId="1CStyle3">
    <w:name w:val="1CStyle3"/>
    <w:qFormat/>
    <w:rsid w:val="00866B0A"/>
    <w:pPr>
      <w:jc w:val="center"/>
    </w:pPr>
    <w:rPr>
      <w:rFonts w:ascii="Calibri" w:hAnsi="Calibri"/>
      <w:color w:val="00000A"/>
      <w:sz w:val="22"/>
      <w:szCs w:val="22"/>
    </w:rPr>
  </w:style>
  <w:style w:type="paragraph" w:customStyle="1" w:styleId="1CStyle7">
    <w:name w:val="1CStyle7"/>
    <w:qFormat/>
    <w:rsid w:val="00866B0A"/>
    <w:pPr>
      <w:jc w:val="center"/>
    </w:pPr>
    <w:rPr>
      <w:rFonts w:ascii="Calibri" w:hAnsi="Calibri"/>
      <w:color w:val="00000A"/>
      <w:sz w:val="22"/>
      <w:szCs w:val="22"/>
    </w:rPr>
  </w:style>
  <w:style w:type="paragraph" w:customStyle="1" w:styleId="1CStyle11">
    <w:name w:val="1CStyle11"/>
    <w:qFormat/>
    <w:rsid w:val="00866B0A"/>
    <w:pPr>
      <w:jc w:val="right"/>
    </w:pPr>
    <w:rPr>
      <w:rFonts w:ascii="Arial" w:hAnsi="Arial"/>
      <w:b/>
      <w:color w:val="00000A"/>
      <w:sz w:val="16"/>
      <w:szCs w:val="22"/>
    </w:rPr>
  </w:style>
  <w:style w:type="paragraph" w:customStyle="1" w:styleId="1CStyle9">
    <w:name w:val="1CStyle9"/>
    <w:qFormat/>
    <w:rsid w:val="00866B0A"/>
    <w:pPr>
      <w:jc w:val="right"/>
    </w:pPr>
    <w:rPr>
      <w:rFonts w:ascii="Calibri" w:hAnsi="Calibri"/>
      <w:color w:val="00000A"/>
      <w:sz w:val="22"/>
      <w:szCs w:val="22"/>
    </w:rPr>
  </w:style>
  <w:style w:type="paragraph" w:customStyle="1" w:styleId="1CStyle0">
    <w:name w:val="1CStyle0"/>
    <w:qFormat/>
    <w:rsid w:val="00866B0A"/>
    <w:pPr>
      <w:jc w:val="center"/>
    </w:pPr>
    <w:rPr>
      <w:rFonts w:ascii="Arial" w:hAnsi="Arial"/>
      <w:b/>
      <w:color w:val="00000A"/>
      <w:sz w:val="16"/>
      <w:szCs w:val="22"/>
    </w:rPr>
  </w:style>
  <w:style w:type="paragraph" w:customStyle="1" w:styleId="1CStyle27">
    <w:name w:val="1CStyle27"/>
    <w:qFormat/>
    <w:rsid w:val="00866B0A"/>
    <w:pPr>
      <w:jc w:val="center"/>
    </w:pPr>
    <w:rPr>
      <w:rFonts w:ascii="Arial" w:hAnsi="Arial"/>
      <w:color w:val="00000A"/>
      <w:sz w:val="18"/>
      <w:szCs w:val="22"/>
    </w:rPr>
  </w:style>
  <w:style w:type="paragraph" w:customStyle="1" w:styleId="1CStyle26">
    <w:name w:val="1CStyle26"/>
    <w:qFormat/>
    <w:rsid w:val="00866B0A"/>
    <w:pPr>
      <w:jc w:val="center"/>
    </w:pPr>
    <w:rPr>
      <w:rFonts w:ascii="Arial" w:hAnsi="Arial"/>
      <w:color w:val="00000A"/>
      <w:sz w:val="18"/>
      <w:szCs w:val="22"/>
    </w:rPr>
  </w:style>
  <w:style w:type="paragraph" w:customStyle="1" w:styleId="1CStyle47">
    <w:name w:val="1CStyle47"/>
    <w:qFormat/>
    <w:rsid w:val="00866B0A"/>
    <w:pPr>
      <w:jc w:val="center"/>
    </w:pPr>
    <w:rPr>
      <w:rFonts w:ascii="Arial" w:hAnsi="Arial"/>
      <w:color w:val="00000A"/>
      <w:sz w:val="18"/>
      <w:szCs w:val="22"/>
    </w:rPr>
  </w:style>
  <w:style w:type="paragraph" w:customStyle="1" w:styleId="1CStyle49">
    <w:name w:val="1CStyle49"/>
    <w:qFormat/>
    <w:rsid w:val="00866B0A"/>
    <w:pPr>
      <w:jc w:val="center"/>
    </w:pPr>
    <w:rPr>
      <w:rFonts w:ascii="Arial" w:hAnsi="Arial"/>
      <w:color w:val="00000A"/>
      <w:sz w:val="18"/>
      <w:szCs w:val="22"/>
    </w:rPr>
  </w:style>
  <w:style w:type="paragraph" w:customStyle="1" w:styleId="1CStyle48">
    <w:name w:val="1CStyle48"/>
    <w:qFormat/>
    <w:rsid w:val="00866B0A"/>
    <w:pPr>
      <w:jc w:val="center"/>
    </w:pPr>
    <w:rPr>
      <w:rFonts w:ascii="Arial" w:hAnsi="Arial"/>
      <w:color w:val="00000A"/>
      <w:sz w:val="18"/>
      <w:szCs w:val="22"/>
    </w:rPr>
  </w:style>
  <w:style w:type="paragraph" w:customStyle="1" w:styleId="1CStyle50">
    <w:name w:val="1CStyle50"/>
    <w:qFormat/>
    <w:rsid w:val="00866B0A"/>
    <w:pPr>
      <w:jc w:val="center"/>
    </w:pPr>
    <w:rPr>
      <w:rFonts w:ascii="Arial" w:hAnsi="Arial"/>
      <w:color w:val="00000A"/>
      <w:sz w:val="18"/>
      <w:szCs w:val="22"/>
    </w:rPr>
  </w:style>
  <w:style w:type="paragraph" w:customStyle="1" w:styleId="1CStyle42">
    <w:name w:val="1CStyle42"/>
    <w:qFormat/>
    <w:rsid w:val="00866B0A"/>
    <w:pPr>
      <w:jc w:val="center"/>
    </w:pPr>
    <w:rPr>
      <w:rFonts w:ascii="Arial" w:hAnsi="Arial"/>
      <w:color w:val="00000A"/>
      <w:sz w:val="18"/>
      <w:szCs w:val="22"/>
    </w:rPr>
  </w:style>
  <w:style w:type="paragraph" w:customStyle="1" w:styleId="1CStyle44">
    <w:name w:val="1CStyle44"/>
    <w:qFormat/>
    <w:rsid w:val="00866B0A"/>
    <w:pPr>
      <w:jc w:val="center"/>
    </w:pPr>
    <w:rPr>
      <w:rFonts w:ascii="Arial" w:hAnsi="Arial"/>
      <w:color w:val="00000A"/>
      <w:sz w:val="18"/>
      <w:szCs w:val="22"/>
    </w:rPr>
  </w:style>
  <w:style w:type="paragraph" w:customStyle="1" w:styleId="1CStyle40">
    <w:name w:val="1CStyle40"/>
    <w:qFormat/>
    <w:rsid w:val="00866B0A"/>
    <w:pPr>
      <w:jc w:val="center"/>
    </w:pPr>
    <w:rPr>
      <w:rFonts w:ascii="Arial" w:hAnsi="Arial"/>
      <w:color w:val="00000A"/>
      <w:sz w:val="18"/>
      <w:szCs w:val="22"/>
    </w:rPr>
  </w:style>
  <w:style w:type="paragraph" w:customStyle="1" w:styleId="1CStyle43">
    <w:name w:val="1CStyle43"/>
    <w:qFormat/>
    <w:rsid w:val="00866B0A"/>
    <w:pPr>
      <w:jc w:val="center"/>
    </w:pPr>
    <w:rPr>
      <w:rFonts w:ascii="Arial" w:hAnsi="Arial"/>
      <w:color w:val="00000A"/>
      <w:sz w:val="18"/>
      <w:szCs w:val="22"/>
    </w:rPr>
  </w:style>
  <w:style w:type="paragraph" w:customStyle="1" w:styleId="1CStyle41">
    <w:name w:val="1CStyle41"/>
    <w:qFormat/>
    <w:rsid w:val="00866B0A"/>
    <w:pPr>
      <w:jc w:val="center"/>
    </w:pPr>
    <w:rPr>
      <w:rFonts w:ascii="Arial" w:hAnsi="Arial"/>
      <w:color w:val="00000A"/>
      <w:sz w:val="18"/>
      <w:szCs w:val="22"/>
    </w:rPr>
  </w:style>
  <w:style w:type="paragraph" w:customStyle="1" w:styleId="1CStyle45">
    <w:name w:val="1CStyle45"/>
    <w:qFormat/>
    <w:rsid w:val="00866B0A"/>
    <w:pPr>
      <w:jc w:val="center"/>
    </w:pPr>
    <w:rPr>
      <w:rFonts w:ascii="Arial" w:hAnsi="Arial"/>
      <w:color w:val="00000A"/>
      <w:sz w:val="18"/>
      <w:szCs w:val="22"/>
    </w:rPr>
  </w:style>
  <w:style w:type="paragraph" w:customStyle="1" w:styleId="1CStyle53">
    <w:name w:val="1CStyle53"/>
    <w:qFormat/>
    <w:rsid w:val="00866B0A"/>
    <w:pPr>
      <w:jc w:val="center"/>
    </w:pPr>
    <w:rPr>
      <w:rFonts w:ascii="Arial" w:hAnsi="Arial"/>
      <w:color w:val="00000A"/>
      <w:sz w:val="18"/>
      <w:szCs w:val="22"/>
    </w:rPr>
  </w:style>
  <w:style w:type="paragraph" w:customStyle="1" w:styleId="1CStyle55">
    <w:name w:val="1CStyle55"/>
    <w:qFormat/>
    <w:rsid w:val="00866B0A"/>
    <w:pPr>
      <w:jc w:val="center"/>
    </w:pPr>
    <w:rPr>
      <w:rFonts w:ascii="Arial" w:hAnsi="Arial"/>
      <w:color w:val="00000A"/>
      <w:sz w:val="18"/>
      <w:szCs w:val="22"/>
    </w:rPr>
  </w:style>
  <w:style w:type="paragraph" w:customStyle="1" w:styleId="1CStyle51">
    <w:name w:val="1CStyle51"/>
    <w:qFormat/>
    <w:rsid w:val="00866B0A"/>
    <w:pPr>
      <w:jc w:val="center"/>
    </w:pPr>
    <w:rPr>
      <w:rFonts w:ascii="Arial" w:hAnsi="Arial"/>
      <w:color w:val="00000A"/>
      <w:sz w:val="18"/>
      <w:szCs w:val="22"/>
    </w:rPr>
  </w:style>
  <w:style w:type="paragraph" w:customStyle="1" w:styleId="1CStyle54">
    <w:name w:val="1CStyle54"/>
    <w:qFormat/>
    <w:rsid w:val="00866B0A"/>
    <w:pPr>
      <w:jc w:val="center"/>
    </w:pPr>
    <w:rPr>
      <w:rFonts w:ascii="Arial" w:hAnsi="Arial"/>
      <w:color w:val="00000A"/>
      <w:sz w:val="18"/>
      <w:szCs w:val="22"/>
    </w:rPr>
  </w:style>
  <w:style w:type="paragraph" w:customStyle="1" w:styleId="1CStyle52">
    <w:name w:val="1CStyle52"/>
    <w:qFormat/>
    <w:rsid w:val="00866B0A"/>
    <w:pPr>
      <w:jc w:val="center"/>
    </w:pPr>
    <w:rPr>
      <w:rFonts w:ascii="Arial" w:hAnsi="Arial"/>
      <w:color w:val="00000A"/>
      <w:sz w:val="18"/>
      <w:szCs w:val="22"/>
    </w:rPr>
  </w:style>
  <w:style w:type="paragraph" w:customStyle="1" w:styleId="1CStyle56">
    <w:name w:val="1CStyle56"/>
    <w:qFormat/>
    <w:rsid w:val="00866B0A"/>
    <w:pPr>
      <w:jc w:val="center"/>
    </w:pPr>
    <w:rPr>
      <w:rFonts w:ascii="Arial" w:hAnsi="Arial"/>
      <w:color w:val="00000A"/>
      <w:sz w:val="18"/>
      <w:szCs w:val="22"/>
    </w:rPr>
  </w:style>
  <w:style w:type="paragraph" w:customStyle="1" w:styleId="1CStyle33">
    <w:name w:val="1CStyle33"/>
    <w:qFormat/>
    <w:rsid w:val="00866B0A"/>
    <w:pPr>
      <w:jc w:val="center"/>
    </w:pPr>
    <w:rPr>
      <w:rFonts w:ascii="Arial" w:hAnsi="Arial"/>
      <w:color w:val="00000A"/>
      <w:sz w:val="18"/>
      <w:szCs w:val="22"/>
    </w:rPr>
  </w:style>
  <w:style w:type="paragraph" w:customStyle="1" w:styleId="1CStyle35">
    <w:name w:val="1CStyle35"/>
    <w:qFormat/>
    <w:rsid w:val="00866B0A"/>
    <w:pPr>
      <w:jc w:val="center"/>
    </w:pPr>
    <w:rPr>
      <w:rFonts w:ascii="Arial" w:hAnsi="Arial"/>
      <w:color w:val="00000A"/>
      <w:sz w:val="18"/>
      <w:szCs w:val="22"/>
    </w:rPr>
  </w:style>
  <w:style w:type="paragraph" w:customStyle="1" w:styleId="1CStyle59">
    <w:name w:val="1CStyle59"/>
    <w:qFormat/>
    <w:rsid w:val="00866B0A"/>
    <w:pPr>
      <w:jc w:val="center"/>
    </w:pPr>
    <w:rPr>
      <w:rFonts w:ascii="Arial" w:hAnsi="Arial"/>
      <w:color w:val="00000A"/>
      <w:sz w:val="18"/>
      <w:szCs w:val="22"/>
    </w:rPr>
  </w:style>
  <w:style w:type="paragraph" w:customStyle="1" w:styleId="1CStyle61">
    <w:name w:val="1CStyle61"/>
    <w:qFormat/>
    <w:rsid w:val="00866B0A"/>
    <w:pPr>
      <w:jc w:val="center"/>
    </w:pPr>
    <w:rPr>
      <w:rFonts w:ascii="Arial" w:hAnsi="Arial"/>
      <w:color w:val="00000A"/>
      <w:sz w:val="18"/>
      <w:szCs w:val="22"/>
    </w:rPr>
  </w:style>
  <w:style w:type="paragraph" w:customStyle="1" w:styleId="1CStyle34">
    <w:name w:val="1CStyle34"/>
    <w:qFormat/>
    <w:rsid w:val="00866B0A"/>
    <w:pPr>
      <w:jc w:val="center"/>
    </w:pPr>
    <w:rPr>
      <w:rFonts w:ascii="Arial" w:hAnsi="Arial"/>
      <w:color w:val="00000A"/>
      <w:sz w:val="18"/>
      <w:szCs w:val="22"/>
    </w:rPr>
  </w:style>
  <w:style w:type="paragraph" w:customStyle="1" w:styleId="1CStyle36">
    <w:name w:val="1CStyle36"/>
    <w:qFormat/>
    <w:rsid w:val="00866B0A"/>
    <w:pPr>
      <w:jc w:val="center"/>
    </w:pPr>
    <w:rPr>
      <w:rFonts w:ascii="Arial" w:hAnsi="Arial"/>
      <w:color w:val="00000A"/>
      <w:sz w:val="16"/>
      <w:szCs w:val="22"/>
    </w:rPr>
  </w:style>
  <w:style w:type="paragraph" w:customStyle="1" w:styleId="1CStyle60">
    <w:name w:val="1CStyle60"/>
    <w:qFormat/>
    <w:rsid w:val="00866B0A"/>
    <w:pPr>
      <w:jc w:val="center"/>
    </w:pPr>
    <w:rPr>
      <w:rFonts w:ascii="Arial" w:hAnsi="Arial"/>
      <w:color w:val="00000A"/>
      <w:sz w:val="18"/>
      <w:szCs w:val="22"/>
    </w:rPr>
  </w:style>
  <w:style w:type="paragraph" w:customStyle="1" w:styleId="1CStyle62">
    <w:name w:val="1CStyle62"/>
    <w:qFormat/>
    <w:rsid w:val="00866B0A"/>
    <w:pPr>
      <w:jc w:val="center"/>
    </w:pPr>
    <w:rPr>
      <w:rFonts w:ascii="Arial" w:hAnsi="Arial"/>
      <w:color w:val="00000A"/>
      <w:sz w:val="18"/>
      <w:szCs w:val="22"/>
    </w:rPr>
  </w:style>
  <w:style w:type="paragraph" w:customStyle="1" w:styleId="1CStyle13">
    <w:name w:val="1CStyle13"/>
    <w:qFormat/>
    <w:rsid w:val="00866B0A"/>
    <w:pPr>
      <w:jc w:val="center"/>
    </w:pPr>
    <w:rPr>
      <w:rFonts w:ascii="Arial" w:hAnsi="Arial"/>
      <w:b/>
      <w:color w:val="00000A"/>
      <w:sz w:val="24"/>
      <w:szCs w:val="22"/>
    </w:rPr>
  </w:style>
  <w:style w:type="paragraph" w:customStyle="1" w:styleId="1CStyle46">
    <w:name w:val="1CStyle46"/>
    <w:qFormat/>
    <w:rsid w:val="00866B0A"/>
    <w:pPr>
      <w:jc w:val="right"/>
    </w:pPr>
    <w:rPr>
      <w:rFonts w:ascii="Arial" w:hAnsi="Arial"/>
      <w:color w:val="00000A"/>
      <w:sz w:val="18"/>
      <w:szCs w:val="22"/>
    </w:rPr>
  </w:style>
  <w:style w:type="paragraph" w:customStyle="1" w:styleId="1CStyle18">
    <w:name w:val="1CStyle18"/>
    <w:qFormat/>
    <w:rsid w:val="00866B0A"/>
    <w:pPr>
      <w:jc w:val="center"/>
    </w:pPr>
    <w:rPr>
      <w:rFonts w:ascii="Arial" w:hAnsi="Arial"/>
      <w:color w:val="00000A"/>
      <w:sz w:val="18"/>
      <w:szCs w:val="22"/>
    </w:rPr>
  </w:style>
  <w:style w:type="paragraph" w:customStyle="1" w:styleId="1CStyle12">
    <w:name w:val="1CStyle12"/>
    <w:qFormat/>
    <w:rsid w:val="00866B0A"/>
    <w:pPr>
      <w:jc w:val="center"/>
    </w:pPr>
    <w:rPr>
      <w:rFonts w:ascii="Arial" w:hAnsi="Arial"/>
      <w:b/>
      <w:color w:val="00000A"/>
      <w:sz w:val="24"/>
      <w:szCs w:val="22"/>
    </w:rPr>
  </w:style>
  <w:style w:type="paragraph" w:customStyle="1" w:styleId="1CStyle14">
    <w:name w:val="1CStyle14"/>
    <w:qFormat/>
    <w:rsid w:val="00866B0A"/>
    <w:pPr>
      <w:jc w:val="center"/>
    </w:pPr>
    <w:rPr>
      <w:rFonts w:ascii="Arial" w:hAnsi="Arial"/>
      <w:b/>
      <w:color w:val="00000A"/>
      <w:sz w:val="24"/>
      <w:szCs w:val="22"/>
    </w:rPr>
  </w:style>
  <w:style w:type="paragraph" w:customStyle="1" w:styleId="1CStyle24">
    <w:name w:val="1CStyle24"/>
    <w:qFormat/>
    <w:rsid w:val="00866B0A"/>
    <w:pPr>
      <w:jc w:val="right"/>
    </w:pPr>
    <w:rPr>
      <w:rFonts w:ascii="Arial" w:hAnsi="Arial"/>
      <w:b/>
      <w:color w:val="00000A"/>
      <w:sz w:val="18"/>
      <w:szCs w:val="22"/>
    </w:rPr>
  </w:style>
  <w:style w:type="paragraph" w:customStyle="1" w:styleId="1CStyle15">
    <w:name w:val="1CStyle15"/>
    <w:qFormat/>
    <w:rsid w:val="00866B0A"/>
    <w:pPr>
      <w:jc w:val="center"/>
    </w:pPr>
    <w:rPr>
      <w:rFonts w:ascii="Arial" w:hAnsi="Arial"/>
      <w:b/>
      <w:color w:val="00000A"/>
      <w:sz w:val="24"/>
      <w:szCs w:val="22"/>
    </w:rPr>
  </w:style>
  <w:style w:type="paragraph" w:customStyle="1" w:styleId="1CStyle38">
    <w:name w:val="1CStyle38"/>
    <w:qFormat/>
    <w:rsid w:val="00866B0A"/>
    <w:pPr>
      <w:jc w:val="center"/>
    </w:pPr>
    <w:rPr>
      <w:rFonts w:ascii="Arial" w:hAnsi="Arial"/>
      <w:color w:val="00000A"/>
      <w:sz w:val="14"/>
      <w:szCs w:val="22"/>
    </w:rPr>
  </w:style>
  <w:style w:type="paragraph" w:customStyle="1" w:styleId="1CStyle37">
    <w:name w:val="1CStyle37"/>
    <w:qFormat/>
    <w:rsid w:val="00866B0A"/>
    <w:pPr>
      <w:jc w:val="center"/>
    </w:pPr>
    <w:rPr>
      <w:rFonts w:ascii="Arial" w:hAnsi="Arial"/>
      <w:color w:val="00000A"/>
      <w:sz w:val="14"/>
      <w:szCs w:val="22"/>
    </w:rPr>
  </w:style>
  <w:style w:type="paragraph" w:customStyle="1" w:styleId="1CStyle39">
    <w:name w:val="1CStyle39"/>
    <w:qFormat/>
    <w:rsid w:val="00866B0A"/>
    <w:pPr>
      <w:jc w:val="center"/>
    </w:pPr>
    <w:rPr>
      <w:rFonts w:ascii="Arial" w:hAnsi="Arial"/>
      <w:color w:val="00000A"/>
      <w:sz w:val="14"/>
      <w:szCs w:val="22"/>
    </w:rPr>
  </w:style>
  <w:style w:type="paragraph" w:customStyle="1" w:styleId="1CStyle16">
    <w:name w:val="1CStyle16"/>
    <w:qFormat/>
    <w:rsid w:val="00866B0A"/>
    <w:pPr>
      <w:jc w:val="right"/>
    </w:pPr>
    <w:rPr>
      <w:rFonts w:ascii="Arial" w:hAnsi="Arial"/>
      <w:color w:val="00000A"/>
      <w:sz w:val="18"/>
      <w:szCs w:val="22"/>
    </w:rPr>
  </w:style>
  <w:style w:type="paragraph" w:customStyle="1" w:styleId="1CStyle17">
    <w:name w:val="1CStyle17"/>
    <w:qFormat/>
    <w:rsid w:val="00866B0A"/>
    <w:pPr>
      <w:jc w:val="center"/>
    </w:pPr>
    <w:rPr>
      <w:rFonts w:ascii="Arial" w:hAnsi="Arial"/>
      <w:color w:val="00000A"/>
      <w:sz w:val="18"/>
      <w:szCs w:val="22"/>
    </w:rPr>
  </w:style>
  <w:style w:type="paragraph" w:customStyle="1" w:styleId="1CStyle25">
    <w:name w:val="1CStyle25"/>
    <w:qFormat/>
    <w:rsid w:val="00866B0A"/>
    <w:pPr>
      <w:jc w:val="right"/>
    </w:pPr>
    <w:rPr>
      <w:rFonts w:ascii="Arial" w:hAnsi="Arial"/>
      <w:b/>
      <w:color w:val="00000A"/>
      <w:sz w:val="18"/>
      <w:szCs w:val="22"/>
    </w:rPr>
  </w:style>
  <w:style w:type="paragraph" w:customStyle="1" w:styleId="1CStyle28">
    <w:name w:val="1CStyle28"/>
    <w:qFormat/>
    <w:rsid w:val="00866B0A"/>
    <w:pPr>
      <w:jc w:val="right"/>
    </w:pPr>
    <w:rPr>
      <w:rFonts w:ascii="Arial" w:hAnsi="Arial"/>
      <w:color w:val="00000A"/>
      <w:sz w:val="18"/>
      <w:szCs w:val="22"/>
    </w:rPr>
  </w:style>
  <w:style w:type="paragraph" w:customStyle="1" w:styleId="1CStyle32">
    <w:name w:val="1CStyle32"/>
    <w:qFormat/>
    <w:rsid w:val="00866B0A"/>
    <w:pPr>
      <w:jc w:val="center"/>
    </w:pPr>
    <w:rPr>
      <w:rFonts w:ascii="Arial" w:hAnsi="Arial"/>
      <w:color w:val="00000A"/>
      <w:sz w:val="16"/>
      <w:szCs w:val="22"/>
    </w:rPr>
  </w:style>
  <w:style w:type="paragraph" w:customStyle="1" w:styleId="1CStyle58">
    <w:name w:val="1CStyle58"/>
    <w:qFormat/>
    <w:rsid w:val="00866B0A"/>
    <w:pPr>
      <w:jc w:val="center"/>
    </w:pPr>
    <w:rPr>
      <w:rFonts w:ascii="Arial" w:hAnsi="Arial"/>
      <w:color w:val="00000A"/>
      <w:sz w:val="18"/>
      <w:szCs w:val="22"/>
    </w:rPr>
  </w:style>
  <w:style w:type="paragraph" w:customStyle="1" w:styleId="1CStyle30">
    <w:name w:val="1CStyle30"/>
    <w:qFormat/>
    <w:rsid w:val="00866B0A"/>
    <w:pPr>
      <w:jc w:val="both"/>
    </w:pPr>
    <w:rPr>
      <w:rFonts w:ascii="Arial" w:hAnsi="Arial"/>
      <w:color w:val="00000A"/>
      <w:sz w:val="18"/>
      <w:szCs w:val="22"/>
    </w:rPr>
  </w:style>
  <w:style w:type="paragraph" w:customStyle="1" w:styleId="1CStyle29">
    <w:name w:val="1CStyle29"/>
    <w:qFormat/>
    <w:rsid w:val="00866B0A"/>
    <w:pPr>
      <w:jc w:val="center"/>
    </w:pPr>
    <w:rPr>
      <w:rFonts w:ascii="Arial" w:hAnsi="Arial"/>
      <w:i/>
      <w:color w:val="00000A"/>
      <w:sz w:val="18"/>
      <w:szCs w:val="22"/>
    </w:rPr>
  </w:style>
  <w:style w:type="paragraph" w:customStyle="1" w:styleId="1CStyle31">
    <w:name w:val="1CStyle31"/>
    <w:qFormat/>
    <w:rsid w:val="00866B0A"/>
    <w:pPr>
      <w:jc w:val="center"/>
    </w:pPr>
    <w:rPr>
      <w:rFonts w:ascii="Arial" w:hAnsi="Arial"/>
      <w:color w:val="00000A"/>
      <w:sz w:val="18"/>
      <w:szCs w:val="22"/>
    </w:rPr>
  </w:style>
  <w:style w:type="paragraph" w:customStyle="1" w:styleId="1CStyle57">
    <w:name w:val="1CStyle57"/>
    <w:qFormat/>
    <w:rsid w:val="00866B0A"/>
    <w:pPr>
      <w:jc w:val="center"/>
    </w:pPr>
    <w:rPr>
      <w:rFonts w:ascii="Arial" w:hAnsi="Arial"/>
      <w:color w:val="00000A"/>
      <w:sz w:val="18"/>
      <w:szCs w:val="22"/>
    </w:rPr>
  </w:style>
  <w:style w:type="paragraph" w:customStyle="1" w:styleId="1CStyle22">
    <w:name w:val="1CStyle22"/>
    <w:qFormat/>
    <w:rsid w:val="00866B0A"/>
    <w:pPr>
      <w:jc w:val="right"/>
    </w:pPr>
    <w:rPr>
      <w:rFonts w:ascii="Arial" w:hAnsi="Arial"/>
      <w:b/>
      <w:color w:val="00000A"/>
      <w:sz w:val="18"/>
      <w:szCs w:val="22"/>
    </w:rPr>
  </w:style>
  <w:style w:type="paragraph" w:customStyle="1" w:styleId="1CStyle19">
    <w:name w:val="1CStyle19"/>
    <w:qFormat/>
    <w:rsid w:val="00866B0A"/>
    <w:pPr>
      <w:jc w:val="right"/>
    </w:pPr>
    <w:rPr>
      <w:rFonts w:ascii="Arial" w:hAnsi="Arial"/>
      <w:color w:val="00000A"/>
      <w:sz w:val="18"/>
      <w:szCs w:val="22"/>
    </w:rPr>
  </w:style>
  <w:style w:type="paragraph" w:customStyle="1" w:styleId="1CStyle20">
    <w:name w:val="1CStyle20"/>
    <w:qFormat/>
    <w:rsid w:val="00866B0A"/>
    <w:pPr>
      <w:jc w:val="right"/>
    </w:pPr>
    <w:rPr>
      <w:rFonts w:ascii="Arial" w:hAnsi="Arial"/>
      <w:color w:val="00000A"/>
      <w:sz w:val="18"/>
      <w:szCs w:val="22"/>
    </w:rPr>
  </w:style>
  <w:style w:type="paragraph" w:customStyle="1" w:styleId="1CStyle21">
    <w:name w:val="1CStyle21"/>
    <w:qFormat/>
    <w:rsid w:val="00866B0A"/>
    <w:pPr>
      <w:jc w:val="right"/>
    </w:pPr>
    <w:rPr>
      <w:rFonts w:ascii="Arial" w:hAnsi="Arial"/>
      <w:color w:val="00000A"/>
      <w:sz w:val="18"/>
      <w:szCs w:val="22"/>
    </w:rPr>
  </w:style>
  <w:style w:type="paragraph" w:customStyle="1" w:styleId="1CStyle23">
    <w:name w:val="1CStyle23"/>
    <w:qFormat/>
    <w:rsid w:val="00866B0A"/>
    <w:pPr>
      <w:jc w:val="right"/>
    </w:pPr>
    <w:rPr>
      <w:rFonts w:ascii="Arial" w:hAnsi="Arial"/>
      <w:b/>
      <w:color w:val="00000A"/>
      <w:sz w:val="18"/>
      <w:szCs w:val="22"/>
    </w:rPr>
  </w:style>
  <w:style w:type="paragraph" w:customStyle="1" w:styleId="st-3">
    <w:name w:val="st-3"/>
    <w:basedOn w:val="a"/>
    <w:qFormat/>
    <w:rsid w:val="00866B0A"/>
    <w:pPr>
      <w:widowControl/>
      <w:suppressAutoHyphens w:val="0"/>
      <w:spacing w:beforeAutospacing="1" w:afterAutospacing="1"/>
    </w:pPr>
    <w:rPr>
      <w:rFonts w:eastAsia="Times New Roman"/>
      <w:color w:val="00000A"/>
      <w:lang w:eastAsia="ru-RU"/>
    </w:rPr>
  </w:style>
  <w:style w:type="paragraph" w:customStyle="1" w:styleId="afc">
    <w:name w:val="Табличный"/>
    <w:qFormat/>
    <w:rsid w:val="00866B0A"/>
    <w:rPr>
      <w:rFonts w:ascii="Arial Narrow" w:hAnsi="Arial Narrow"/>
      <w:color w:val="00000A"/>
      <w:sz w:val="24"/>
    </w:rPr>
  </w:style>
  <w:style w:type="paragraph" w:customStyle="1" w:styleId="afd">
    <w:name w:val="Чертёжный"/>
    <w:basedOn w:val="a"/>
    <w:qFormat/>
    <w:rsid w:val="00866B0A"/>
    <w:pPr>
      <w:widowControl/>
      <w:jc w:val="center"/>
    </w:pPr>
    <w:rPr>
      <w:rFonts w:ascii="Arial Narrow" w:eastAsia="Times New Roman" w:hAnsi="Arial Narrow"/>
      <w:i/>
      <w:color w:val="00000A"/>
      <w:spacing w:val="10"/>
      <w:szCs w:val="20"/>
      <w:lang w:eastAsia="ru-RU"/>
    </w:rPr>
  </w:style>
  <w:style w:type="paragraph" w:customStyle="1" w:styleId="140">
    <w:name w:val="Обычный 14"/>
    <w:qFormat/>
    <w:rsid w:val="00866B0A"/>
    <w:pPr>
      <w:spacing w:line="288" w:lineRule="auto"/>
      <w:ind w:firstLine="227"/>
      <w:jc w:val="both"/>
    </w:pPr>
    <w:rPr>
      <w:rFonts w:ascii="Arial Narrow" w:hAnsi="Arial Narrow"/>
      <w:color w:val="00000A"/>
      <w:spacing w:val="10"/>
      <w:sz w:val="28"/>
    </w:rPr>
  </w:style>
  <w:style w:type="paragraph" w:customStyle="1" w:styleId="afe">
    <w:name w:val="Рабочий"/>
    <w:qFormat/>
    <w:rsid w:val="00866B0A"/>
    <w:pPr>
      <w:ind w:firstLine="227"/>
      <w:jc w:val="both"/>
    </w:pPr>
    <w:rPr>
      <w:rFonts w:ascii="Arial Narrow" w:hAnsi="Arial Narrow"/>
      <w:color w:val="00000A"/>
      <w:sz w:val="24"/>
    </w:rPr>
  </w:style>
  <w:style w:type="paragraph" w:styleId="aff">
    <w:name w:val="header"/>
    <w:basedOn w:val="a"/>
    <w:rsid w:val="00866B0A"/>
    <w:pPr>
      <w:widowControl/>
      <w:tabs>
        <w:tab w:val="center" w:pos="4677"/>
        <w:tab w:val="right" w:pos="9355"/>
      </w:tabs>
    </w:pPr>
    <w:rPr>
      <w:rFonts w:ascii="Arial Narrow" w:hAnsi="Arial Narrow"/>
      <w:sz w:val="22"/>
    </w:rPr>
  </w:style>
  <w:style w:type="paragraph" w:styleId="aff0">
    <w:name w:val="footer"/>
    <w:basedOn w:val="a"/>
    <w:uiPriority w:val="99"/>
    <w:rsid w:val="00866B0A"/>
    <w:pPr>
      <w:widowControl/>
      <w:tabs>
        <w:tab w:val="center" w:pos="4677"/>
        <w:tab w:val="right" w:pos="9355"/>
      </w:tabs>
      <w:spacing w:line="288" w:lineRule="auto"/>
      <w:ind w:firstLine="284"/>
      <w:jc w:val="both"/>
    </w:pPr>
    <w:rPr>
      <w:rFonts w:ascii="Arial Narrow" w:eastAsia="Times New Roman" w:hAnsi="Arial Narrow"/>
      <w:color w:val="00000A"/>
      <w:spacing w:val="10"/>
      <w:szCs w:val="20"/>
    </w:rPr>
  </w:style>
  <w:style w:type="paragraph" w:customStyle="1" w:styleId="xl65">
    <w:name w:val="xl65"/>
    <w:basedOn w:val="a"/>
    <w:qFormat/>
    <w:rsid w:val="00855F87"/>
    <w:pPr>
      <w:widowControl/>
      <w:suppressAutoHyphens w:val="0"/>
      <w:spacing w:beforeAutospacing="1" w:afterAutospacing="1"/>
    </w:pPr>
    <w:rPr>
      <w:rFonts w:eastAsia="Times New Roman"/>
      <w:color w:val="00000A"/>
      <w:lang w:eastAsia="ru-RU"/>
    </w:rPr>
  </w:style>
  <w:style w:type="paragraph" w:customStyle="1" w:styleId="xl66">
    <w:name w:val="xl66"/>
    <w:basedOn w:val="a"/>
    <w:qFormat/>
    <w:rsid w:val="00855F87"/>
    <w:pPr>
      <w:widowControl/>
      <w:suppressAutoHyphens w:val="0"/>
      <w:spacing w:beforeAutospacing="1" w:afterAutospacing="1"/>
    </w:pPr>
    <w:rPr>
      <w:rFonts w:eastAsia="Times New Roman"/>
      <w:color w:val="00000A"/>
      <w:lang w:eastAsia="ru-RU"/>
    </w:rPr>
  </w:style>
  <w:style w:type="paragraph" w:customStyle="1" w:styleId="xl67">
    <w:name w:val="xl67"/>
    <w:basedOn w:val="a"/>
    <w:qFormat/>
    <w:rsid w:val="00855F87"/>
    <w:pPr>
      <w:widowControl/>
      <w:pBdr>
        <w:top w:val="single" w:sz="4" w:space="0" w:color="00000A"/>
        <w:left w:val="single" w:sz="4" w:space="0" w:color="00000A"/>
        <w:bottom w:val="single" w:sz="4" w:space="0" w:color="00000A"/>
        <w:right w:val="single" w:sz="4" w:space="0" w:color="00000A"/>
      </w:pBdr>
      <w:shd w:val="clear" w:color="000000" w:fill="F5F2DD"/>
      <w:suppressAutoHyphens w:val="0"/>
      <w:spacing w:beforeAutospacing="1" w:afterAutospacing="1"/>
      <w:textAlignment w:val="top"/>
    </w:pPr>
    <w:rPr>
      <w:rFonts w:eastAsia="Times New Roman"/>
      <w:color w:val="594304"/>
      <w:lang w:eastAsia="ru-RU"/>
    </w:rPr>
  </w:style>
  <w:style w:type="paragraph" w:customStyle="1" w:styleId="xl68">
    <w:name w:val="xl68"/>
    <w:basedOn w:val="a"/>
    <w:qFormat/>
    <w:rsid w:val="00855F87"/>
    <w:pPr>
      <w:widowControl/>
      <w:pBdr>
        <w:top w:val="single" w:sz="4" w:space="0" w:color="00000A"/>
        <w:left w:val="single" w:sz="4" w:space="0" w:color="00000A"/>
        <w:bottom w:val="single" w:sz="4" w:space="0" w:color="00000A"/>
        <w:right w:val="single" w:sz="4" w:space="0" w:color="00000A"/>
      </w:pBdr>
      <w:shd w:val="clear" w:color="000000" w:fill="F5F2DD"/>
      <w:suppressAutoHyphens w:val="0"/>
      <w:spacing w:beforeAutospacing="1" w:afterAutospacing="1"/>
      <w:textAlignment w:val="top"/>
    </w:pPr>
    <w:rPr>
      <w:rFonts w:eastAsia="Times New Roman"/>
      <w:color w:val="594304"/>
      <w:lang w:eastAsia="ru-RU"/>
    </w:rPr>
  </w:style>
  <w:style w:type="paragraph" w:customStyle="1" w:styleId="xl69">
    <w:name w:val="xl69"/>
    <w:basedOn w:val="a"/>
    <w:qFormat/>
    <w:rsid w:val="00855F87"/>
    <w:pPr>
      <w:widowControl/>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textAlignment w:val="top"/>
    </w:pPr>
    <w:rPr>
      <w:rFonts w:eastAsia="Times New Roman"/>
      <w:lang w:eastAsia="ru-RU"/>
    </w:rPr>
  </w:style>
  <w:style w:type="paragraph" w:customStyle="1" w:styleId="xl70">
    <w:name w:val="xl70"/>
    <w:basedOn w:val="a"/>
    <w:qFormat/>
    <w:rsid w:val="00855F87"/>
    <w:pPr>
      <w:widowControl/>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textAlignment w:val="top"/>
    </w:pPr>
    <w:rPr>
      <w:rFonts w:eastAsia="Times New Roman"/>
      <w:lang w:eastAsia="ru-RU"/>
    </w:rPr>
  </w:style>
  <w:style w:type="paragraph" w:customStyle="1" w:styleId="xl71">
    <w:name w:val="xl71"/>
    <w:basedOn w:val="a"/>
    <w:qFormat/>
    <w:rsid w:val="00855F87"/>
    <w:pPr>
      <w:widowControl/>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textAlignment w:val="top"/>
    </w:pPr>
    <w:rPr>
      <w:rFonts w:eastAsia="Times New Roman"/>
      <w:lang w:eastAsia="ru-RU"/>
    </w:rPr>
  </w:style>
  <w:style w:type="paragraph" w:customStyle="1" w:styleId="xl72">
    <w:name w:val="xl72"/>
    <w:basedOn w:val="a"/>
    <w:qFormat/>
    <w:rsid w:val="00855F87"/>
    <w:pPr>
      <w:widowControl/>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textAlignment w:val="top"/>
    </w:pPr>
    <w:rPr>
      <w:rFonts w:eastAsia="Times New Roman"/>
      <w:lang w:eastAsia="ru-RU"/>
    </w:rPr>
  </w:style>
  <w:style w:type="paragraph" w:styleId="aff1">
    <w:name w:val="List Paragraph"/>
    <w:basedOn w:val="a"/>
    <w:qFormat/>
    <w:pPr>
      <w:ind w:left="720"/>
      <w:contextualSpacing/>
    </w:pPr>
    <w:rPr>
      <w:szCs w:val="20"/>
    </w:rPr>
  </w:style>
  <w:style w:type="paragraph" w:customStyle="1" w:styleId="16">
    <w:name w:val="Абзац списка1"/>
    <w:basedOn w:val="a"/>
    <w:qFormat/>
    <w:rsid w:val="00387ADE"/>
    <w:pPr>
      <w:widowControl/>
      <w:suppressAutoHyphens w:val="0"/>
      <w:spacing w:after="200" w:line="276" w:lineRule="auto"/>
      <w:ind w:left="720"/>
      <w:contextualSpacing/>
    </w:pPr>
    <w:rPr>
      <w:rFonts w:ascii="Calibri" w:eastAsia="Calibri" w:hAnsi="Calibri"/>
      <w:color w:val="00000A"/>
      <w:sz w:val="22"/>
      <w:szCs w:val="22"/>
      <w:lang w:eastAsia="en-US"/>
    </w:rPr>
  </w:style>
  <w:style w:type="paragraph" w:customStyle="1" w:styleId="24">
    <w:name w:val="Абзац списка2"/>
    <w:basedOn w:val="a"/>
    <w:qFormat/>
    <w:rsid w:val="00387ADE"/>
    <w:pPr>
      <w:widowControl/>
      <w:suppressAutoHyphens w:val="0"/>
      <w:spacing w:after="200" w:line="276" w:lineRule="auto"/>
      <w:ind w:left="720"/>
      <w:contextualSpacing/>
    </w:pPr>
    <w:rPr>
      <w:rFonts w:ascii="Calibri" w:eastAsia="Calibri" w:hAnsi="Calibri"/>
      <w:color w:val="00000A"/>
      <w:sz w:val="22"/>
      <w:szCs w:val="22"/>
      <w:lang w:eastAsia="en-US"/>
    </w:rPr>
  </w:style>
  <w:style w:type="paragraph" w:customStyle="1" w:styleId="17">
    <w:name w:val="Без интервала1"/>
    <w:qFormat/>
    <w:rsid w:val="00387ADE"/>
    <w:rPr>
      <w:rFonts w:ascii="Calibri" w:eastAsia="Calibri" w:hAnsi="Calibri"/>
      <w:color w:val="00000A"/>
      <w:sz w:val="22"/>
      <w:szCs w:val="22"/>
      <w:lang w:eastAsia="en-US"/>
    </w:rPr>
  </w:style>
  <w:style w:type="paragraph" w:customStyle="1" w:styleId="Paragraph0">
    <w:name w:val="Paragraph 0"/>
    <w:basedOn w:val="a"/>
    <w:link w:val="Paragraph03"/>
    <w:qFormat/>
    <w:rsid w:val="00737C84"/>
    <w:pPr>
      <w:widowControl/>
      <w:suppressAutoHyphens w:val="0"/>
      <w:ind w:firstLine="284"/>
      <w:jc w:val="both"/>
    </w:pPr>
    <w:rPr>
      <w:rFonts w:eastAsia="Times New Roman"/>
      <w:color w:val="00000A"/>
      <w:sz w:val="20"/>
      <w:szCs w:val="20"/>
      <w:lang w:eastAsia="ru-RU"/>
    </w:rPr>
  </w:style>
  <w:style w:type="numbering" w:customStyle="1" w:styleId="WW8Num22">
    <w:name w:val="WW8Num22"/>
  </w:style>
  <w:style w:type="numbering" w:customStyle="1" w:styleId="WW8Num29">
    <w:name w:val="WW8Num29"/>
  </w:style>
  <w:style w:type="numbering" w:customStyle="1" w:styleId="WW8Num70">
    <w:name w:val="WW8Num70"/>
  </w:style>
  <w:style w:type="numbering" w:customStyle="1" w:styleId="WW8Num61">
    <w:name w:val="WW8Num61"/>
  </w:style>
  <w:style w:type="numbering" w:customStyle="1" w:styleId="WW8Num27">
    <w:name w:val="WW8Num27"/>
  </w:style>
  <w:style w:type="numbering" w:customStyle="1" w:styleId="WW8Num55">
    <w:name w:val="WW8Num55"/>
  </w:style>
  <w:style w:type="numbering" w:customStyle="1" w:styleId="WW8Num63">
    <w:name w:val="WW8Num63"/>
  </w:style>
  <w:style w:type="numbering" w:customStyle="1" w:styleId="WW8Num5">
    <w:name w:val="WW8Num5"/>
  </w:style>
  <w:style w:type="numbering" w:customStyle="1" w:styleId="WW8Num28">
    <w:name w:val="WW8Num28"/>
  </w:style>
  <w:style w:type="numbering" w:customStyle="1" w:styleId="WW8Num64">
    <w:name w:val="WW8Num64"/>
  </w:style>
  <w:style w:type="numbering" w:customStyle="1" w:styleId="WW8Num81">
    <w:name w:val="WW8Num81"/>
  </w:style>
  <w:style w:type="numbering" w:customStyle="1" w:styleId="WW8Num54">
    <w:name w:val="WW8Num54"/>
  </w:style>
  <w:style w:type="numbering" w:customStyle="1" w:styleId="WW8Num6">
    <w:name w:val="WW8Num6"/>
  </w:style>
  <w:style w:type="numbering" w:customStyle="1" w:styleId="WW8Num23">
    <w:name w:val="WW8Num23"/>
  </w:style>
  <w:style w:type="numbering" w:customStyle="1" w:styleId="WW8Num43">
    <w:name w:val="WW8Num43"/>
  </w:style>
  <w:style w:type="numbering" w:customStyle="1" w:styleId="WW8Num39">
    <w:name w:val="WW8Num39"/>
  </w:style>
  <w:style w:type="numbering" w:customStyle="1" w:styleId="WW8Num60">
    <w:name w:val="WW8Num60"/>
  </w:style>
  <w:style w:type="numbering" w:customStyle="1" w:styleId="WW8Num7">
    <w:name w:val="WW8Num7"/>
  </w:style>
  <w:style w:type="numbering" w:customStyle="1" w:styleId="WW8Num49">
    <w:name w:val="WW8Num49"/>
  </w:style>
  <w:style w:type="numbering" w:customStyle="1" w:styleId="WW8Num59">
    <w:name w:val="WW8Num59"/>
  </w:style>
  <w:style w:type="numbering" w:customStyle="1" w:styleId="WW8Num11">
    <w:name w:val="WW8Num11"/>
  </w:style>
  <w:style w:type="numbering" w:customStyle="1" w:styleId="WW8Num12">
    <w:name w:val="WW8Num12"/>
  </w:style>
  <w:style w:type="numbering" w:customStyle="1" w:styleId="WW8Num14">
    <w:name w:val="WW8Num14"/>
  </w:style>
  <w:style w:type="numbering" w:customStyle="1" w:styleId="WW8Num73">
    <w:name w:val="WW8Num73"/>
  </w:style>
  <w:style w:type="numbering" w:customStyle="1" w:styleId="WW8Num34">
    <w:name w:val="WW8Num34"/>
  </w:style>
  <w:style w:type="numbering" w:customStyle="1" w:styleId="WW8Num21">
    <w:name w:val="WW8Num21"/>
  </w:style>
  <w:style w:type="numbering" w:customStyle="1" w:styleId="WW8Num9">
    <w:name w:val="WW8Num9"/>
  </w:style>
  <w:style w:type="numbering" w:customStyle="1" w:styleId="WW8Num67">
    <w:name w:val="WW8Num67"/>
  </w:style>
  <w:style w:type="table" w:styleId="aff2">
    <w:name w:val="Table Grid"/>
    <w:basedOn w:val="a1"/>
    <w:rsid w:val="001631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Followed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042"/>
    <w:pPr>
      <w:widowControl w:val="0"/>
      <w:suppressAutoHyphens/>
    </w:pPr>
    <w:rPr>
      <w:rFonts w:eastAsia="Lucida Sans Unicode"/>
      <w:color w:val="000000"/>
      <w:sz w:val="24"/>
      <w:szCs w:val="24"/>
      <w:lang w:eastAsia="ar-SA"/>
    </w:rPr>
  </w:style>
  <w:style w:type="paragraph" w:styleId="1">
    <w:name w:val="heading 1"/>
    <w:basedOn w:val="10"/>
    <w:link w:val="11"/>
    <w:qFormat/>
    <w:rsid w:val="00C44042"/>
    <w:pPr>
      <w:tabs>
        <w:tab w:val="left" w:pos="0"/>
      </w:tabs>
      <w:outlineLvl w:val="0"/>
    </w:pPr>
    <w:rPr>
      <w:rFonts w:ascii="Times New Roman" w:eastAsia="Arial Unicode MS" w:hAnsi="Times New Roman" w:cs="Times New Roman"/>
      <w:b/>
      <w:bCs/>
      <w:sz w:val="48"/>
      <w:szCs w:val="48"/>
    </w:rPr>
  </w:style>
  <w:style w:type="paragraph" w:styleId="2">
    <w:name w:val="heading 2"/>
    <w:basedOn w:val="a"/>
    <w:link w:val="20"/>
    <w:qFormat/>
    <w:rsid w:val="00C44042"/>
    <w:pPr>
      <w:keepNext/>
      <w:tabs>
        <w:tab w:val="left" w:pos="0"/>
      </w:tabs>
      <w:jc w:val="center"/>
      <w:outlineLvl w:val="1"/>
    </w:pPr>
    <w:rPr>
      <w:sz w:val="44"/>
      <w:szCs w:val="20"/>
    </w:rPr>
  </w:style>
  <w:style w:type="paragraph" w:styleId="3">
    <w:name w:val="heading 3"/>
    <w:basedOn w:val="a"/>
    <w:link w:val="30"/>
    <w:qFormat/>
    <w:rsid w:val="00C44042"/>
    <w:pPr>
      <w:keepNext/>
      <w:keepLines/>
      <w:tabs>
        <w:tab w:val="left" w:pos="0"/>
      </w:tabs>
      <w:spacing w:before="200"/>
      <w:outlineLvl w:val="2"/>
    </w:pPr>
    <w:rPr>
      <w:rFonts w:ascii="Cambria" w:hAnsi="Cambria"/>
      <w:b/>
      <w:bCs/>
      <w:color w:val="4F81BD"/>
      <w:sz w:val="20"/>
      <w:szCs w:val="20"/>
    </w:rPr>
  </w:style>
  <w:style w:type="paragraph" w:styleId="4">
    <w:name w:val="heading 4"/>
    <w:basedOn w:val="a"/>
    <w:link w:val="40"/>
    <w:qFormat/>
    <w:rsid w:val="009B3EFD"/>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6z0">
    <w:name w:val="WW8Num6z0"/>
    <w:qFormat/>
    <w:rsid w:val="00C44042"/>
    <w:rPr>
      <w:rFonts w:ascii="Symbol" w:hAnsi="Symbol"/>
      <w:sz w:val="20"/>
    </w:rPr>
  </w:style>
  <w:style w:type="character" w:customStyle="1" w:styleId="WW8Num6z1">
    <w:name w:val="WW8Num6z1"/>
    <w:qFormat/>
    <w:rsid w:val="00C44042"/>
    <w:rPr>
      <w:rFonts w:ascii="Courier New" w:hAnsi="Courier New"/>
      <w:sz w:val="20"/>
    </w:rPr>
  </w:style>
  <w:style w:type="character" w:customStyle="1" w:styleId="WW8Num6z2">
    <w:name w:val="WW8Num6z2"/>
    <w:qFormat/>
    <w:rsid w:val="00C44042"/>
    <w:rPr>
      <w:rFonts w:ascii="Wingdings" w:hAnsi="Wingdings"/>
      <w:sz w:val="20"/>
    </w:rPr>
  </w:style>
  <w:style w:type="character" w:customStyle="1" w:styleId="WW8Num8z0">
    <w:name w:val="WW8Num8z0"/>
    <w:qFormat/>
    <w:rsid w:val="00C44042"/>
    <w:rPr>
      <w:rFonts w:ascii="Symbol" w:hAnsi="Symbol"/>
      <w:sz w:val="20"/>
    </w:rPr>
  </w:style>
  <w:style w:type="character" w:customStyle="1" w:styleId="WW8Num8z1">
    <w:name w:val="WW8Num8z1"/>
    <w:qFormat/>
    <w:rsid w:val="00C44042"/>
    <w:rPr>
      <w:rFonts w:ascii="Courier New" w:hAnsi="Courier New"/>
      <w:sz w:val="20"/>
    </w:rPr>
  </w:style>
  <w:style w:type="character" w:customStyle="1" w:styleId="WW8Num8z2">
    <w:name w:val="WW8Num8z2"/>
    <w:qFormat/>
    <w:rsid w:val="00C44042"/>
    <w:rPr>
      <w:rFonts w:ascii="Wingdings" w:hAnsi="Wingdings"/>
      <w:sz w:val="20"/>
    </w:rPr>
  </w:style>
  <w:style w:type="character" w:customStyle="1" w:styleId="12">
    <w:name w:val="Основной шрифт абзаца1"/>
    <w:qFormat/>
    <w:rsid w:val="00C44042"/>
  </w:style>
  <w:style w:type="character" w:customStyle="1" w:styleId="Absatz-Standardschriftart">
    <w:name w:val="Absatz-Standardschriftart"/>
    <w:qFormat/>
    <w:rsid w:val="00C44042"/>
  </w:style>
  <w:style w:type="character" w:customStyle="1" w:styleId="WW-Absatz-Standardschriftart">
    <w:name w:val="WW-Absatz-Standardschriftart"/>
    <w:qFormat/>
    <w:rsid w:val="00C44042"/>
  </w:style>
  <w:style w:type="character" w:customStyle="1" w:styleId="a3">
    <w:name w:val="Символ нумерации"/>
    <w:qFormat/>
    <w:rsid w:val="00C44042"/>
  </w:style>
  <w:style w:type="character" w:customStyle="1" w:styleId="-">
    <w:name w:val="Интернет-ссылка"/>
    <w:rsid w:val="00C44042"/>
    <w:rPr>
      <w:color w:val="0066CC"/>
      <w:u w:val="single"/>
    </w:rPr>
  </w:style>
  <w:style w:type="character" w:customStyle="1" w:styleId="issschhlcurrent">
    <w:name w:val="iss_sch_hl current"/>
    <w:basedOn w:val="12"/>
    <w:qFormat/>
    <w:rsid w:val="00C44042"/>
  </w:style>
  <w:style w:type="character" w:customStyle="1" w:styleId="issschhl">
    <w:name w:val="iss_sch_hl"/>
    <w:basedOn w:val="12"/>
    <w:qFormat/>
    <w:rsid w:val="00C44042"/>
  </w:style>
  <w:style w:type="character" w:styleId="a4">
    <w:name w:val="Strong"/>
    <w:qFormat/>
    <w:rsid w:val="00C44042"/>
    <w:rPr>
      <w:b/>
      <w:bCs/>
    </w:rPr>
  </w:style>
  <w:style w:type="character" w:customStyle="1" w:styleId="iceouttxt">
    <w:name w:val="iceouttxt"/>
    <w:basedOn w:val="12"/>
    <w:qFormat/>
    <w:rsid w:val="00C44042"/>
  </w:style>
  <w:style w:type="character" w:customStyle="1" w:styleId="WW8Num14z0">
    <w:name w:val="WW8Num14z0"/>
    <w:qFormat/>
    <w:rsid w:val="00C44042"/>
    <w:rPr>
      <w:rFonts w:ascii="Symbol" w:hAnsi="Symbol"/>
    </w:rPr>
  </w:style>
  <w:style w:type="character" w:customStyle="1" w:styleId="WW8Num14z1">
    <w:name w:val="WW8Num14z1"/>
    <w:qFormat/>
    <w:rsid w:val="00C44042"/>
    <w:rPr>
      <w:rFonts w:ascii="Courier New" w:hAnsi="Courier New" w:cs="Courier New"/>
    </w:rPr>
  </w:style>
  <w:style w:type="character" w:customStyle="1" w:styleId="WW8Num14z2">
    <w:name w:val="WW8Num14z2"/>
    <w:qFormat/>
    <w:rsid w:val="00C44042"/>
    <w:rPr>
      <w:rFonts w:ascii="Wingdings" w:hAnsi="Wingdings"/>
    </w:rPr>
  </w:style>
  <w:style w:type="character" w:styleId="a5">
    <w:name w:val="Emphasis"/>
    <w:qFormat/>
    <w:rsid w:val="006A7A3F"/>
    <w:rPr>
      <w:i/>
      <w:iCs/>
    </w:rPr>
  </w:style>
  <w:style w:type="character" w:customStyle="1" w:styleId="r">
    <w:name w:val="r"/>
    <w:basedOn w:val="a0"/>
    <w:qFormat/>
    <w:rsid w:val="000E02BF"/>
  </w:style>
  <w:style w:type="character" w:customStyle="1" w:styleId="apple-converted-space">
    <w:name w:val="apple-converted-space"/>
    <w:basedOn w:val="a0"/>
    <w:qFormat/>
    <w:rsid w:val="000E10FB"/>
  </w:style>
  <w:style w:type="character" w:styleId="a6">
    <w:name w:val="annotation reference"/>
    <w:semiHidden/>
    <w:qFormat/>
    <w:rsid w:val="00394779"/>
    <w:rPr>
      <w:sz w:val="16"/>
      <w:szCs w:val="16"/>
    </w:rPr>
  </w:style>
  <w:style w:type="character" w:customStyle="1" w:styleId="comment">
    <w:name w:val="comment"/>
    <w:basedOn w:val="a0"/>
    <w:qFormat/>
    <w:rsid w:val="00A26DD7"/>
  </w:style>
  <w:style w:type="character" w:customStyle="1" w:styleId="highlighthighlightactive">
    <w:name w:val="highlight highlight_active"/>
    <w:basedOn w:val="a0"/>
    <w:qFormat/>
    <w:rsid w:val="00A74A28"/>
  </w:style>
  <w:style w:type="character" w:customStyle="1" w:styleId="40">
    <w:name w:val="Заголовок 4 Знак"/>
    <w:link w:val="4"/>
    <w:qFormat/>
    <w:rsid w:val="00A817AD"/>
    <w:rPr>
      <w:rFonts w:eastAsia="Lucida Sans Unicode"/>
      <w:b/>
      <w:bCs/>
      <w:color w:val="000000"/>
      <w:sz w:val="28"/>
      <w:szCs w:val="28"/>
      <w:lang w:eastAsia="ar-SA"/>
    </w:rPr>
  </w:style>
  <w:style w:type="character" w:customStyle="1" w:styleId="unvis">
    <w:name w:val="unvis"/>
    <w:qFormat/>
    <w:rsid w:val="005264A2"/>
  </w:style>
  <w:style w:type="character" w:customStyle="1" w:styleId="addblock">
    <w:name w:val="addblock"/>
    <w:qFormat/>
    <w:rsid w:val="00866B0A"/>
  </w:style>
  <w:style w:type="character" w:customStyle="1" w:styleId="a7">
    <w:name w:val="Верхний колонтитул Знак"/>
    <w:qFormat/>
    <w:rsid w:val="00866B0A"/>
    <w:rPr>
      <w:rFonts w:ascii="Arial Narrow" w:hAnsi="Arial Narrow"/>
      <w:sz w:val="22"/>
      <w:lang w:bidi="ar-SA"/>
    </w:rPr>
  </w:style>
  <w:style w:type="character" w:styleId="a8">
    <w:name w:val="page number"/>
    <w:qFormat/>
    <w:rsid w:val="00866B0A"/>
    <w:rPr>
      <w:rFonts w:ascii="Arial Narrow" w:hAnsi="Arial Narrow"/>
      <w:b/>
      <w:spacing w:val="0"/>
      <w:w w:val="100"/>
      <w:sz w:val="22"/>
      <w:effect w:val="none"/>
    </w:rPr>
  </w:style>
  <w:style w:type="character" w:customStyle="1" w:styleId="a9">
    <w:name w:val="Нижний колонтитул Знак"/>
    <w:uiPriority w:val="99"/>
    <w:qFormat/>
    <w:rsid w:val="00866B0A"/>
    <w:rPr>
      <w:rFonts w:ascii="Arial Narrow" w:hAnsi="Arial Narrow"/>
      <w:spacing w:val="10"/>
      <w:sz w:val="24"/>
    </w:rPr>
  </w:style>
  <w:style w:type="character" w:customStyle="1" w:styleId="11">
    <w:name w:val="Заголовок 1 Знак"/>
    <w:link w:val="1"/>
    <w:qFormat/>
    <w:rsid w:val="00866B0A"/>
    <w:rPr>
      <w:rFonts w:eastAsia="Arial Unicode MS"/>
      <w:b/>
      <w:bCs/>
      <w:color w:val="000000"/>
      <w:sz w:val="48"/>
      <w:szCs w:val="48"/>
      <w:lang w:eastAsia="ar-SA"/>
    </w:rPr>
  </w:style>
  <w:style w:type="character" w:customStyle="1" w:styleId="20">
    <w:name w:val="Заголовок 2 Знак"/>
    <w:link w:val="2"/>
    <w:qFormat/>
    <w:rsid w:val="00866B0A"/>
    <w:rPr>
      <w:rFonts w:eastAsia="Lucida Sans Unicode"/>
      <w:color w:val="000000"/>
      <w:sz w:val="44"/>
      <w:lang w:eastAsia="ar-SA"/>
    </w:rPr>
  </w:style>
  <w:style w:type="character" w:customStyle="1" w:styleId="30">
    <w:name w:val="Заголовок 3 Знак"/>
    <w:link w:val="3"/>
    <w:qFormat/>
    <w:rsid w:val="00866B0A"/>
    <w:rPr>
      <w:rFonts w:ascii="Cambria" w:eastAsia="Lucida Sans Unicode" w:hAnsi="Cambria"/>
      <w:b/>
      <w:bCs/>
      <w:color w:val="4F81BD"/>
      <w:lang w:eastAsia="ar-SA"/>
    </w:rPr>
  </w:style>
  <w:style w:type="character" w:customStyle="1" w:styleId="aa">
    <w:name w:val="Основной текст Знак"/>
    <w:qFormat/>
    <w:rsid w:val="00866B0A"/>
    <w:rPr>
      <w:rFonts w:eastAsia="Lucida Sans Unicode"/>
      <w:color w:val="000000"/>
      <w:sz w:val="24"/>
      <w:szCs w:val="24"/>
      <w:lang w:eastAsia="ar-SA"/>
    </w:rPr>
  </w:style>
  <w:style w:type="character" w:customStyle="1" w:styleId="ab">
    <w:name w:val="Название Знак"/>
    <w:qFormat/>
    <w:rsid w:val="00866B0A"/>
    <w:rPr>
      <w:rFonts w:ascii="Arial" w:eastAsia="Lucida Sans Unicode" w:hAnsi="Arial" w:cs="Tahoma"/>
      <w:color w:val="000000"/>
      <w:sz w:val="28"/>
      <w:szCs w:val="28"/>
      <w:lang w:eastAsia="ar-SA"/>
    </w:rPr>
  </w:style>
  <w:style w:type="character" w:customStyle="1" w:styleId="ac">
    <w:name w:val="Подзаголовок Знак"/>
    <w:qFormat/>
    <w:rsid w:val="00866B0A"/>
    <w:rPr>
      <w:rFonts w:ascii="Arial" w:eastAsia="Lucida Sans Unicode" w:hAnsi="Arial" w:cs="Tahoma"/>
      <w:i/>
      <w:iCs/>
      <w:color w:val="000000"/>
      <w:sz w:val="28"/>
      <w:szCs w:val="28"/>
      <w:lang w:eastAsia="ar-SA"/>
    </w:rPr>
  </w:style>
  <w:style w:type="character" w:customStyle="1" w:styleId="HTML">
    <w:name w:val="Стандартный HTML Знак"/>
    <w:link w:val="HTML"/>
    <w:qFormat/>
    <w:rsid w:val="00866B0A"/>
    <w:rPr>
      <w:rFonts w:ascii="Courier New" w:eastAsia="SimSun" w:hAnsi="Courier New" w:cs="Courier New"/>
      <w:lang w:eastAsia="zh-CN"/>
    </w:rPr>
  </w:style>
  <w:style w:type="character" w:styleId="ad">
    <w:name w:val="FollowedHyperlink"/>
    <w:uiPriority w:val="99"/>
    <w:qFormat/>
    <w:rsid w:val="00866B0A"/>
    <w:rPr>
      <w:color w:val="800080"/>
      <w:u w:val="single"/>
    </w:rPr>
  </w:style>
  <w:style w:type="character" w:customStyle="1" w:styleId="ae">
    <w:name w:val="Текст выноски Знак"/>
    <w:qFormat/>
    <w:rsid w:val="00855F87"/>
    <w:rPr>
      <w:rFonts w:ascii="Tahoma" w:eastAsia="Lucida Sans Unicode" w:hAnsi="Tahoma" w:cs="Tahoma"/>
      <w:color w:val="000000"/>
      <w:sz w:val="16"/>
      <w:szCs w:val="16"/>
      <w:lang w:eastAsia="ar-SA"/>
    </w:rPr>
  </w:style>
  <w:style w:type="character" w:customStyle="1" w:styleId="fill">
    <w:name w:val="fill"/>
    <w:basedOn w:val="a0"/>
    <w:qFormat/>
    <w:rsid w:val="00B07143"/>
    <w:rPr>
      <w:b/>
      <w:bCs/>
      <w:i/>
      <w:iCs/>
      <w:color w:val="FF0000"/>
    </w:rPr>
  </w:style>
  <w:style w:type="character" w:customStyle="1" w:styleId="Paragraph03">
    <w:name w:val="Paragraph 0 Знак3"/>
    <w:link w:val="Paragraph0"/>
    <w:qFormat/>
    <w:locked/>
    <w:rsid w:val="00737C84"/>
  </w:style>
  <w:style w:type="character" w:customStyle="1" w:styleId="af">
    <w:name w:val="Абзац списка Знак"/>
    <w:uiPriority w:val="34"/>
    <w:qFormat/>
    <w:locked/>
    <w:rsid w:val="00E878B4"/>
    <w:rPr>
      <w:rFonts w:eastAsia="Lucida Sans Unicode"/>
      <w:color w:val="000000"/>
      <w:sz w:val="24"/>
      <w:szCs w:val="24"/>
      <w:lang w:eastAsia="ar-SA"/>
    </w:rPr>
  </w:style>
  <w:style w:type="character" w:customStyle="1" w:styleId="blk">
    <w:name w:val="blk"/>
    <w:basedOn w:val="a0"/>
    <w:qFormat/>
    <w:rsid w:val="009732A8"/>
  </w:style>
  <w:style w:type="character" w:customStyle="1" w:styleId="ListLabel1">
    <w:name w:val="ListLabel 1"/>
    <w:qFormat/>
    <w:rPr>
      <w:color w:val="00000A"/>
      <w:sz w:val="22"/>
    </w:rPr>
  </w:style>
  <w:style w:type="character" w:customStyle="1" w:styleId="ListLabel2">
    <w:name w:val="ListLabel 2"/>
    <w:qFormat/>
    <w:rPr>
      <w:rFonts w:cs="Courier New"/>
    </w:rPr>
  </w:style>
  <w:style w:type="character" w:customStyle="1" w:styleId="ListLabel3">
    <w:name w:val="ListLabel 3"/>
    <w:qFormat/>
    <w:rPr>
      <w:rFonts w:eastAsia="Lucida Sans Unicode" w:cs="Times New Roman"/>
    </w:rPr>
  </w:style>
  <w:style w:type="character" w:customStyle="1" w:styleId="ListLabel4">
    <w:name w:val="ListLabel 4"/>
    <w:qFormat/>
    <w:rPr>
      <w:rFonts w:eastAsia="Lucida Sans Unicode" w:cs="Times New Roman"/>
      <w:color w:val="00000A"/>
      <w:sz w:val="20"/>
    </w:rPr>
  </w:style>
  <w:style w:type="character" w:customStyle="1" w:styleId="ListLabel5">
    <w:name w:val="ListLabel 5"/>
    <w:qFormat/>
    <w:rPr>
      <w:rFonts w:ascii="Times New Roman" w:hAnsi="Times New Roman"/>
      <w:b/>
      <w:sz w:val="22"/>
    </w:rPr>
  </w:style>
  <w:style w:type="character" w:customStyle="1" w:styleId="ListLabel6">
    <w:name w:val="ListLabel 6"/>
    <w:qFormat/>
    <w:rPr>
      <w:sz w:val="22"/>
      <w:lang w:val="ru-RU"/>
    </w:rPr>
  </w:style>
  <w:style w:type="character" w:customStyle="1" w:styleId="ListLabel7">
    <w:name w:val="ListLabel 7"/>
    <w:qFormat/>
    <w:rPr>
      <w:rFonts w:cs="Times New Roman"/>
      <w:sz w:val="20"/>
    </w:rPr>
  </w:style>
  <w:style w:type="character" w:customStyle="1" w:styleId="ListLabel8">
    <w:name w:val="ListLabel 8"/>
    <w:qFormat/>
    <w:rPr>
      <w:rFonts w:cs="Symbol"/>
      <w:color w:val="00000A"/>
      <w:sz w:val="22"/>
    </w:rPr>
  </w:style>
  <w:style w:type="character" w:customStyle="1" w:styleId="ListLabel9">
    <w:name w:val="ListLabel 9"/>
    <w:qFormat/>
    <w:rPr>
      <w:rFonts w:cs="Courier New"/>
    </w:rPr>
  </w:style>
  <w:style w:type="character" w:customStyle="1" w:styleId="ListLabel10">
    <w:name w:val="ListLabel 10"/>
    <w:qFormat/>
    <w:rPr>
      <w:rFonts w:cs="Wingdings"/>
      <w:sz w:val="20"/>
    </w:rPr>
  </w:style>
  <w:style w:type="character" w:customStyle="1" w:styleId="ListLabel11">
    <w:name w:val="ListLabel 11"/>
    <w:qFormat/>
    <w:rPr>
      <w:rFonts w:ascii="Times New Roman" w:hAnsi="Times New Roman" w:cs="Symbol"/>
      <w:b/>
      <w:sz w:val="22"/>
    </w:rPr>
  </w:style>
  <w:style w:type="character" w:customStyle="1" w:styleId="ListLabel12">
    <w:name w:val="ListLabel 12"/>
    <w:qFormat/>
    <w:rPr>
      <w:rFonts w:cs="Times New Roman"/>
    </w:rPr>
  </w:style>
  <w:style w:type="character" w:customStyle="1" w:styleId="ListLabel13">
    <w:name w:val="ListLabel 13"/>
    <w:qFormat/>
    <w:rPr>
      <w:rFonts w:cs="Times New Roman"/>
      <w:color w:val="00000A"/>
      <w:sz w:val="20"/>
    </w:rPr>
  </w:style>
  <w:style w:type="character" w:customStyle="1" w:styleId="ListLabel14">
    <w:name w:val="ListLabel 14"/>
    <w:qFormat/>
    <w:rPr>
      <w:rFonts w:ascii="Times New Roman" w:hAnsi="Times New Roman" w:cs="Symbol"/>
      <w:b/>
      <w:sz w:val="22"/>
    </w:rPr>
  </w:style>
  <w:style w:type="character" w:customStyle="1" w:styleId="ListLabel15">
    <w:name w:val="ListLabel 15"/>
    <w:qFormat/>
    <w:rPr>
      <w:rFonts w:cs="Courier New"/>
      <w:b/>
      <w:sz w:val="22"/>
    </w:rPr>
  </w:style>
  <w:style w:type="character" w:customStyle="1" w:styleId="ListLabel16">
    <w:name w:val="ListLabel 16"/>
    <w:qFormat/>
    <w:rPr>
      <w:rFonts w:cs="Wingdings"/>
      <w:b/>
      <w:sz w:val="22"/>
    </w:rPr>
  </w:style>
  <w:style w:type="character" w:customStyle="1" w:styleId="ListLabel17">
    <w:name w:val="ListLabel 17"/>
    <w:qFormat/>
    <w:rPr>
      <w:sz w:val="22"/>
      <w:lang w:val="ru-RU"/>
    </w:rPr>
  </w:style>
  <w:style w:type="character" w:customStyle="1" w:styleId="ListLabel18">
    <w:name w:val="ListLabel 18"/>
    <w:qFormat/>
    <w:rPr>
      <w:rFonts w:cs="Times New Roman"/>
      <w:sz w:val="20"/>
    </w:rPr>
  </w:style>
  <w:style w:type="character" w:customStyle="1" w:styleId="WW8Num22z0">
    <w:name w:val="WW8Num22z0"/>
    <w:qFormat/>
    <w:rPr>
      <w:rFonts w:ascii="Symbol" w:hAnsi="Symbol" w:cs="Symbol"/>
    </w:rPr>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cs="Wingdings"/>
    </w:rPr>
  </w:style>
  <w:style w:type="character" w:customStyle="1" w:styleId="WW8Num29z0">
    <w:name w:val="WW8Num29z0"/>
    <w:qFormat/>
    <w:rPr>
      <w:rFonts w:ascii="Symbol" w:hAnsi="Symbol" w:cs="Symbol"/>
      <w:sz w:val="20"/>
    </w:rPr>
  </w:style>
  <w:style w:type="character" w:customStyle="1" w:styleId="WW8Num29z1">
    <w:name w:val="WW8Num29z1"/>
    <w:qFormat/>
    <w:rPr>
      <w:rFonts w:ascii="Courier New" w:hAnsi="Courier New" w:cs="Courier New"/>
    </w:rPr>
  </w:style>
  <w:style w:type="character" w:customStyle="1" w:styleId="WW8Num29z2">
    <w:name w:val="WW8Num29z2"/>
    <w:qFormat/>
    <w:rPr>
      <w:rFonts w:ascii="Wingdings" w:hAnsi="Wingdings" w:cs="Wingdings"/>
    </w:rPr>
  </w:style>
  <w:style w:type="character" w:customStyle="1" w:styleId="WW8Num29z3">
    <w:name w:val="WW8Num29z3"/>
    <w:qFormat/>
    <w:rPr>
      <w:rFonts w:ascii="Symbol" w:hAnsi="Symbol" w:cs="Symbol"/>
    </w:rPr>
  </w:style>
  <w:style w:type="character" w:customStyle="1" w:styleId="WW8Num70z0">
    <w:name w:val="WW8Num70z0"/>
    <w:qFormat/>
    <w:rPr>
      <w:rFonts w:ascii="Symbol" w:hAnsi="Symbol" w:cs="Symbol"/>
      <w:sz w:val="20"/>
    </w:rPr>
  </w:style>
  <w:style w:type="character" w:customStyle="1" w:styleId="WW8Num70z1">
    <w:name w:val="WW8Num70z1"/>
    <w:qFormat/>
    <w:rPr>
      <w:rFonts w:ascii="Courier New" w:hAnsi="Courier New" w:cs="Courier New"/>
    </w:rPr>
  </w:style>
  <w:style w:type="character" w:customStyle="1" w:styleId="WW8Num70z2">
    <w:name w:val="WW8Num70z2"/>
    <w:qFormat/>
    <w:rPr>
      <w:rFonts w:ascii="Wingdings" w:hAnsi="Wingdings" w:cs="Wingdings"/>
    </w:rPr>
  </w:style>
  <w:style w:type="character" w:customStyle="1" w:styleId="WW8Num70z3">
    <w:name w:val="WW8Num70z3"/>
    <w:qFormat/>
    <w:rPr>
      <w:rFonts w:ascii="Symbol" w:hAnsi="Symbol" w:cs="Symbol"/>
    </w:rPr>
  </w:style>
  <w:style w:type="character" w:customStyle="1" w:styleId="WW8Num61z0">
    <w:name w:val="WW8Num61z0"/>
    <w:qFormat/>
    <w:rPr>
      <w:rFonts w:ascii="Symbol" w:hAnsi="Symbol" w:cs="Symbol"/>
      <w:sz w:val="20"/>
      <w:szCs w:val="22"/>
    </w:rPr>
  </w:style>
  <w:style w:type="character" w:customStyle="1" w:styleId="WW8Num61z1">
    <w:name w:val="WW8Num61z1"/>
    <w:qFormat/>
    <w:rPr>
      <w:rFonts w:ascii="Courier New" w:hAnsi="Courier New" w:cs="Courier New"/>
    </w:rPr>
  </w:style>
  <w:style w:type="character" w:customStyle="1" w:styleId="WW8Num61z2">
    <w:name w:val="WW8Num61z2"/>
    <w:qFormat/>
    <w:rPr>
      <w:rFonts w:ascii="Wingdings" w:hAnsi="Wingdings" w:cs="Wingdings"/>
    </w:rPr>
  </w:style>
  <w:style w:type="character" w:customStyle="1" w:styleId="WW8Num61z3">
    <w:name w:val="WW8Num61z3"/>
    <w:qFormat/>
    <w:rPr>
      <w:rFonts w:ascii="Symbol" w:hAnsi="Symbol" w:cs="Symbol"/>
    </w:rPr>
  </w:style>
  <w:style w:type="character" w:customStyle="1" w:styleId="WW8Num27z0">
    <w:name w:val="WW8Num27z0"/>
    <w:qFormat/>
    <w:rPr>
      <w:rFonts w:ascii="Symbol" w:hAnsi="Symbol" w:cs="Symbol"/>
      <w:sz w:val="20"/>
    </w:rPr>
  </w:style>
  <w:style w:type="character" w:customStyle="1" w:styleId="WW8Num27z1">
    <w:name w:val="WW8Num27z1"/>
    <w:qFormat/>
    <w:rPr>
      <w:rFonts w:ascii="Courier New" w:hAnsi="Courier New" w:cs="Courier New"/>
    </w:rPr>
  </w:style>
  <w:style w:type="character" w:customStyle="1" w:styleId="WW8Num27z2">
    <w:name w:val="WW8Num27z2"/>
    <w:qFormat/>
    <w:rPr>
      <w:rFonts w:ascii="Wingdings" w:hAnsi="Wingdings" w:cs="Wingdings"/>
    </w:rPr>
  </w:style>
  <w:style w:type="character" w:customStyle="1" w:styleId="WW8Num27z3">
    <w:name w:val="WW8Num27z3"/>
    <w:qFormat/>
    <w:rPr>
      <w:rFonts w:ascii="Symbol" w:hAnsi="Symbol" w:cs="Symbol"/>
    </w:rPr>
  </w:style>
  <w:style w:type="character" w:customStyle="1" w:styleId="WW8Num55z0">
    <w:name w:val="WW8Num55z0"/>
    <w:qFormat/>
    <w:rPr>
      <w:rFonts w:ascii="Symbol" w:hAnsi="Symbol" w:cs="Symbol"/>
      <w:sz w:val="20"/>
    </w:rPr>
  </w:style>
  <w:style w:type="character" w:customStyle="1" w:styleId="WW8Num55z1">
    <w:name w:val="WW8Num55z1"/>
    <w:qFormat/>
    <w:rPr>
      <w:rFonts w:ascii="Courier New" w:hAnsi="Courier New" w:cs="Courier New"/>
    </w:rPr>
  </w:style>
  <w:style w:type="character" w:customStyle="1" w:styleId="WW8Num55z2">
    <w:name w:val="WW8Num55z2"/>
    <w:qFormat/>
    <w:rPr>
      <w:rFonts w:ascii="Wingdings" w:hAnsi="Wingdings" w:cs="Wingdings"/>
    </w:rPr>
  </w:style>
  <w:style w:type="character" w:customStyle="1" w:styleId="WW8Num55z3">
    <w:name w:val="WW8Num55z3"/>
    <w:qFormat/>
    <w:rPr>
      <w:rFonts w:ascii="Symbol" w:hAnsi="Symbol" w:cs="Symbol"/>
    </w:rPr>
  </w:style>
  <w:style w:type="character" w:customStyle="1" w:styleId="WW8Num63z0">
    <w:name w:val="WW8Num63z0"/>
    <w:qFormat/>
    <w:rPr>
      <w:rFonts w:ascii="Symbol" w:hAnsi="Symbol" w:cs="Symbol"/>
      <w:sz w:val="20"/>
    </w:rPr>
  </w:style>
  <w:style w:type="character" w:customStyle="1" w:styleId="WW8Num63z1">
    <w:name w:val="WW8Num63z1"/>
    <w:qFormat/>
    <w:rPr>
      <w:rFonts w:ascii="Courier New" w:hAnsi="Courier New" w:cs="Courier New"/>
    </w:rPr>
  </w:style>
  <w:style w:type="character" w:customStyle="1" w:styleId="WW8Num63z2">
    <w:name w:val="WW8Num63z2"/>
    <w:qFormat/>
    <w:rPr>
      <w:rFonts w:ascii="Wingdings" w:hAnsi="Wingdings" w:cs="Wingdings"/>
    </w:rPr>
  </w:style>
  <w:style w:type="character" w:customStyle="1" w:styleId="WW8Num63z3">
    <w:name w:val="WW8Num63z3"/>
    <w:qFormat/>
    <w:rPr>
      <w:rFonts w:ascii="Symbol" w:hAnsi="Symbol" w:cs="Symbol"/>
    </w:rPr>
  </w:style>
  <w:style w:type="character" w:customStyle="1" w:styleId="WW8Num5z0">
    <w:name w:val="WW8Num5z0"/>
    <w:qFormat/>
    <w:rPr>
      <w:rFonts w:ascii="Symbol" w:hAnsi="Symbol" w:cs="Symbol"/>
      <w:sz w:val="20"/>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WW8Num28z0">
    <w:name w:val="WW8Num28z0"/>
    <w:qFormat/>
    <w:rPr>
      <w:rFonts w:ascii="Symbol" w:hAnsi="Symbol" w:cs="Symbol"/>
      <w:sz w:val="20"/>
    </w:rPr>
  </w:style>
  <w:style w:type="character" w:customStyle="1" w:styleId="WW8Num28z1">
    <w:name w:val="WW8Num28z1"/>
    <w:qFormat/>
    <w:rPr>
      <w:rFonts w:ascii="Courier New" w:hAnsi="Courier New" w:cs="Courier New"/>
    </w:rPr>
  </w:style>
  <w:style w:type="character" w:customStyle="1" w:styleId="WW8Num28z2">
    <w:name w:val="WW8Num28z2"/>
    <w:qFormat/>
    <w:rPr>
      <w:rFonts w:ascii="Wingdings" w:hAnsi="Wingdings" w:cs="Wingdings"/>
    </w:rPr>
  </w:style>
  <w:style w:type="character" w:customStyle="1" w:styleId="WW8Num28z3">
    <w:name w:val="WW8Num28z3"/>
    <w:qFormat/>
    <w:rPr>
      <w:rFonts w:ascii="Symbol" w:hAnsi="Symbol" w:cs="Symbol"/>
    </w:rPr>
  </w:style>
  <w:style w:type="character" w:customStyle="1" w:styleId="WW8Num64z0">
    <w:name w:val="WW8Num64z0"/>
    <w:qFormat/>
    <w:rPr>
      <w:rFonts w:ascii="Symbol" w:hAnsi="Symbol" w:cs="Symbol"/>
      <w:sz w:val="20"/>
    </w:rPr>
  </w:style>
  <w:style w:type="character" w:customStyle="1" w:styleId="WW8Num64z1">
    <w:name w:val="WW8Num64z1"/>
    <w:qFormat/>
    <w:rPr>
      <w:rFonts w:ascii="Courier New" w:hAnsi="Courier New" w:cs="Courier New"/>
    </w:rPr>
  </w:style>
  <w:style w:type="character" w:customStyle="1" w:styleId="WW8Num64z2">
    <w:name w:val="WW8Num64z2"/>
    <w:qFormat/>
    <w:rPr>
      <w:rFonts w:ascii="Wingdings" w:hAnsi="Wingdings" w:cs="Wingdings"/>
    </w:rPr>
  </w:style>
  <w:style w:type="character" w:customStyle="1" w:styleId="WW8Num64z3">
    <w:name w:val="WW8Num64z3"/>
    <w:qFormat/>
    <w:rPr>
      <w:rFonts w:ascii="Symbol" w:hAnsi="Symbol" w:cs="Symbol"/>
    </w:rPr>
  </w:style>
  <w:style w:type="character" w:customStyle="1" w:styleId="WW8Num81z0">
    <w:name w:val="WW8Num81z0"/>
    <w:qFormat/>
    <w:rPr>
      <w:rFonts w:ascii="Symbol" w:hAnsi="Symbol" w:cs="Symbol"/>
      <w:sz w:val="20"/>
    </w:rPr>
  </w:style>
  <w:style w:type="character" w:customStyle="1" w:styleId="WW8Num81z1">
    <w:name w:val="WW8Num81z1"/>
    <w:qFormat/>
    <w:rPr>
      <w:rFonts w:ascii="Courier New" w:hAnsi="Courier New" w:cs="Courier New"/>
    </w:rPr>
  </w:style>
  <w:style w:type="character" w:customStyle="1" w:styleId="WW8Num81z2">
    <w:name w:val="WW8Num81z2"/>
    <w:qFormat/>
    <w:rPr>
      <w:rFonts w:ascii="Wingdings" w:hAnsi="Wingdings" w:cs="Wingdings"/>
    </w:rPr>
  </w:style>
  <w:style w:type="character" w:customStyle="1" w:styleId="WW8Num81z3">
    <w:name w:val="WW8Num81z3"/>
    <w:qFormat/>
    <w:rPr>
      <w:rFonts w:ascii="Symbol" w:hAnsi="Symbol" w:cs="Symbol"/>
    </w:rPr>
  </w:style>
  <w:style w:type="character" w:customStyle="1" w:styleId="WW8Num54z0">
    <w:name w:val="WW8Num54z0"/>
    <w:qFormat/>
    <w:rPr>
      <w:rFonts w:ascii="Symbol" w:hAnsi="Symbol" w:cs="Symbol"/>
      <w:sz w:val="20"/>
    </w:rPr>
  </w:style>
  <w:style w:type="character" w:customStyle="1" w:styleId="WW8Num54z1">
    <w:name w:val="WW8Num54z1"/>
    <w:qFormat/>
    <w:rPr>
      <w:rFonts w:ascii="Courier New" w:hAnsi="Courier New" w:cs="Courier New"/>
    </w:rPr>
  </w:style>
  <w:style w:type="character" w:customStyle="1" w:styleId="WW8Num54z2">
    <w:name w:val="WW8Num54z2"/>
    <w:qFormat/>
    <w:rPr>
      <w:rFonts w:ascii="Wingdings" w:hAnsi="Wingdings" w:cs="Wingdings"/>
    </w:rPr>
  </w:style>
  <w:style w:type="character" w:customStyle="1" w:styleId="WW8Num54z3">
    <w:name w:val="WW8Num54z3"/>
    <w:qFormat/>
    <w:rPr>
      <w:rFonts w:ascii="Symbol" w:hAnsi="Symbol" w:cs="Symbol"/>
    </w:rPr>
  </w:style>
  <w:style w:type="character" w:customStyle="1" w:styleId="WW8Num6z3">
    <w:name w:val="WW8Num6z3"/>
    <w:qFormat/>
    <w:rPr>
      <w:rFonts w:ascii="Symbol" w:hAnsi="Symbol" w:cs="Symbol"/>
    </w:rPr>
  </w:style>
  <w:style w:type="character" w:customStyle="1" w:styleId="WW8Num23z0">
    <w:name w:val="WW8Num23z0"/>
    <w:qFormat/>
    <w:rPr>
      <w:rFonts w:ascii="Symbol" w:hAnsi="Symbol" w:cs="Symbol"/>
      <w:sz w:val="20"/>
    </w:rPr>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3z3">
    <w:name w:val="WW8Num23z3"/>
    <w:qFormat/>
    <w:rPr>
      <w:rFonts w:ascii="Symbol" w:hAnsi="Symbol" w:cs="Symbol"/>
    </w:rPr>
  </w:style>
  <w:style w:type="character" w:customStyle="1" w:styleId="WW8Num43z0">
    <w:name w:val="WW8Num43z0"/>
    <w:qFormat/>
    <w:rPr>
      <w:rFonts w:ascii="Symbol" w:hAnsi="Symbol" w:cs="Symbol"/>
    </w:rPr>
  </w:style>
  <w:style w:type="character" w:customStyle="1" w:styleId="WW8Num43z1">
    <w:name w:val="WW8Num43z1"/>
    <w:qFormat/>
    <w:rPr>
      <w:rFonts w:ascii="Courier New" w:hAnsi="Courier New" w:cs="Courier New"/>
    </w:rPr>
  </w:style>
  <w:style w:type="character" w:customStyle="1" w:styleId="WW8Num43z2">
    <w:name w:val="WW8Num43z2"/>
    <w:qFormat/>
    <w:rPr>
      <w:rFonts w:ascii="Wingdings" w:hAnsi="Wingdings" w:cs="Wingdings"/>
    </w:rPr>
  </w:style>
  <w:style w:type="character" w:customStyle="1" w:styleId="WW8Num39z0">
    <w:name w:val="WW8Num39z0"/>
    <w:qFormat/>
    <w:rPr>
      <w:rFonts w:ascii="Symbol" w:hAnsi="Symbol" w:cs="Symbol"/>
    </w:rPr>
  </w:style>
  <w:style w:type="character" w:customStyle="1" w:styleId="WW8Num39z1">
    <w:name w:val="WW8Num39z1"/>
    <w:qFormat/>
    <w:rPr>
      <w:rFonts w:ascii="Courier New" w:hAnsi="Courier New" w:cs="Courier New"/>
    </w:rPr>
  </w:style>
  <w:style w:type="character" w:customStyle="1" w:styleId="WW8Num39z2">
    <w:name w:val="WW8Num39z2"/>
    <w:qFormat/>
    <w:rPr>
      <w:rFonts w:ascii="Wingdings" w:hAnsi="Wingdings" w:cs="Wingdings"/>
    </w:rPr>
  </w:style>
  <w:style w:type="character" w:customStyle="1" w:styleId="WW8Num60z0">
    <w:name w:val="WW8Num60z0"/>
    <w:qFormat/>
    <w:rPr>
      <w:rFonts w:ascii="Symbol" w:hAnsi="Symbol" w:cs="Symbol"/>
      <w:color w:val="000000"/>
    </w:rPr>
  </w:style>
  <w:style w:type="character" w:customStyle="1" w:styleId="WW8Num60z1">
    <w:name w:val="WW8Num60z1"/>
    <w:qFormat/>
    <w:rPr>
      <w:rFonts w:ascii="Courier New" w:hAnsi="Courier New" w:cs="Courier New"/>
    </w:rPr>
  </w:style>
  <w:style w:type="character" w:customStyle="1" w:styleId="WW8Num60z2">
    <w:name w:val="WW8Num60z2"/>
    <w:qFormat/>
    <w:rPr>
      <w:rFonts w:ascii="Wingdings" w:hAnsi="Wingdings" w:cs="Wingdings"/>
    </w:rPr>
  </w:style>
  <w:style w:type="character" w:customStyle="1" w:styleId="af0">
    <w:name w:val="Посещённая гиперссылка"/>
    <w:basedOn w:val="a0"/>
    <w:rPr>
      <w:rFonts w:cs="Times New Roman"/>
      <w:color w:val="800080"/>
      <w:u w:val="single"/>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49z0">
    <w:name w:val="WW8Num49z0"/>
    <w:qFormat/>
    <w:rPr>
      <w:rFonts w:ascii="Symbol" w:hAnsi="Symbol" w:cs="Symbol"/>
    </w:rPr>
  </w:style>
  <w:style w:type="character" w:customStyle="1" w:styleId="WW8Num49z1">
    <w:name w:val="WW8Num49z1"/>
    <w:qFormat/>
    <w:rPr>
      <w:rFonts w:ascii="Courier New" w:hAnsi="Courier New" w:cs="Courier New"/>
    </w:rPr>
  </w:style>
  <w:style w:type="character" w:customStyle="1" w:styleId="WW8Num49z2">
    <w:name w:val="WW8Num49z2"/>
    <w:qFormat/>
    <w:rPr>
      <w:rFonts w:ascii="Wingdings" w:hAnsi="Wingdings" w:cs="Wingdings"/>
    </w:rPr>
  </w:style>
  <w:style w:type="character" w:customStyle="1" w:styleId="WW8Num59z0">
    <w:name w:val="WW8Num59z0"/>
    <w:qFormat/>
    <w:rPr>
      <w:rFonts w:ascii="Symbol" w:hAnsi="Symbol" w:cs="Symbol"/>
      <w:sz w:val="20"/>
    </w:rPr>
  </w:style>
  <w:style w:type="character" w:customStyle="1" w:styleId="WW8Num59z1">
    <w:name w:val="WW8Num59z1"/>
    <w:qFormat/>
    <w:rPr>
      <w:rFonts w:ascii="Courier New" w:hAnsi="Courier New" w:cs="Courier New"/>
    </w:rPr>
  </w:style>
  <w:style w:type="character" w:customStyle="1" w:styleId="WW8Num59z2">
    <w:name w:val="WW8Num59z2"/>
    <w:qFormat/>
    <w:rPr>
      <w:rFonts w:ascii="Wingdings" w:hAnsi="Wingdings" w:cs="Wingdings"/>
    </w:rPr>
  </w:style>
  <w:style w:type="character" w:customStyle="1" w:styleId="WW8Num59z3">
    <w:name w:val="WW8Num59z3"/>
    <w:qFormat/>
    <w:rPr>
      <w:rFonts w:ascii="Symbol" w:hAnsi="Symbol" w:cs="Symbol"/>
    </w:rPr>
  </w:style>
  <w:style w:type="character" w:customStyle="1" w:styleId="WW8Num11z0">
    <w:name w:val="WW8Num11z0"/>
    <w:qFormat/>
    <w:rPr>
      <w:rFonts w:ascii="Symbol" w:hAnsi="Symbol" w:cs="Symbol"/>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2z0">
    <w:name w:val="WW8Num12z0"/>
    <w:qFormat/>
    <w:rPr>
      <w:rFonts w:ascii="Symbol" w:hAnsi="Symbol" w:cs="Symbol"/>
    </w:rPr>
  </w:style>
  <w:style w:type="character" w:customStyle="1" w:styleId="WW8Num12z2">
    <w:name w:val="WW8Num12z2"/>
    <w:qFormat/>
    <w:rPr>
      <w:rFonts w:ascii="Wingdings" w:hAnsi="Wingdings" w:cs="Wingdings"/>
    </w:rPr>
  </w:style>
  <w:style w:type="character" w:customStyle="1" w:styleId="WW8Num12z4">
    <w:name w:val="WW8Num12z4"/>
    <w:qFormat/>
    <w:rPr>
      <w:rFonts w:ascii="Courier New" w:hAnsi="Courier New" w:cs="Courier New"/>
    </w:rPr>
  </w:style>
  <w:style w:type="character" w:customStyle="1" w:styleId="WW8Num73z0">
    <w:name w:val="WW8Num73z0"/>
    <w:qFormat/>
    <w:rPr>
      <w:rFonts w:ascii="Symbol" w:hAnsi="Symbol" w:cs="Symbol"/>
    </w:rPr>
  </w:style>
  <w:style w:type="character" w:customStyle="1" w:styleId="WW8Num73z1">
    <w:name w:val="WW8Num73z1"/>
    <w:qFormat/>
    <w:rPr>
      <w:rFonts w:ascii="Courier New" w:hAnsi="Courier New" w:cs="Courier New"/>
    </w:rPr>
  </w:style>
  <w:style w:type="character" w:customStyle="1" w:styleId="WW8Num73z2">
    <w:name w:val="WW8Num73z2"/>
    <w:qFormat/>
    <w:rPr>
      <w:rFonts w:ascii="Wingdings" w:hAnsi="Wingdings" w:cs="Wingdings"/>
    </w:rPr>
  </w:style>
  <w:style w:type="character" w:customStyle="1" w:styleId="WW8Num34z0">
    <w:name w:val="WW8Num34z0"/>
    <w:qFormat/>
    <w:rPr>
      <w:rFonts w:ascii="Symbol" w:hAnsi="Symbol" w:cs="Symbol"/>
    </w:rPr>
  </w:style>
  <w:style w:type="character" w:customStyle="1" w:styleId="WW8Num34z1">
    <w:name w:val="WW8Num34z1"/>
    <w:qFormat/>
    <w:rPr>
      <w:rFonts w:ascii="Courier New" w:hAnsi="Courier New" w:cs="Courier New"/>
    </w:rPr>
  </w:style>
  <w:style w:type="character" w:customStyle="1" w:styleId="WW8Num34z2">
    <w:name w:val="WW8Num34z2"/>
    <w:qFormat/>
    <w:rPr>
      <w:rFonts w:ascii="Wingdings" w:hAnsi="Wingdings" w:cs="Wingdings"/>
    </w:rPr>
  </w:style>
  <w:style w:type="character" w:customStyle="1" w:styleId="WW8Num21z0">
    <w:name w:val="WW8Num21z0"/>
    <w:qFormat/>
    <w:rPr>
      <w:rFonts w:ascii="Symbol" w:hAnsi="Symbol" w:cs="Symbol"/>
    </w:rPr>
  </w:style>
  <w:style w:type="character" w:customStyle="1" w:styleId="WW8Num21z1">
    <w:name w:val="WW8Num21z1"/>
    <w:qFormat/>
    <w:rPr>
      <w:rFonts w:ascii="Courier New" w:hAnsi="Courier New" w:cs="Courier New"/>
    </w:rPr>
  </w:style>
  <w:style w:type="character" w:customStyle="1" w:styleId="WW8Num21z2">
    <w:name w:val="WW8Num21z2"/>
    <w:qFormat/>
    <w:rPr>
      <w:rFonts w:ascii="Wingdings" w:hAnsi="Wingdings" w:cs="Wingdings"/>
    </w:rPr>
  </w:style>
  <w:style w:type="character" w:customStyle="1" w:styleId="WW8Num9z0">
    <w:name w:val="WW8Num9z0"/>
    <w:qFormat/>
    <w:rPr>
      <w:rFonts w:ascii="Symbol" w:hAnsi="Symbol" w:cs="Symbo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ListLabel19">
    <w:name w:val="ListLabel 19"/>
    <w:qFormat/>
    <w:rPr>
      <w:rFonts w:cs="Symbol"/>
      <w:color w:val="00000A"/>
      <w:sz w:val="22"/>
    </w:rPr>
  </w:style>
  <w:style w:type="character" w:customStyle="1" w:styleId="ListLabel20">
    <w:name w:val="ListLabel 20"/>
    <w:qFormat/>
    <w:rPr>
      <w:rFonts w:cs="Courier New"/>
    </w:rPr>
  </w:style>
  <w:style w:type="character" w:customStyle="1" w:styleId="ListLabel21">
    <w:name w:val="ListLabel 21"/>
    <w:qFormat/>
    <w:rPr>
      <w:rFonts w:cs="Wingdings"/>
      <w:sz w:val="20"/>
    </w:rPr>
  </w:style>
  <w:style w:type="character" w:customStyle="1" w:styleId="ListLabel22">
    <w:name w:val="ListLabel 22"/>
    <w:qFormat/>
    <w:rPr>
      <w:rFonts w:ascii="Times New Roman" w:hAnsi="Times New Roman" w:cs="Symbol"/>
      <w:b/>
      <w:sz w:val="22"/>
    </w:rPr>
  </w:style>
  <w:style w:type="character" w:customStyle="1" w:styleId="ListLabel23">
    <w:name w:val="ListLabel 23"/>
    <w:qFormat/>
    <w:rPr>
      <w:rFonts w:cs="Times New Roman"/>
    </w:rPr>
  </w:style>
  <w:style w:type="character" w:customStyle="1" w:styleId="ListLabel24">
    <w:name w:val="ListLabel 24"/>
    <w:qFormat/>
    <w:rPr>
      <w:rFonts w:cs="Times New Roman"/>
      <w:color w:val="00000A"/>
      <w:sz w:val="20"/>
    </w:rPr>
  </w:style>
  <w:style w:type="character" w:customStyle="1" w:styleId="ListLabel25">
    <w:name w:val="ListLabel 25"/>
    <w:qFormat/>
    <w:rPr>
      <w:rFonts w:cs="Courier New"/>
      <w:b/>
      <w:sz w:val="22"/>
    </w:rPr>
  </w:style>
  <w:style w:type="character" w:customStyle="1" w:styleId="ListLabel26">
    <w:name w:val="ListLabel 26"/>
    <w:qFormat/>
    <w:rPr>
      <w:rFonts w:cs="Wingdings"/>
      <w:b/>
      <w:sz w:val="22"/>
    </w:rPr>
  </w:style>
  <w:style w:type="character" w:customStyle="1" w:styleId="ListLabel27">
    <w:name w:val="ListLabel 27"/>
    <w:qFormat/>
    <w:rPr>
      <w:sz w:val="22"/>
      <w:lang w:val="ru-RU"/>
    </w:rPr>
  </w:style>
  <w:style w:type="character" w:customStyle="1" w:styleId="ListLabel28">
    <w:name w:val="ListLabel 28"/>
    <w:qFormat/>
    <w:rPr>
      <w:rFonts w:cs="Times New Roman"/>
      <w:sz w:val="20"/>
    </w:rPr>
  </w:style>
  <w:style w:type="character" w:customStyle="1" w:styleId="ListLabel29">
    <w:name w:val="ListLabel 29"/>
    <w:qFormat/>
    <w:rPr>
      <w:rFonts w:cs="Symbol"/>
      <w:sz w:val="22"/>
    </w:rPr>
  </w:style>
  <w:style w:type="character" w:customStyle="1" w:styleId="ListLabel30">
    <w:name w:val="ListLabel 30"/>
    <w:qFormat/>
    <w:rPr>
      <w:rFonts w:ascii="Calibri" w:hAnsi="Calibri" w:cs="Symbol"/>
      <w:sz w:val="22"/>
    </w:rPr>
  </w:style>
  <w:style w:type="character" w:customStyle="1" w:styleId="ListLabel31">
    <w:name w:val="ListLabel 31"/>
    <w:qFormat/>
    <w:rPr>
      <w:rFonts w:cs="Symbol"/>
      <w:sz w:val="22"/>
      <w:szCs w:val="22"/>
    </w:rPr>
  </w:style>
  <w:style w:type="character" w:customStyle="1" w:styleId="ListLabel32">
    <w:name w:val="ListLabel 32"/>
    <w:qFormat/>
    <w:rPr>
      <w:rFonts w:cs="Symbol"/>
      <w:color w:val="000000"/>
      <w:sz w:val="22"/>
    </w:rPr>
  </w:style>
  <w:style w:type="character" w:customStyle="1" w:styleId="WW8Num67z0">
    <w:name w:val="WW8Num67z0"/>
    <w:qFormat/>
    <w:rPr>
      <w:rFonts w:ascii="Times New Roman" w:hAnsi="Times New Roman" w:cs="Times New Roman"/>
      <w:sz w:val="28"/>
      <w:szCs w:val="28"/>
    </w:rPr>
  </w:style>
  <w:style w:type="character" w:customStyle="1" w:styleId="ListLabel33">
    <w:name w:val="ListLabel 33"/>
    <w:qFormat/>
    <w:rPr>
      <w:rFonts w:ascii="Times New Roman" w:hAnsi="Times New Roman" w:cs="Symbol"/>
      <w:color w:val="00000A"/>
      <w:sz w:val="22"/>
    </w:rPr>
  </w:style>
  <w:style w:type="character" w:customStyle="1" w:styleId="ListLabel34">
    <w:name w:val="ListLabel 34"/>
    <w:qFormat/>
    <w:rPr>
      <w:rFonts w:cs="Courier New"/>
    </w:rPr>
  </w:style>
  <w:style w:type="character" w:customStyle="1" w:styleId="ListLabel35">
    <w:name w:val="ListLabel 35"/>
    <w:qFormat/>
    <w:rPr>
      <w:rFonts w:cs="Wingdings"/>
      <w:sz w:val="20"/>
    </w:rPr>
  </w:style>
  <w:style w:type="character" w:customStyle="1" w:styleId="ListLabel36">
    <w:name w:val="ListLabel 36"/>
    <w:qFormat/>
    <w:rPr>
      <w:rFonts w:ascii="Times New Roman" w:hAnsi="Times New Roman" w:cs="Symbol"/>
      <w:b/>
      <w:sz w:val="22"/>
    </w:rPr>
  </w:style>
  <w:style w:type="character" w:customStyle="1" w:styleId="ListLabel37">
    <w:name w:val="ListLabel 37"/>
    <w:qFormat/>
    <w:rPr>
      <w:rFonts w:cs="Times New Roman"/>
    </w:rPr>
  </w:style>
  <w:style w:type="character" w:customStyle="1" w:styleId="ListLabel38">
    <w:name w:val="ListLabel 38"/>
    <w:qFormat/>
    <w:rPr>
      <w:rFonts w:cs="Times New Roman"/>
      <w:color w:val="00000A"/>
      <w:sz w:val="20"/>
    </w:rPr>
  </w:style>
  <w:style w:type="character" w:customStyle="1" w:styleId="ListLabel39">
    <w:name w:val="ListLabel 39"/>
    <w:qFormat/>
    <w:rPr>
      <w:rFonts w:cs="Courier New"/>
      <w:b/>
      <w:sz w:val="22"/>
    </w:rPr>
  </w:style>
  <w:style w:type="character" w:customStyle="1" w:styleId="ListLabel40">
    <w:name w:val="ListLabel 40"/>
    <w:qFormat/>
    <w:rPr>
      <w:rFonts w:cs="Wingdings"/>
      <w:b/>
      <w:sz w:val="22"/>
    </w:rPr>
  </w:style>
  <w:style w:type="character" w:customStyle="1" w:styleId="ListLabel41">
    <w:name w:val="ListLabel 41"/>
    <w:qFormat/>
    <w:rPr>
      <w:rFonts w:cs="Times New Roman"/>
      <w:sz w:val="20"/>
    </w:rPr>
  </w:style>
  <w:style w:type="character" w:customStyle="1" w:styleId="ListLabel42">
    <w:name w:val="ListLabel 42"/>
    <w:qFormat/>
    <w:rPr>
      <w:rFonts w:ascii="Calibri" w:hAnsi="Calibri" w:cs="Symbol"/>
      <w:sz w:val="22"/>
    </w:rPr>
  </w:style>
  <w:style w:type="character" w:customStyle="1" w:styleId="ListLabel43">
    <w:name w:val="ListLabel 43"/>
    <w:qFormat/>
    <w:rPr>
      <w:rFonts w:cs="Symbol"/>
      <w:sz w:val="22"/>
      <w:szCs w:val="22"/>
    </w:rPr>
  </w:style>
  <w:style w:type="character" w:customStyle="1" w:styleId="ListLabel44">
    <w:name w:val="ListLabel 44"/>
    <w:qFormat/>
    <w:rPr>
      <w:rFonts w:cs="Symbol"/>
      <w:color w:val="000000"/>
      <w:sz w:val="22"/>
    </w:rPr>
  </w:style>
  <w:style w:type="character" w:customStyle="1" w:styleId="ListLabel45">
    <w:name w:val="ListLabel 45"/>
    <w:qFormat/>
    <w:rPr>
      <w:rFonts w:ascii="Times New Roman" w:hAnsi="Times New Roman" w:cs="Times New Roman"/>
      <w:b w:val="0"/>
      <w:sz w:val="28"/>
      <w:szCs w:val="28"/>
    </w:rPr>
  </w:style>
  <w:style w:type="character" w:customStyle="1" w:styleId="ListLabel46">
    <w:name w:val="ListLabel 46"/>
    <w:qFormat/>
    <w:rPr>
      <w:rFonts w:ascii="Times New Roman" w:hAnsi="Times New Roman" w:cs="Symbol"/>
      <w:color w:val="00000A"/>
      <w:sz w:val="22"/>
    </w:rPr>
  </w:style>
  <w:style w:type="character" w:customStyle="1" w:styleId="ListLabel47">
    <w:name w:val="ListLabel 47"/>
    <w:qFormat/>
    <w:rPr>
      <w:rFonts w:cs="Courier New"/>
    </w:rPr>
  </w:style>
  <w:style w:type="character" w:customStyle="1" w:styleId="ListLabel48">
    <w:name w:val="ListLabel 48"/>
    <w:qFormat/>
    <w:rPr>
      <w:rFonts w:cs="Wingdings"/>
      <w:sz w:val="20"/>
    </w:rPr>
  </w:style>
  <w:style w:type="character" w:customStyle="1" w:styleId="ListLabel49">
    <w:name w:val="ListLabel 49"/>
    <w:qFormat/>
    <w:rPr>
      <w:rFonts w:ascii="Times New Roman" w:hAnsi="Times New Roman" w:cs="Symbol"/>
      <w:b/>
      <w:sz w:val="22"/>
    </w:rPr>
  </w:style>
  <w:style w:type="character" w:customStyle="1" w:styleId="ListLabel50">
    <w:name w:val="ListLabel 50"/>
    <w:qFormat/>
    <w:rPr>
      <w:rFonts w:cs="Times New Roman"/>
    </w:rPr>
  </w:style>
  <w:style w:type="character" w:customStyle="1" w:styleId="ListLabel51">
    <w:name w:val="ListLabel 51"/>
    <w:qFormat/>
    <w:rPr>
      <w:rFonts w:cs="Times New Roman"/>
      <w:color w:val="00000A"/>
      <w:sz w:val="20"/>
    </w:rPr>
  </w:style>
  <w:style w:type="character" w:customStyle="1" w:styleId="ListLabel52">
    <w:name w:val="ListLabel 52"/>
    <w:qFormat/>
    <w:rPr>
      <w:rFonts w:cs="Courier New"/>
      <w:b/>
      <w:sz w:val="22"/>
    </w:rPr>
  </w:style>
  <w:style w:type="character" w:customStyle="1" w:styleId="ListLabel53">
    <w:name w:val="ListLabel 53"/>
    <w:qFormat/>
    <w:rPr>
      <w:rFonts w:cs="Wingdings"/>
      <w:b/>
      <w:sz w:val="22"/>
    </w:rPr>
  </w:style>
  <w:style w:type="character" w:customStyle="1" w:styleId="ListLabel54">
    <w:name w:val="ListLabel 54"/>
    <w:qFormat/>
    <w:rPr>
      <w:rFonts w:cs="Times New Roman"/>
      <w:sz w:val="20"/>
    </w:rPr>
  </w:style>
  <w:style w:type="character" w:customStyle="1" w:styleId="ListLabel55">
    <w:name w:val="ListLabel 55"/>
    <w:qFormat/>
    <w:rPr>
      <w:rFonts w:ascii="Calibri" w:hAnsi="Calibri" w:cs="Symbol"/>
      <w:sz w:val="22"/>
    </w:rPr>
  </w:style>
  <w:style w:type="character" w:customStyle="1" w:styleId="ListLabel56">
    <w:name w:val="ListLabel 56"/>
    <w:qFormat/>
    <w:rPr>
      <w:rFonts w:cs="Symbol"/>
      <w:sz w:val="22"/>
      <w:szCs w:val="22"/>
    </w:rPr>
  </w:style>
  <w:style w:type="character" w:customStyle="1" w:styleId="ListLabel57">
    <w:name w:val="ListLabel 57"/>
    <w:qFormat/>
    <w:rPr>
      <w:rFonts w:cs="Symbol"/>
      <w:color w:val="000000"/>
      <w:sz w:val="22"/>
    </w:rPr>
  </w:style>
  <w:style w:type="character" w:customStyle="1" w:styleId="ListLabel58">
    <w:name w:val="ListLabel 58"/>
    <w:qFormat/>
    <w:rPr>
      <w:rFonts w:ascii="Times New Roman" w:hAnsi="Times New Roman" w:cs="Times New Roman"/>
      <w:b w:val="0"/>
      <w:sz w:val="28"/>
      <w:szCs w:val="28"/>
    </w:rPr>
  </w:style>
  <w:style w:type="paragraph" w:customStyle="1" w:styleId="10">
    <w:name w:val="Заголовок1"/>
    <w:basedOn w:val="a"/>
    <w:next w:val="af1"/>
    <w:qFormat/>
    <w:rsid w:val="00C44042"/>
    <w:pPr>
      <w:keepNext/>
      <w:spacing w:before="240" w:after="120"/>
    </w:pPr>
    <w:rPr>
      <w:rFonts w:ascii="Arial" w:hAnsi="Arial" w:cs="Tahoma"/>
      <w:sz w:val="28"/>
      <w:szCs w:val="28"/>
    </w:rPr>
  </w:style>
  <w:style w:type="paragraph" w:styleId="af1">
    <w:name w:val="Body Text"/>
    <w:basedOn w:val="a"/>
    <w:rsid w:val="00C44042"/>
    <w:pPr>
      <w:spacing w:after="120"/>
    </w:pPr>
  </w:style>
  <w:style w:type="paragraph" w:styleId="af2">
    <w:name w:val="List"/>
    <w:basedOn w:val="af1"/>
    <w:rsid w:val="00C44042"/>
    <w:rPr>
      <w:rFonts w:ascii="Arial" w:hAnsi="Arial" w:cs="Tahoma"/>
    </w:rPr>
  </w:style>
  <w:style w:type="paragraph" w:customStyle="1" w:styleId="13">
    <w:name w:val="Название1"/>
    <w:basedOn w:val="a"/>
    <w:pPr>
      <w:suppressLineNumbers/>
      <w:spacing w:before="120" w:after="120"/>
    </w:pPr>
    <w:rPr>
      <w:rFonts w:cs="Mangal"/>
      <w:i/>
      <w:iCs/>
    </w:rPr>
  </w:style>
  <w:style w:type="paragraph" w:styleId="af3">
    <w:name w:val="index heading"/>
    <w:basedOn w:val="a"/>
    <w:qFormat/>
    <w:pPr>
      <w:suppressLineNumbers/>
    </w:pPr>
    <w:rPr>
      <w:rFonts w:cs="Mangal"/>
    </w:rPr>
  </w:style>
  <w:style w:type="paragraph" w:customStyle="1" w:styleId="21">
    <w:name w:val="Название2"/>
    <w:basedOn w:val="a"/>
    <w:qFormat/>
    <w:rsid w:val="00C44042"/>
    <w:pPr>
      <w:suppressLineNumbers/>
      <w:spacing w:before="120" w:after="120"/>
    </w:pPr>
    <w:rPr>
      <w:rFonts w:ascii="Arial" w:hAnsi="Arial" w:cs="Mangal"/>
      <w:i/>
      <w:iCs/>
      <w:sz w:val="20"/>
    </w:rPr>
  </w:style>
  <w:style w:type="paragraph" w:customStyle="1" w:styleId="22">
    <w:name w:val="Указатель2"/>
    <w:basedOn w:val="a"/>
    <w:qFormat/>
    <w:rsid w:val="00C44042"/>
    <w:pPr>
      <w:suppressLineNumbers/>
    </w:pPr>
    <w:rPr>
      <w:rFonts w:ascii="Arial" w:hAnsi="Arial" w:cs="Mangal"/>
    </w:rPr>
  </w:style>
  <w:style w:type="paragraph" w:customStyle="1" w:styleId="14">
    <w:name w:val="Название1"/>
    <w:basedOn w:val="a"/>
    <w:qFormat/>
    <w:rsid w:val="00C44042"/>
    <w:pPr>
      <w:suppressLineNumbers/>
      <w:spacing w:before="120" w:after="120"/>
    </w:pPr>
    <w:rPr>
      <w:rFonts w:ascii="Arial" w:hAnsi="Arial" w:cs="Tahoma"/>
      <w:i/>
      <w:iCs/>
      <w:sz w:val="20"/>
    </w:rPr>
  </w:style>
  <w:style w:type="paragraph" w:customStyle="1" w:styleId="15">
    <w:name w:val="Указатель1"/>
    <w:basedOn w:val="a"/>
    <w:qFormat/>
    <w:rsid w:val="00C44042"/>
    <w:pPr>
      <w:suppressLineNumbers/>
    </w:pPr>
    <w:rPr>
      <w:rFonts w:ascii="Arial" w:hAnsi="Arial" w:cs="Tahoma"/>
    </w:rPr>
  </w:style>
  <w:style w:type="paragraph" w:customStyle="1" w:styleId="af4">
    <w:name w:val="Заглавие"/>
    <w:basedOn w:val="10"/>
    <w:qFormat/>
    <w:rsid w:val="00C44042"/>
    <w:rPr>
      <w:rFonts w:cs="Times New Roman"/>
    </w:rPr>
  </w:style>
  <w:style w:type="paragraph" w:styleId="af5">
    <w:name w:val="Subtitle"/>
    <w:basedOn w:val="10"/>
    <w:qFormat/>
    <w:rsid w:val="00C44042"/>
    <w:pPr>
      <w:jc w:val="center"/>
    </w:pPr>
    <w:rPr>
      <w:rFonts w:cs="Times New Roman"/>
      <w:i/>
      <w:iCs/>
    </w:rPr>
  </w:style>
  <w:style w:type="paragraph" w:customStyle="1" w:styleId="Oaeno">
    <w:name w:val="Oaeno"/>
    <w:basedOn w:val="a"/>
    <w:qFormat/>
    <w:rsid w:val="00C44042"/>
    <w:rPr>
      <w:rFonts w:ascii="Courier New" w:hAnsi="Courier New"/>
      <w:sz w:val="20"/>
    </w:rPr>
  </w:style>
  <w:style w:type="paragraph" w:customStyle="1" w:styleId="af6">
    <w:name w:val="Содержимое таблицы"/>
    <w:basedOn w:val="a"/>
    <w:qFormat/>
    <w:rsid w:val="00C44042"/>
    <w:pPr>
      <w:suppressLineNumbers/>
    </w:pPr>
  </w:style>
  <w:style w:type="paragraph" w:customStyle="1" w:styleId="af7">
    <w:name w:val="Заголовок таблицы"/>
    <w:basedOn w:val="af6"/>
    <w:qFormat/>
    <w:rsid w:val="00C44042"/>
    <w:pPr>
      <w:jc w:val="center"/>
    </w:pPr>
    <w:rPr>
      <w:b/>
      <w:bCs/>
    </w:rPr>
  </w:style>
  <w:style w:type="paragraph" w:styleId="af8">
    <w:name w:val="Normal (Web)"/>
    <w:basedOn w:val="a"/>
    <w:uiPriority w:val="99"/>
    <w:qFormat/>
    <w:rsid w:val="00C44042"/>
    <w:pPr>
      <w:widowControl/>
      <w:suppressAutoHyphens w:val="0"/>
      <w:spacing w:before="100" w:after="100"/>
    </w:pPr>
    <w:rPr>
      <w:rFonts w:eastAsia="SimSun"/>
      <w:color w:val="00000A"/>
    </w:rPr>
  </w:style>
  <w:style w:type="paragraph" w:customStyle="1" w:styleId="ConsPlusNormal">
    <w:name w:val="ConsPlusNormal"/>
    <w:qFormat/>
    <w:rsid w:val="00C44042"/>
    <w:pPr>
      <w:widowControl w:val="0"/>
      <w:suppressAutoHyphens/>
      <w:ind w:firstLine="720"/>
    </w:pPr>
    <w:rPr>
      <w:rFonts w:ascii="Arial" w:eastAsia="Arial" w:hAnsi="Arial" w:cs="Arial"/>
      <w:color w:val="00000A"/>
      <w:sz w:val="24"/>
      <w:lang w:eastAsia="ar-SA"/>
    </w:rPr>
  </w:style>
  <w:style w:type="paragraph" w:customStyle="1" w:styleId="a00">
    <w:name w:val="a0"/>
    <w:basedOn w:val="a"/>
    <w:qFormat/>
    <w:rsid w:val="007F7941"/>
    <w:pPr>
      <w:widowControl/>
      <w:suppressAutoHyphens w:val="0"/>
      <w:spacing w:beforeAutospacing="1" w:afterAutospacing="1"/>
    </w:pPr>
    <w:rPr>
      <w:rFonts w:eastAsia="SimSun"/>
      <w:color w:val="00000A"/>
      <w:lang w:eastAsia="zh-CN"/>
    </w:rPr>
  </w:style>
  <w:style w:type="paragraph" w:customStyle="1" w:styleId="blocktext">
    <w:name w:val="blocktext"/>
    <w:basedOn w:val="a"/>
    <w:qFormat/>
    <w:rsid w:val="00201D6B"/>
    <w:pPr>
      <w:widowControl/>
      <w:suppressAutoHyphens w:val="0"/>
      <w:spacing w:beforeAutospacing="1" w:afterAutospacing="1"/>
    </w:pPr>
    <w:rPr>
      <w:rFonts w:eastAsia="SimSun"/>
      <w:color w:val="00000A"/>
      <w:lang w:eastAsia="zh-CN"/>
    </w:rPr>
  </w:style>
  <w:style w:type="paragraph" w:customStyle="1" w:styleId="bodysubtitlearticle">
    <w:name w:val="bodysubtitlearticle"/>
    <w:basedOn w:val="a"/>
    <w:qFormat/>
    <w:rsid w:val="000E10FB"/>
    <w:pPr>
      <w:widowControl/>
      <w:suppressAutoHyphens w:val="0"/>
      <w:spacing w:beforeAutospacing="1" w:afterAutospacing="1"/>
    </w:pPr>
    <w:rPr>
      <w:rFonts w:eastAsia="Times New Roman"/>
      <w:color w:val="00000A"/>
      <w:lang w:eastAsia="ru-RU"/>
    </w:rPr>
  </w:style>
  <w:style w:type="paragraph" w:customStyle="1" w:styleId="bodycitatyarticle">
    <w:name w:val="bodycitatyarticle"/>
    <w:basedOn w:val="a"/>
    <w:qFormat/>
    <w:rsid w:val="000E10FB"/>
    <w:pPr>
      <w:widowControl/>
      <w:suppressAutoHyphens w:val="0"/>
      <w:spacing w:beforeAutospacing="1" w:afterAutospacing="1"/>
    </w:pPr>
    <w:rPr>
      <w:rFonts w:eastAsia="Times New Roman"/>
      <w:color w:val="00000A"/>
      <w:lang w:eastAsia="ru-RU"/>
    </w:rPr>
  </w:style>
  <w:style w:type="paragraph" w:customStyle="1" w:styleId="bodysubtitleiiarticle">
    <w:name w:val="bodysubtitleiiarticle"/>
    <w:basedOn w:val="a"/>
    <w:qFormat/>
    <w:rsid w:val="000E10FB"/>
    <w:pPr>
      <w:widowControl/>
      <w:suppressAutoHyphens w:val="0"/>
      <w:spacing w:beforeAutospacing="1" w:afterAutospacing="1"/>
    </w:pPr>
    <w:rPr>
      <w:rFonts w:eastAsia="Times New Roman"/>
      <w:color w:val="00000A"/>
      <w:lang w:eastAsia="ru-RU"/>
    </w:rPr>
  </w:style>
  <w:style w:type="paragraph" w:customStyle="1" w:styleId="u">
    <w:name w:val="u"/>
    <w:basedOn w:val="a"/>
    <w:qFormat/>
    <w:rsid w:val="00AA223B"/>
    <w:pPr>
      <w:widowControl/>
      <w:suppressAutoHyphens w:val="0"/>
      <w:spacing w:beforeAutospacing="1" w:afterAutospacing="1"/>
    </w:pPr>
    <w:rPr>
      <w:rFonts w:eastAsia="Times New Roman"/>
      <w:color w:val="00000A"/>
      <w:lang w:eastAsia="ru-RU"/>
    </w:rPr>
  </w:style>
  <w:style w:type="paragraph" w:customStyle="1" w:styleId="uni">
    <w:name w:val="uni"/>
    <w:basedOn w:val="a"/>
    <w:qFormat/>
    <w:rsid w:val="00AA223B"/>
    <w:pPr>
      <w:widowControl/>
      <w:suppressAutoHyphens w:val="0"/>
      <w:spacing w:beforeAutospacing="1" w:afterAutospacing="1"/>
    </w:pPr>
    <w:rPr>
      <w:rFonts w:eastAsia="Times New Roman"/>
      <w:color w:val="00000A"/>
      <w:lang w:eastAsia="ru-RU"/>
    </w:rPr>
  </w:style>
  <w:style w:type="paragraph" w:customStyle="1" w:styleId="unip">
    <w:name w:val="unip"/>
    <w:basedOn w:val="a"/>
    <w:qFormat/>
    <w:rsid w:val="00AA223B"/>
    <w:pPr>
      <w:widowControl/>
      <w:suppressAutoHyphens w:val="0"/>
      <w:spacing w:beforeAutospacing="1" w:afterAutospacing="1"/>
    </w:pPr>
    <w:rPr>
      <w:rFonts w:eastAsia="Times New Roman"/>
      <w:color w:val="00000A"/>
      <w:lang w:eastAsia="ru-RU"/>
    </w:rPr>
  </w:style>
  <w:style w:type="paragraph" w:customStyle="1" w:styleId="uj">
    <w:name w:val="uj"/>
    <w:basedOn w:val="a"/>
    <w:qFormat/>
    <w:rsid w:val="00AA223B"/>
    <w:pPr>
      <w:widowControl/>
      <w:suppressAutoHyphens w:val="0"/>
      <w:spacing w:beforeAutospacing="1" w:afterAutospacing="1"/>
    </w:pPr>
    <w:rPr>
      <w:rFonts w:eastAsia="Times New Roman"/>
      <w:color w:val="00000A"/>
      <w:lang w:eastAsia="ru-RU"/>
    </w:rPr>
  </w:style>
  <w:style w:type="paragraph" w:customStyle="1" w:styleId="xv">
    <w:name w:val="xv"/>
    <w:basedOn w:val="a"/>
    <w:qFormat/>
    <w:rsid w:val="00E73ED9"/>
    <w:pPr>
      <w:widowControl/>
      <w:suppressAutoHyphens w:val="0"/>
      <w:spacing w:beforeAutospacing="1" w:afterAutospacing="1"/>
    </w:pPr>
    <w:rPr>
      <w:rFonts w:eastAsia="Times New Roman"/>
      <w:color w:val="00000A"/>
      <w:lang w:eastAsia="ru-RU"/>
    </w:rPr>
  </w:style>
  <w:style w:type="paragraph" w:styleId="HTML0">
    <w:name w:val="HTML Preformatted"/>
    <w:basedOn w:val="a"/>
    <w:qFormat/>
    <w:rsid w:val="00601F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SimSun" w:hAnsi="Courier New"/>
      <w:color w:val="00000A"/>
      <w:sz w:val="20"/>
      <w:szCs w:val="20"/>
      <w:lang w:eastAsia="zh-CN"/>
    </w:rPr>
  </w:style>
  <w:style w:type="paragraph" w:styleId="23">
    <w:name w:val="Body Text 2"/>
    <w:basedOn w:val="a"/>
    <w:qFormat/>
    <w:rsid w:val="0006548F"/>
    <w:pPr>
      <w:spacing w:after="120" w:line="480" w:lineRule="auto"/>
    </w:pPr>
  </w:style>
  <w:style w:type="paragraph" w:customStyle="1" w:styleId="ConsPlusNonformat">
    <w:name w:val="ConsPlusNonformat"/>
    <w:qFormat/>
    <w:rsid w:val="0006548F"/>
    <w:pPr>
      <w:widowControl w:val="0"/>
    </w:pPr>
    <w:rPr>
      <w:rFonts w:ascii="Courier New" w:eastAsia="SimSun" w:hAnsi="Courier New" w:cs="Courier New"/>
      <w:color w:val="00000A"/>
      <w:sz w:val="24"/>
      <w:lang w:eastAsia="zh-CN"/>
    </w:rPr>
  </w:style>
  <w:style w:type="paragraph" w:customStyle="1" w:styleId="ConsPlusCell">
    <w:name w:val="ConsPlusCell"/>
    <w:qFormat/>
    <w:rsid w:val="0006548F"/>
    <w:pPr>
      <w:widowControl w:val="0"/>
    </w:pPr>
    <w:rPr>
      <w:rFonts w:ascii="Arial" w:eastAsia="SimSun" w:hAnsi="Arial" w:cs="Arial"/>
      <w:color w:val="00000A"/>
      <w:sz w:val="24"/>
      <w:lang w:eastAsia="zh-CN"/>
    </w:rPr>
  </w:style>
  <w:style w:type="paragraph" w:styleId="af9">
    <w:name w:val="annotation text"/>
    <w:basedOn w:val="a"/>
    <w:semiHidden/>
    <w:qFormat/>
    <w:rsid w:val="00394779"/>
    <w:rPr>
      <w:sz w:val="20"/>
      <w:szCs w:val="20"/>
    </w:rPr>
  </w:style>
  <w:style w:type="paragraph" w:styleId="afa">
    <w:name w:val="annotation subject"/>
    <w:basedOn w:val="af9"/>
    <w:semiHidden/>
    <w:qFormat/>
    <w:rsid w:val="00394779"/>
    <w:rPr>
      <w:b/>
      <w:bCs/>
    </w:rPr>
  </w:style>
  <w:style w:type="paragraph" w:styleId="afb">
    <w:name w:val="Balloon Text"/>
    <w:basedOn w:val="a"/>
    <w:qFormat/>
    <w:rsid w:val="00394779"/>
    <w:rPr>
      <w:rFonts w:ascii="Tahoma" w:hAnsi="Tahoma" w:cs="Tahoma"/>
      <w:sz w:val="16"/>
      <w:szCs w:val="16"/>
    </w:rPr>
  </w:style>
  <w:style w:type="paragraph" w:customStyle="1" w:styleId="st-j-0-73-5">
    <w:name w:val="st-j-0-73-5"/>
    <w:basedOn w:val="a"/>
    <w:qFormat/>
    <w:rsid w:val="00A26DD7"/>
    <w:pPr>
      <w:widowControl/>
      <w:suppressAutoHyphens w:val="0"/>
      <w:spacing w:beforeAutospacing="1" w:afterAutospacing="1"/>
    </w:pPr>
    <w:rPr>
      <w:rFonts w:eastAsia="Times New Roman"/>
      <w:color w:val="00000A"/>
      <w:lang w:eastAsia="ru-RU"/>
    </w:rPr>
  </w:style>
  <w:style w:type="paragraph" w:customStyle="1" w:styleId="st-v-1-72-1">
    <w:name w:val="st-v-1-72-1"/>
    <w:basedOn w:val="a"/>
    <w:qFormat/>
    <w:rsid w:val="00A26DD7"/>
    <w:pPr>
      <w:widowControl/>
      <w:suppressAutoHyphens w:val="0"/>
      <w:spacing w:beforeAutospacing="1" w:afterAutospacing="1"/>
    </w:pPr>
    <w:rPr>
      <w:rFonts w:eastAsia="Times New Roman"/>
      <w:color w:val="00000A"/>
      <w:lang w:eastAsia="ru-RU"/>
    </w:rPr>
  </w:style>
  <w:style w:type="paragraph" w:customStyle="1" w:styleId="st-9">
    <w:name w:val="st-9"/>
    <w:basedOn w:val="a"/>
    <w:qFormat/>
    <w:rsid w:val="00A24533"/>
    <w:pPr>
      <w:widowControl/>
      <w:suppressAutoHyphens w:val="0"/>
      <w:spacing w:beforeAutospacing="1" w:afterAutospacing="1"/>
    </w:pPr>
    <w:rPr>
      <w:rFonts w:eastAsia="Times New Roman"/>
      <w:color w:val="00000A"/>
      <w:lang w:eastAsia="ru-RU"/>
    </w:rPr>
  </w:style>
  <w:style w:type="paragraph" w:customStyle="1" w:styleId="1CStyle1">
    <w:name w:val="1CStyle1"/>
    <w:qFormat/>
    <w:rsid w:val="00866B0A"/>
    <w:pPr>
      <w:jc w:val="center"/>
    </w:pPr>
    <w:rPr>
      <w:rFonts w:ascii="Arial" w:hAnsi="Arial"/>
      <w:b/>
      <w:color w:val="00000A"/>
      <w:sz w:val="16"/>
      <w:szCs w:val="22"/>
    </w:rPr>
  </w:style>
  <w:style w:type="paragraph" w:customStyle="1" w:styleId="1CStyle6">
    <w:name w:val="1CStyle6"/>
    <w:qFormat/>
    <w:rsid w:val="00866B0A"/>
    <w:pPr>
      <w:jc w:val="center"/>
    </w:pPr>
    <w:rPr>
      <w:rFonts w:ascii="Arial" w:hAnsi="Arial"/>
      <w:b/>
      <w:color w:val="00000A"/>
      <w:sz w:val="24"/>
      <w:szCs w:val="22"/>
    </w:rPr>
  </w:style>
  <w:style w:type="paragraph" w:customStyle="1" w:styleId="1CStyle4">
    <w:name w:val="1CStyle4"/>
    <w:qFormat/>
    <w:rsid w:val="00866B0A"/>
    <w:pPr>
      <w:jc w:val="right"/>
    </w:pPr>
    <w:rPr>
      <w:rFonts w:ascii="Calibri" w:hAnsi="Calibri"/>
      <w:color w:val="00000A"/>
      <w:sz w:val="22"/>
      <w:szCs w:val="22"/>
    </w:rPr>
  </w:style>
  <w:style w:type="paragraph" w:customStyle="1" w:styleId="1CStyle10">
    <w:name w:val="1CStyle10"/>
    <w:qFormat/>
    <w:rsid w:val="00866B0A"/>
    <w:pPr>
      <w:jc w:val="right"/>
    </w:pPr>
    <w:rPr>
      <w:rFonts w:ascii="Arial" w:hAnsi="Arial"/>
      <w:b/>
      <w:color w:val="00000A"/>
      <w:sz w:val="16"/>
      <w:szCs w:val="22"/>
    </w:rPr>
  </w:style>
  <w:style w:type="paragraph" w:customStyle="1" w:styleId="1CStyle5">
    <w:name w:val="1CStyle5"/>
    <w:qFormat/>
    <w:rsid w:val="00866B0A"/>
    <w:pPr>
      <w:jc w:val="center"/>
    </w:pPr>
    <w:rPr>
      <w:rFonts w:ascii="Arial" w:hAnsi="Arial"/>
      <w:color w:val="00000A"/>
      <w:sz w:val="14"/>
      <w:szCs w:val="22"/>
    </w:rPr>
  </w:style>
  <w:style w:type="paragraph" w:customStyle="1" w:styleId="1CStyle8">
    <w:name w:val="1CStyle8"/>
    <w:qFormat/>
    <w:rsid w:val="00866B0A"/>
    <w:pPr>
      <w:jc w:val="center"/>
    </w:pPr>
    <w:rPr>
      <w:rFonts w:ascii="Arial" w:hAnsi="Arial"/>
      <w:b/>
      <w:color w:val="00000A"/>
      <w:sz w:val="16"/>
      <w:szCs w:val="22"/>
    </w:rPr>
  </w:style>
  <w:style w:type="paragraph" w:customStyle="1" w:styleId="1CStyle-1">
    <w:name w:val="1CStyle-1"/>
    <w:qFormat/>
    <w:rsid w:val="00866B0A"/>
    <w:pPr>
      <w:jc w:val="center"/>
    </w:pPr>
    <w:rPr>
      <w:rFonts w:ascii="Arial" w:hAnsi="Arial"/>
      <w:color w:val="00000A"/>
      <w:sz w:val="16"/>
      <w:szCs w:val="22"/>
      <w:u w:val="single"/>
    </w:rPr>
  </w:style>
  <w:style w:type="paragraph" w:customStyle="1" w:styleId="1CStyle2">
    <w:name w:val="1CStyle2"/>
    <w:qFormat/>
    <w:rsid w:val="00866B0A"/>
    <w:pPr>
      <w:jc w:val="right"/>
    </w:pPr>
    <w:rPr>
      <w:rFonts w:ascii="Calibri" w:hAnsi="Calibri"/>
      <w:color w:val="00000A"/>
      <w:sz w:val="22"/>
      <w:szCs w:val="22"/>
    </w:rPr>
  </w:style>
  <w:style w:type="paragraph" w:customStyle="1" w:styleId="1CStyle3">
    <w:name w:val="1CStyle3"/>
    <w:qFormat/>
    <w:rsid w:val="00866B0A"/>
    <w:pPr>
      <w:jc w:val="center"/>
    </w:pPr>
    <w:rPr>
      <w:rFonts w:ascii="Calibri" w:hAnsi="Calibri"/>
      <w:color w:val="00000A"/>
      <w:sz w:val="22"/>
      <w:szCs w:val="22"/>
    </w:rPr>
  </w:style>
  <w:style w:type="paragraph" w:customStyle="1" w:styleId="1CStyle7">
    <w:name w:val="1CStyle7"/>
    <w:qFormat/>
    <w:rsid w:val="00866B0A"/>
    <w:pPr>
      <w:jc w:val="center"/>
    </w:pPr>
    <w:rPr>
      <w:rFonts w:ascii="Calibri" w:hAnsi="Calibri"/>
      <w:color w:val="00000A"/>
      <w:sz w:val="22"/>
      <w:szCs w:val="22"/>
    </w:rPr>
  </w:style>
  <w:style w:type="paragraph" w:customStyle="1" w:styleId="1CStyle11">
    <w:name w:val="1CStyle11"/>
    <w:qFormat/>
    <w:rsid w:val="00866B0A"/>
    <w:pPr>
      <w:jc w:val="right"/>
    </w:pPr>
    <w:rPr>
      <w:rFonts w:ascii="Arial" w:hAnsi="Arial"/>
      <w:b/>
      <w:color w:val="00000A"/>
      <w:sz w:val="16"/>
      <w:szCs w:val="22"/>
    </w:rPr>
  </w:style>
  <w:style w:type="paragraph" w:customStyle="1" w:styleId="1CStyle9">
    <w:name w:val="1CStyle9"/>
    <w:qFormat/>
    <w:rsid w:val="00866B0A"/>
    <w:pPr>
      <w:jc w:val="right"/>
    </w:pPr>
    <w:rPr>
      <w:rFonts w:ascii="Calibri" w:hAnsi="Calibri"/>
      <w:color w:val="00000A"/>
      <w:sz w:val="22"/>
      <w:szCs w:val="22"/>
    </w:rPr>
  </w:style>
  <w:style w:type="paragraph" w:customStyle="1" w:styleId="1CStyle0">
    <w:name w:val="1CStyle0"/>
    <w:qFormat/>
    <w:rsid w:val="00866B0A"/>
    <w:pPr>
      <w:jc w:val="center"/>
    </w:pPr>
    <w:rPr>
      <w:rFonts w:ascii="Arial" w:hAnsi="Arial"/>
      <w:b/>
      <w:color w:val="00000A"/>
      <w:sz w:val="16"/>
      <w:szCs w:val="22"/>
    </w:rPr>
  </w:style>
  <w:style w:type="paragraph" w:customStyle="1" w:styleId="1CStyle27">
    <w:name w:val="1CStyle27"/>
    <w:qFormat/>
    <w:rsid w:val="00866B0A"/>
    <w:pPr>
      <w:jc w:val="center"/>
    </w:pPr>
    <w:rPr>
      <w:rFonts w:ascii="Arial" w:hAnsi="Arial"/>
      <w:color w:val="00000A"/>
      <w:sz w:val="18"/>
      <w:szCs w:val="22"/>
    </w:rPr>
  </w:style>
  <w:style w:type="paragraph" w:customStyle="1" w:styleId="1CStyle26">
    <w:name w:val="1CStyle26"/>
    <w:qFormat/>
    <w:rsid w:val="00866B0A"/>
    <w:pPr>
      <w:jc w:val="center"/>
    </w:pPr>
    <w:rPr>
      <w:rFonts w:ascii="Arial" w:hAnsi="Arial"/>
      <w:color w:val="00000A"/>
      <w:sz w:val="18"/>
      <w:szCs w:val="22"/>
    </w:rPr>
  </w:style>
  <w:style w:type="paragraph" w:customStyle="1" w:styleId="1CStyle47">
    <w:name w:val="1CStyle47"/>
    <w:qFormat/>
    <w:rsid w:val="00866B0A"/>
    <w:pPr>
      <w:jc w:val="center"/>
    </w:pPr>
    <w:rPr>
      <w:rFonts w:ascii="Arial" w:hAnsi="Arial"/>
      <w:color w:val="00000A"/>
      <w:sz w:val="18"/>
      <w:szCs w:val="22"/>
    </w:rPr>
  </w:style>
  <w:style w:type="paragraph" w:customStyle="1" w:styleId="1CStyle49">
    <w:name w:val="1CStyle49"/>
    <w:qFormat/>
    <w:rsid w:val="00866B0A"/>
    <w:pPr>
      <w:jc w:val="center"/>
    </w:pPr>
    <w:rPr>
      <w:rFonts w:ascii="Arial" w:hAnsi="Arial"/>
      <w:color w:val="00000A"/>
      <w:sz w:val="18"/>
      <w:szCs w:val="22"/>
    </w:rPr>
  </w:style>
  <w:style w:type="paragraph" w:customStyle="1" w:styleId="1CStyle48">
    <w:name w:val="1CStyle48"/>
    <w:qFormat/>
    <w:rsid w:val="00866B0A"/>
    <w:pPr>
      <w:jc w:val="center"/>
    </w:pPr>
    <w:rPr>
      <w:rFonts w:ascii="Arial" w:hAnsi="Arial"/>
      <w:color w:val="00000A"/>
      <w:sz w:val="18"/>
      <w:szCs w:val="22"/>
    </w:rPr>
  </w:style>
  <w:style w:type="paragraph" w:customStyle="1" w:styleId="1CStyle50">
    <w:name w:val="1CStyle50"/>
    <w:qFormat/>
    <w:rsid w:val="00866B0A"/>
    <w:pPr>
      <w:jc w:val="center"/>
    </w:pPr>
    <w:rPr>
      <w:rFonts w:ascii="Arial" w:hAnsi="Arial"/>
      <w:color w:val="00000A"/>
      <w:sz w:val="18"/>
      <w:szCs w:val="22"/>
    </w:rPr>
  </w:style>
  <w:style w:type="paragraph" w:customStyle="1" w:styleId="1CStyle42">
    <w:name w:val="1CStyle42"/>
    <w:qFormat/>
    <w:rsid w:val="00866B0A"/>
    <w:pPr>
      <w:jc w:val="center"/>
    </w:pPr>
    <w:rPr>
      <w:rFonts w:ascii="Arial" w:hAnsi="Arial"/>
      <w:color w:val="00000A"/>
      <w:sz w:val="18"/>
      <w:szCs w:val="22"/>
    </w:rPr>
  </w:style>
  <w:style w:type="paragraph" w:customStyle="1" w:styleId="1CStyle44">
    <w:name w:val="1CStyle44"/>
    <w:qFormat/>
    <w:rsid w:val="00866B0A"/>
    <w:pPr>
      <w:jc w:val="center"/>
    </w:pPr>
    <w:rPr>
      <w:rFonts w:ascii="Arial" w:hAnsi="Arial"/>
      <w:color w:val="00000A"/>
      <w:sz w:val="18"/>
      <w:szCs w:val="22"/>
    </w:rPr>
  </w:style>
  <w:style w:type="paragraph" w:customStyle="1" w:styleId="1CStyle40">
    <w:name w:val="1CStyle40"/>
    <w:qFormat/>
    <w:rsid w:val="00866B0A"/>
    <w:pPr>
      <w:jc w:val="center"/>
    </w:pPr>
    <w:rPr>
      <w:rFonts w:ascii="Arial" w:hAnsi="Arial"/>
      <w:color w:val="00000A"/>
      <w:sz w:val="18"/>
      <w:szCs w:val="22"/>
    </w:rPr>
  </w:style>
  <w:style w:type="paragraph" w:customStyle="1" w:styleId="1CStyle43">
    <w:name w:val="1CStyle43"/>
    <w:qFormat/>
    <w:rsid w:val="00866B0A"/>
    <w:pPr>
      <w:jc w:val="center"/>
    </w:pPr>
    <w:rPr>
      <w:rFonts w:ascii="Arial" w:hAnsi="Arial"/>
      <w:color w:val="00000A"/>
      <w:sz w:val="18"/>
      <w:szCs w:val="22"/>
    </w:rPr>
  </w:style>
  <w:style w:type="paragraph" w:customStyle="1" w:styleId="1CStyle41">
    <w:name w:val="1CStyle41"/>
    <w:qFormat/>
    <w:rsid w:val="00866B0A"/>
    <w:pPr>
      <w:jc w:val="center"/>
    </w:pPr>
    <w:rPr>
      <w:rFonts w:ascii="Arial" w:hAnsi="Arial"/>
      <w:color w:val="00000A"/>
      <w:sz w:val="18"/>
      <w:szCs w:val="22"/>
    </w:rPr>
  </w:style>
  <w:style w:type="paragraph" w:customStyle="1" w:styleId="1CStyle45">
    <w:name w:val="1CStyle45"/>
    <w:qFormat/>
    <w:rsid w:val="00866B0A"/>
    <w:pPr>
      <w:jc w:val="center"/>
    </w:pPr>
    <w:rPr>
      <w:rFonts w:ascii="Arial" w:hAnsi="Arial"/>
      <w:color w:val="00000A"/>
      <w:sz w:val="18"/>
      <w:szCs w:val="22"/>
    </w:rPr>
  </w:style>
  <w:style w:type="paragraph" w:customStyle="1" w:styleId="1CStyle53">
    <w:name w:val="1CStyle53"/>
    <w:qFormat/>
    <w:rsid w:val="00866B0A"/>
    <w:pPr>
      <w:jc w:val="center"/>
    </w:pPr>
    <w:rPr>
      <w:rFonts w:ascii="Arial" w:hAnsi="Arial"/>
      <w:color w:val="00000A"/>
      <w:sz w:val="18"/>
      <w:szCs w:val="22"/>
    </w:rPr>
  </w:style>
  <w:style w:type="paragraph" w:customStyle="1" w:styleId="1CStyle55">
    <w:name w:val="1CStyle55"/>
    <w:qFormat/>
    <w:rsid w:val="00866B0A"/>
    <w:pPr>
      <w:jc w:val="center"/>
    </w:pPr>
    <w:rPr>
      <w:rFonts w:ascii="Arial" w:hAnsi="Arial"/>
      <w:color w:val="00000A"/>
      <w:sz w:val="18"/>
      <w:szCs w:val="22"/>
    </w:rPr>
  </w:style>
  <w:style w:type="paragraph" w:customStyle="1" w:styleId="1CStyle51">
    <w:name w:val="1CStyle51"/>
    <w:qFormat/>
    <w:rsid w:val="00866B0A"/>
    <w:pPr>
      <w:jc w:val="center"/>
    </w:pPr>
    <w:rPr>
      <w:rFonts w:ascii="Arial" w:hAnsi="Arial"/>
      <w:color w:val="00000A"/>
      <w:sz w:val="18"/>
      <w:szCs w:val="22"/>
    </w:rPr>
  </w:style>
  <w:style w:type="paragraph" w:customStyle="1" w:styleId="1CStyle54">
    <w:name w:val="1CStyle54"/>
    <w:qFormat/>
    <w:rsid w:val="00866B0A"/>
    <w:pPr>
      <w:jc w:val="center"/>
    </w:pPr>
    <w:rPr>
      <w:rFonts w:ascii="Arial" w:hAnsi="Arial"/>
      <w:color w:val="00000A"/>
      <w:sz w:val="18"/>
      <w:szCs w:val="22"/>
    </w:rPr>
  </w:style>
  <w:style w:type="paragraph" w:customStyle="1" w:styleId="1CStyle52">
    <w:name w:val="1CStyle52"/>
    <w:qFormat/>
    <w:rsid w:val="00866B0A"/>
    <w:pPr>
      <w:jc w:val="center"/>
    </w:pPr>
    <w:rPr>
      <w:rFonts w:ascii="Arial" w:hAnsi="Arial"/>
      <w:color w:val="00000A"/>
      <w:sz w:val="18"/>
      <w:szCs w:val="22"/>
    </w:rPr>
  </w:style>
  <w:style w:type="paragraph" w:customStyle="1" w:styleId="1CStyle56">
    <w:name w:val="1CStyle56"/>
    <w:qFormat/>
    <w:rsid w:val="00866B0A"/>
    <w:pPr>
      <w:jc w:val="center"/>
    </w:pPr>
    <w:rPr>
      <w:rFonts w:ascii="Arial" w:hAnsi="Arial"/>
      <w:color w:val="00000A"/>
      <w:sz w:val="18"/>
      <w:szCs w:val="22"/>
    </w:rPr>
  </w:style>
  <w:style w:type="paragraph" w:customStyle="1" w:styleId="1CStyle33">
    <w:name w:val="1CStyle33"/>
    <w:qFormat/>
    <w:rsid w:val="00866B0A"/>
    <w:pPr>
      <w:jc w:val="center"/>
    </w:pPr>
    <w:rPr>
      <w:rFonts w:ascii="Arial" w:hAnsi="Arial"/>
      <w:color w:val="00000A"/>
      <w:sz w:val="18"/>
      <w:szCs w:val="22"/>
    </w:rPr>
  </w:style>
  <w:style w:type="paragraph" w:customStyle="1" w:styleId="1CStyle35">
    <w:name w:val="1CStyle35"/>
    <w:qFormat/>
    <w:rsid w:val="00866B0A"/>
    <w:pPr>
      <w:jc w:val="center"/>
    </w:pPr>
    <w:rPr>
      <w:rFonts w:ascii="Arial" w:hAnsi="Arial"/>
      <w:color w:val="00000A"/>
      <w:sz w:val="18"/>
      <w:szCs w:val="22"/>
    </w:rPr>
  </w:style>
  <w:style w:type="paragraph" w:customStyle="1" w:styleId="1CStyle59">
    <w:name w:val="1CStyle59"/>
    <w:qFormat/>
    <w:rsid w:val="00866B0A"/>
    <w:pPr>
      <w:jc w:val="center"/>
    </w:pPr>
    <w:rPr>
      <w:rFonts w:ascii="Arial" w:hAnsi="Arial"/>
      <w:color w:val="00000A"/>
      <w:sz w:val="18"/>
      <w:szCs w:val="22"/>
    </w:rPr>
  </w:style>
  <w:style w:type="paragraph" w:customStyle="1" w:styleId="1CStyle61">
    <w:name w:val="1CStyle61"/>
    <w:qFormat/>
    <w:rsid w:val="00866B0A"/>
    <w:pPr>
      <w:jc w:val="center"/>
    </w:pPr>
    <w:rPr>
      <w:rFonts w:ascii="Arial" w:hAnsi="Arial"/>
      <w:color w:val="00000A"/>
      <w:sz w:val="18"/>
      <w:szCs w:val="22"/>
    </w:rPr>
  </w:style>
  <w:style w:type="paragraph" w:customStyle="1" w:styleId="1CStyle34">
    <w:name w:val="1CStyle34"/>
    <w:qFormat/>
    <w:rsid w:val="00866B0A"/>
    <w:pPr>
      <w:jc w:val="center"/>
    </w:pPr>
    <w:rPr>
      <w:rFonts w:ascii="Arial" w:hAnsi="Arial"/>
      <w:color w:val="00000A"/>
      <w:sz w:val="18"/>
      <w:szCs w:val="22"/>
    </w:rPr>
  </w:style>
  <w:style w:type="paragraph" w:customStyle="1" w:styleId="1CStyle36">
    <w:name w:val="1CStyle36"/>
    <w:qFormat/>
    <w:rsid w:val="00866B0A"/>
    <w:pPr>
      <w:jc w:val="center"/>
    </w:pPr>
    <w:rPr>
      <w:rFonts w:ascii="Arial" w:hAnsi="Arial"/>
      <w:color w:val="00000A"/>
      <w:sz w:val="16"/>
      <w:szCs w:val="22"/>
    </w:rPr>
  </w:style>
  <w:style w:type="paragraph" w:customStyle="1" w:styleId="1CStyle60">
    <w:name w:val="1CStyle60"/>
    <w:qFormat/>
    <w:rsid w:val="00866B0A"/>
    <w:pPr>
      <w:jc w:val="center"/>
    </w:pPr>
    <w:rPr>
      <w:rFonts w:ascii="Arial" w:hAnsi="Arial"/>
      <w:color w:val="00000A"/>
      <w:sz w:val="18"/>
      <w:szCs w:val="22"/>
    </w:rPr>
  </w:style>
  <w:style w:type="paragraph" w:customStyle="1" w:styleId="1CStyle62">
    <w:name w:val="1CStyle62"/>
    <w:qFormat/>
    <w:rsid w:val="00866B0A"/>
    <w:pPr>
      <w:jc w:val="center"/>
    </w:pPr>
    <w:rPr>
      <w:rFonts w:ascii="Arial" w:hAnsi="Arial"/>
      <w:color w:val="00000A"/>
      <w:sz w:val="18"/>
      <w:szCs w:val="22"/>
    </w:rPr>
  </w:style>
  <w:style w:type="paragraph" w:customStyle="1" w:styleId="1CStyle13">
    <w:name w:val="1CStyle13"/>
    <w:qFormat/>
    <w:rsid w:val="00866B0A"/>
    <w:pPr>
      <w:jc w:val="center"/>
    </w:pPr>
    <w:rPr>
      <w:rFonts w:ascii="Arial" w:hAnsi="Arial"/>
      <w:b/>
      <w:color w:val="00000A"/>
      <w:sz w:val="24"/>
      <w:szCs w:val="22"/>
    </w:rPr>
  </w:style>
  <w:style w:type="paragraph" w:customStyle="1" w:styleId="1CStyle46">
    <w:name w:val="1CStyle46"/>
    <w:qFormat/>
    <w:rsid w:val="00866B0A"/>
    <w:pPr>
      <w:jc w:val="right"/>
    </w:pPr>
    <w:rPr>
      <w:rFonts w:ascii="Arial" w:hAnsi="Arial"/>
      <w:color w:val="00000A"/>
      <w:sz w:val="18"/>
      <w:szCs w:val="22"/>
    </w:rPr>
  </w:style>
  <w:style w:type="paragraph" w:customStyle="1" w:styleId="1CStyle18">
    <w:name w:val="1CStyle18"/>
    <w:qFormat/>
    <w:rsid w:val="00866B0A"/>
    <w:pPr>
      <w:jc w:val="center"/>
    </w:pPr>
    <w:rPr>
      <w:rFonts w:ascii="Arial" w:hAnsi="Arial"/>
      <w:color w:val="00000A"/>
      <w:sz w:val="18"/>
      <w:szCs w:val="22"/>
    </w:rPr>
  </w:style>
  <w:style w:type="paragraph" w:customStyle="1" w:styleId="1CStyle12">
    <w:name w:val="1CStyle12"/>
    <w:qFormat/>
    <w:rsid w:val="00866B0A"/>
    <w:pPr>
      <w:jc w:val="center"/>
    </w:pPr>
    <w:rPr>
      <w:rFonts w:ascii="Arial" w:hAnsi="Arial"/>
      <w:b/>
      <w:color w:val="00000A"/>
      <w:sz w:val="24"/>
      <w:szCs w:val="22"/>
    </w:rPr>
  </w:style>
  <w:style w:type="paragraph" w:customStyle="1" w:styleId="1CStyle14">
    <w:name w:val="1CStyle14"/>
    <w:qFormat/>
    <w:rsid w:val="00866B0A"/>
    <w:pPr>
      <w:jc w:val="center"/>
    </w:pPr>
    <w:rPr>
      <w:rFonts w:ascii="Arial" w:hAnsi="Arial"/>
      <w:b/>
      <w:color w:val="00000A"/>
      <w:sz w:val="24"/>
      <w:szCs w:val="22"/>
    </w:rPr>
  </w:style>
  <w:style w:type="paragraph" w:customStyle="1" w:styleId="1CStyle24">
    <w:name w:val="1CStyle24"/>
    <w:qFormat/>
    <w:rsid w:val="00866B0A"/>
    <w:pPr>
      <w:jc w:val="right"/>
    </w:pPr>
    <w:rPr>
      <w:rFonts w:ascii="Arial" w:hAnsi="Arial"/>
      <w:b/>
      <w:color w:val="00000A"/>
      <w:sz w:val="18"/>
      <w:szCs w:val="22"/>
    </w:rPr>
  </w:style>
  <w:style w:type="paragraph" w:customStyle="1" w:styleId="1CStyle15">
    <w:name w:val="1CStyle15"/>
    <w:qFormat/>
    <w:rsid w:val="00866B0A"/>
    <w:pPr>
      <w:jc w:val="center"/>
    </w:pPr>
    <w:rPr>
      <w:rFonts w:ascii="Arial" w:hAnsi="Arial"/>
      <w:b/>
      <w:color w:val="00000A"/>
      <w:sz w:val="24"/>
      <w:szCs w:val="22"/>
    </w:rPr>
  </w:style>
  <w:style w:type="paragraph" w:customStyle="1" w:styleId="1CStyle38">
    <w:name w:val="1CStyle38"/>
    <w:qFormat/>
    <w:rsid w:val="00866B0A"/>
    <w:pPr>
      <w:jc w:val="center"/>
    </w:pPr>
    <w:rPr>
      <w:rFonts w:ascii="Arial" w:hAnsi="Arial"/>
      <w:color w:val="00000A"/>
      <w:sz w:val="14"/>
      <w:szCs w:val="22"/>
    </w:rPr>
  </w:style>
  <w:style w:type="paragraph" w:customStyle="1" w:styleId="1CStyle37">
    <w:name w:val="1CStyle37"/>
    <w:qFormat/>
    <w:rsid w:val="00866B0A"/>
    <w:pPr>
      <w:jc w:val="center"/>
    </w:pPr>
    <w:rPr>
      <w:rFonts w:ascii="Arial" w:hAnsi="Arial"/>
      <w:color w:val="00000A"/>
      <w:sz w:val="14"/>
      <w:szCs w:val="22"/>
    </w:rPr>
  </w:style>
  <w:style w:type="paragraph" w:customStyle="1" w:styleId="1CStyle39">
    <w:name w:val="1CStyle39"/>
    <w:qFormat/>
    <w:rsid w:val="00866B0A"/>
    <w:pPr>
      <w:jc w:val="center"/>
    </w:pPr>
    <w:rPr>
      <w:rFonts w:ascii="Arial" w:hAnsi="Arial"/>
      <w:color w:val="00000A"/>
      <w:sz w:val="14"/>
      <w:szCs w:val="22"/>
    </w:rPr>
  </w:style>
  <w:style w:type="paragraph" w:customStyle="1" w:styleId="1CStyle16">
    <w:name w:val="1CStyle16"/>
    <w:qFormat/>
    <w:rsid w:val="00866B0A"/>
    <w:pPr>
      <w:jc w:val="right"/>
    </w:pPr>
    <w:rPr>
      <w:rFonts w:ascii="Arial" w:hAnsi="Arial"/>
      <w:color w:val="00000A"/>
      <w:sz w:val="18"/>
      <w:szCs w:val="22"/>
    </w:rPr>
  </w:style>
  <w:style w:type="paragraph" w:customStyle="1" w:styleId="1CStyle17">
    <w:name w:val="1CStyle17"/>
    <w:qFormat/>
    <w:rsid w:val="00866B0A"/>
    <w:pPr>
      <w:jc w:val="center"/>
    </w:pPr>
    <w:rPr>
      <w:rFonts w:ascii="Arial" w:hAnsi="Arial"/>
      <w:color w:val="00000A"/>
      <w:sz w:val="18"/>
      <w:szCs w:val="22"/>
    </w:rPr>
  </w:style>
  <w:style w:type="paragraph" w:customStyle="1" w:styleId="1CStyle25">
    <w:name w:val="1CStyle25"/>
    <w:qFormat/>
    <w:rsid w:val="00866B0A"/>
    <w:pPr>
      <w:jc w:val="right"/>
    </w:pPr>
    <w:rPr>
      <w:rFonts w:ascii="Arial" w:hAnsi="Arial"/>
      <w:b/>
      <w:color w:val="00000A"/>
      <w:sz w:val="18"/>
      <w:szCs w:val="22"/>
    </w:rPr>
  </w:style>
  <w:style w:type="paragraph" w:customStyle="1" w:styleId="1CStyle28">
    <w:name w:val="1CStyle28"/>
    <w:qFormat/>
    <w:rsid w:val="00866B0A"/>
    <w:pPr>
      <w:jc w:val="right"/>
    </w:pPr>
    <w:rPr>
      <w:rFonts w:ascii="Arial" w:hAnsi="Arial"/>
      <w:color w:val="00000A"/>
      <w:sz w:val="18"/>
      <w:szCs w:val="22"/>
    </w:rPr>
  </w:style>
  <w:style w:type="paragraph" w:customStyle="1" w:styleId="1CStyle32">
    <w:name w:val="1CStyle32"/>
    <w:qFormat/>
    <w:rsid w:val="00866B0A"/>
    <w:pPr>
      <w:jc w:val="center"/>
    </w:pPr>
    <w:rPr>
      <w:rFonts w:ascii="Arial" w:hAnsi="Arial"/>
      <w:color w:val="00000A"/>
      <w:sz w:val="16"/>
      <w:szCs w:val="22"/>
    </w:rPr>
  </w:style>
  <w:style w:type="paragraph" w:customStyle="1" w:styleId="1CStyle58">
    <w:name w:val="1CStyle58"/>
    <w:qFormat/>
    <w:rsid w:val="00866B0A"/>
    <w:pPr>
      <w:jc w:val="center"/>
    </w:pPr>
    <w:rPr>
      <w:rFonts w:ascii="Arial" w:hAnsi="Arial"/>
      <w:color w:val="00000A"/>
      <w:sz w:val="18"/>
      <w:szCs w:val="22"/>
    </w:rPr>
  </w:style>
  <w:style w:type="paragraph" w:customStyle="1" w:styleId="1CStyle30">
    <w:name w:val="1CStyle30"/>
    <w:qFormat/>
    <w:rsid w:val="00866B0A"/>
    <w:pPr>
      <w:jc w:val="both"/>
    </w:pPr>
    <w:rPr>
      <w:rFonts w:ascii="Arial" w:hAnsi="Arial"/>
      <w:color w:val="00000A"/>
      <w:sz w:val="18"/>
      <w:szCs w:val="22"/>
    </w:rPr>
  </w:style>
  <w:style w:type="paragraph" w:customStyle="1" w:styleId="1CStyle29">
    <w:name w:val="1CStyle29"/>
    <w:qFormat/>
    <w:rsid w:val="00866B0A"/>
    <w:pPr>
      <w:jc w:val="center"/>
    </w:pPr>
    <w:rPr>
      <w:rFonts w:ascii="Arial" w:hAnsi="Arial"/>
      <w:i/>
      <w:color w:val="00000A"/>
      <w:sz w:val="18"/>
      <w:szCs w:val="22"/>
    </w:rPr>
  </w:style>
  <w:style w:type="paragraph" w:customStyle="1" w:styleId="1CStyle31">
    <w:name w:val="1CStyle31"/>
    <w:qFormat/>
    <w:rsid w:val="00866B0A"/>
    <w:pPr>
      <w:jc w:val="center"/>
    </w:pPr>
    <w:rPr>
      <w:rFonts w:ascii="Arial" w:hAnsi="Arial"/>
      <w:color w:val="00000A"/>
      <w:sz w:val="18"/>
      <w:szCs w:val="22"/>
    </w:rPr>
  </w:style>
  <w:style w:type="paragraph" w:customStyle="1" w:styleId="1CStyle57">
    <w:name w:val="1CStyle57"/>
    <w:qFormat/>
    <w:rsid w:val="00866B0A"/>
    <w:pPr>
      <w:jc w:val="center"/>
    </w:pPr>
    <w:rPr>
      <w:rFonts w:ascii="Arial" w:hAnsi="Arial"/>
      <w:color w:val="00000A"/>
      <w:sz w:val="18"/>
      <w:szCs w:val="22"/>
    </w:rPr>
  </w:style>
  <w:style w:type="paragraph" w:customStyle="1" w:styleId="1CStyle22">
    <w:name w:val="1CStyle22"/>
    <w:qFormat/>
    <w:rsid w:val="00866B0A"/>
    <w:pPr>
      <w:jc w:val="right"/>
    </w:pPr>
    <w:rPr>
      <w:rFonts w:ascii="Arial" w:hAnsi="Arial"/>
      <w:b/>
      <w:color w:val="00000A"/>
      <w:sz w:val="18"/>
      <w:szCs w:val="22"/>
    </w:rPr>
  </w:style>
  <w:style w:type="paragraph" w:customStyle="1" w:styleId="1CStyle19">
    <w:name w:val="1CStyle19"/>
    <w:qFormat/>
    <w:rsid w:val="00866B0A"/>
    <w:pPr>
      <w:jc w:val="right"/>
    </w:pPr>
    <w:rPr>
      <w:rFonts w:ascii="Arial" w:hAnsi="Arial"/>
      <w:color w:val="00000A"/>
      <w:sz w:val="18"/>
      <w:szCs w:val="22"/>
    </w:rPr>
  </w:style>
  <w:style w:type="paragraph" w:customStyle="1" w:styleId="1CStyle20">
    <w:name w:val="1CStyle20"/>
    <w:qFormat/>
    <w:rsid w:val="00866B0A"/>
    <w:pPr>
      <w:jc w:val="right"/>
    </w:pPr>
    <w:rPr>
      <w:rFonts w:ascii="Arial" w:hAnsi="Arial"/>
      <w:color w:val="00000A"/>
      <w:sz w:val="18"/>
      <w:szCs w:val="22"/>
    </w:rPr>
  </w:style>
  <w:style w:type="paragraph" w:customStyle="1" w:styleId="1CStyle21">
    <w:name w:val="1CStyle21"/>
    <w:qFormat/>
    <w:rsid w:val="00866B0A"/>
    <w:pPr>
      <w:jc w:val="right"/>
    </w:pPr>
    <w:rPr>
      <w:rFonts w:ascii="Arial" w:hAnsi="Arial"/>
      <w:color w:val="00000A"/>
      <w:sz w:val="18"/>
      <w:szCs w:val="22"/>
    </w:rPr>
  </w:style>
  <w:style w:type="paragraph" w:customStyle="1" w:styleId="1CStyle23">
    <w:name w:val="1CStyle23"/>
    <w:qFormat/>
    <w:rsid w:val="00866B0A"/>
    <w:pPr>
      <w:jc w:val="right"/>
    </w:pPr>
    <w:rPr>
      <w:rFonts w:ascii="Arial" w:hAnsi="Arial"/>
      <w:b/>
      <w:color w:val="00000A"/>
      <w:sz w:val="18"/>
      <w:szCs w:val="22"/>
    </w:rPr>
  </w:style>
  <w:style w:type="paragraph" w:customStyle="1" w:styleId="st-3">
    <w:name w:val="st-3"/>
    <w:basedOn w:val="a"/>
    <w:qFormat/>
    <w:rsid w:val="00866B0A"/>
    <w:pPr>
      <w:widowControl/>
      <w:suppressAutoHyphens w:val="0"/>
      <w:spacing w:beforeAutospacing="1" w:afterAutospacing="1"/>
    </w:pPr>
    <w:rPr>
      <w:rFonts w:eastAsia="Times New Roman"/>
      <w:color w:val="00000A"/>
      <w:lang w:eastAsia="ru-RU"/>
    </w:rPr>
  </w:style>
  <w:style w:type="paragraph" w:customStyle="1" w:styleId="afc">
    <w:name w:val="Табличный"/>
    <w:qFormat/>
    <w:rsid w:val="00866B0A"/>
    <w:rPr>
      <w:rFonts w:ascii="Arial Narrow" w:hAnsi="Arial Narrow"/>
      <w:color w:val="00000A"/>
      <w:sz w:val="24"/>
    </w:rPr>
  </w:style>
  <w:style w:type="paragraph" w:customStyle="1" w:styleId="afd">
    <w:name w:val="Чертёжный"/>
    <w:basedOn w:val="a"/>
    <w:qFormat/>
    <w:rsid w:val="00866B0A"/>
    <w:pPr>
      <w:widowControl/>
      <w:jc w:val="center"/>
    </w:pPr>
    <w:rPr>
      <w:rFonts w:ascii="Arial Narrow" w:eastAsia="Times New Roman" w:hAnsi="Arial Narrow"/>
      <w:i/>
      <w:color w:val="00000A"/>
      <w:spacing w:val="10"/>
      <w:szCs w:val="20"/>
      <w:lang w:eastAsia="ru-RU"/>
    </w:rPr>
  </w:style>
  <w:style w:type="paragraph" w:customStyle="1" w:styleId="140">
    <w:name w:val="Обычный 14"/>
    <w:qFormat/>
    <w:rsid w:val="00866B0A"/>
    <w:pPr>
      <w:spacing w:line="288" w:lineRule="auto"/>
      <w:ind w:firstLine="227"/>
      <w:jc w:val="both"/>
    </w:pPr>
    <w:rPr>
      <w:rFonts w:ascii="Arial Narrow" w:hAnsi="Arial Narrow"/>
      <w:color w:val="00000A"/>
      <w:spacing w:val="10"/>
      <w:sz w:val="28"/>
    </w:rPr>
  </w:style>
  <w:style w:type="paragraph" w:customStyle="1" w:styleId="afe">
    <w:name w:val="Рабочий"/>
    <w:qFormat/>
    <w:rsid w:val="00866B0A"/>
    <w:pPr>
      <w:ind w:firstLine="227"/>
      <w:jc w:val="both"/>
    </w:pPr>
    <w:rPr>
      <w:rFonts w:ascii="Arial Narrow" w:hAnsi="Arial Narrow"/>
      <w:color w:val="00000A"/>
      <w:sz w:val="24"/>
    </w:rPr>
  </w:style>
  <w:style w:type="paragraph" w:styleId="aff">
    <w:name w:val="header"/>
    <w:basedOn w:val="a"/>
    <w:rsid w:val="00866B0A"/>
    <w:pPr>
      <w:widowControl/>
      <w:tabs>
        <w:tab w:val="center" w:pos="4677"/>
        <w:tab w:val="right" w:pos="9355"/>
      </w:tabs>
    </w:pPr>
    <w:rPr>
      <w:rFonts w:ascii="Arial Narrow" w:hAnsi="Arial Narrow"/>
      <w:sz w:val="22"/>
    </w:rPr>
  </w:style>
  <w:style w:type="paragraph" w:styleId="aff0">
    <w:name w:val="footer"/>
    <w:basedOn w:val="a"/>
    <w:uiPriority w:val="99"/>
    <w:rsid w:val="00866B0A"/>
    <w:pPr>
      <w:widowControl/>
      <w:tabs>
        <w:tab w:val="center" w:pos="4677"/>
        <w:tab w:val="right" w:pos="9355"/>
      </w:tabs>
      <w:spacing w:line="288" w:lineRule="auto"/>
      <w:ind w:firstLine="284"/>
      <w:jc w:val="both"/>
    </w:pPr>
    <w:rPr>
      <w:rFonts w:ascii="Arial Narrow" w:eastAsia="Times New Roman" w:hAnsi="Arial Narrow"/>
      <w:color w:val="00000A"/>
      <w:spacing w:val="10"/>
      <w:szCs w:val="20"/>
    </w:rPr>
  </w:style>
  <w:style w:type="paragraph" w:customStyle="1" w:styleId="xl65">
    <w:name w:val="xl65"/>
    <w:basedOn w:val="a"/>
    <w:qFormat/>
    <w:rsid w:val="00855F87"/>
    <w:pPr>
      <w:widowControl/>
      <w:suppressAutoHyphens w:val="0"/>
      <w:spacing w:beforeAutospacing="1" w:afterAutospacing="1"/>
    </w:pPr>
    <w:rPr>
      <w:rFonts w:eastAsia="Times New Roman"/>
      <w:color w:val="00000A"/>
      <w:lang w:eastAsia="ru-RU"/>
    </w:rPr>
  </w:style>
  <w:style w:type="paragraph" w:customStyle="1" w:styleId="xl66">
    <w:name w:val="xl66"/>
    <w:basedOn w:val="a"/>
    <w:qFormat/>
    <w:rsid w:val="00855F87"/>
    <w:pPr>
      <w:widowControl/>
      <w:suppressAutoHyphens w:val="0"/>
      <w:spacing w:beforeAutospacing="1" w:afterAutospacing="1"/>
    </w:pPr>
    <w:rPr>
      <w:rFonts w:eastAsia="Times New Roman"/>
      <w:color w:val="00000A"/>
      <w:lang w:eastAsia="ru-RU"/>
    </w:rPr>
  </w:style>
  <w:style w:type="paragraph" w:customStyle="1" w:styleId="xl67">
    <w:name w:val="xl67"/>
    <w:basedOn w:val="a"/>
    <w:qFormat/>
    <w:rsid w:val="00855F87"/>
    <w:pPr>
      <w:widowControl/>
      <w:pBdr>
        <w:top w:val="single" w:sz="4" w:space="0" w:color="00000A"/>
        <w:left w:val="single" w:sz="4" w:space="0" w:color="00000A"/>
        <w:bottom w:val="single" w:sz="4" w:space="0" w:color="00000A"/>
        <w:right w:val="single" w:sz="4" w:space="0" w:color="00000A"/>
      </w:pBdr>
      <w:shd w:val="clear" w:color="000000" w:fill="F5F2DD"/>
      <w:suppressAutoHyphens w:val="0"/>
      <w:spacing w:beforeAutospacing="1" w:afterAutospacing="1"/>
      <w:textAlignment w:val="top"/>
    </w:pPr>
    <w:rPr>
      <w:rFonts w:eastAsia="Times New Roman"/>
      <w:color w:val="594304"/>
      <w:lang w:eastAsia="ru-RU"/>
    </w:rPr>
  </w:style>
  <w:style w:type="paragraph" w:customStyle="1" w:styleId="xl68">
    <w:name w:val="xl68"/>
    <w:basedOn w:val="a"/>
    <w:qFormat/>
    <w:rsid w:val="00855F87"/>
    <w:pPr>
      <w:widowControl/>
      <w:pBdr>
        <w:top w:val="single" w:sz="4" w:space="0" w:color="00000A"/>
        <w:left w:val="single" w:sz="4" w:space="0" w:color="00000A"/>
        <w:bottom w:val="single" w:sz="4" w:space="0" w:color="00000A"/>
        <w:right w:val="single" w:sz="4" w:space="0" w:color="00000A"/>
      </w:pBdr>
      <w:shd w:val="clear" w:color="000000" w:fill="F5F2DD"/>
      <w:suppressAutoHyphens w:val="0"/>
      <w:spacing w:beforeAutospacing="1" w:afterAutospacing="1"/>
      <w:textAlignment w:val="top"/>
    </w:pPr>
    <w:rPr>
      <w:rFonts w:eastAsia="Times New Roman"/>
      <w:color w:val="594304"/>
      <w:lang w:eastAsia="ru-RU"/>
    </w:rPr>
  </w:style>
  <w:style w:type="paragraph" w:customStyle="1" w:styleId="xl69">
    <w:name w:val="xl69"/>
    <w:basedOn w:val="a"/>
    <w:qFormat/>
    <w:rsid w:val="00855F87"/>
    <w:pPr>
      <w:widowControl/>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textAlignment w:val="top"/>
    </w:pPr>
    <w:rPr>
      <w:rFonts w:eastAsia="Times New Roman"/>
      <w:lang w:eastAsia="ru-RU"/>
    </w:rPr>
  </w:style>
  <w:style w:type="paragraph" w:customStyle="1" w:styleId="xl70">
    <w:name w:val="xl70"/>
    <w:basedOn w:val="a"/>
    <w:qFormat/>
    <w:rsid w:val="00855F87"/>
    <w:pPr>
      <w:widowControl/>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textAlignment w:val="top"/>
    </w:pPr>
    <w:rPr>
      <w:rFonts w:eastAsia="Times New Roman"/>
      <w:lang w:eastAsia="ru-RU"/>
    </w:rPr>
  </w:style>
  <w:style w:type="paragraph" w:customStyle="1" w:styleId="xl71">
    <w:name w:val="xl71"/>
    <w:basedOn w:val="a"/>
    <w:qFormat/>
    <w:rsid w:val="00855F87"/>
    <w:pPr>
      <w:widowControl/>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textAlignment w:val="top"/>
    </w:pPr>
    <w:rPr>
      <w:rFonts w:eastAsia="Times New Roman"/>
      <w:lang w:eastAsia="ru-RU"/>
    </w:rPr>
  </w:style>
  <w:style w:type="paragraph" w:customStyle="1" w:styleId="xl72">
    <w:name w:val="xl72"/>
    <w:basedOn w:val="a"/>
    <w:qFormat/>
    <w:rsid w:val="00855F87"/>
    <w:pPr>
      <w:widowControl/>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textAlignment w:val="top"/>
    </w:pPr>
    <w:rPr>
      <w:rFonts w:eastAsia="Times New Roman"/>
      <w:lang w:eastAsia="ru-RU"/>
    </w:rPr>
  </w:style>
  <w:style w:type="paragraph" w:styleId="aff1">
    <w:name w:val="List Paragraph"/>
    <w:basedOn w:val="a"/>
    <w:qFormat/>
    <w:pPr>
      <w:ind w:left="720"/>
      <w:contextualSpacing/>
    </w:pPr>
    <w:rPr>
      <w:szCs w:val="20"/>
    </w:rPr>
  </w:style>
  <w:style w:type="paragraph" w:customStyle="1" w:styleId="16">
    <w:name w:val="Абзац списка1"/>
    <w:basedOn w:val="a"/>
    <w:qFormat/>
    <w:rsid w:val="00387ADE"/>
    <w:pPr>
      <w:widowControl/>
      <w:suppressAutoHyphens w:val="0"/>
      <w:spacing w:after="200" w:line="276" w:lineRule="auto"/>
      <w:ind w:left="720"/>
      <w:contextualSpacing/>
    </w:pPr>
    <w:rPr>
      <w:rFonts w:ascii="Calibri" w:eastAsia="Calibri" w:hAnsi="Calibri"/>
      <w:color w:val="00000A"/>
      <w:sz w:val="22"/>
      <w:szCs w:val="22"/>
      <w:lang w:eastAsia="en-US"/>
    </w:rPr>
  </w:style>
  <w:style w:type="paragraph" w:customStyle="1" w:styleId="24">
    <w:name w:val="Абзац списка2"/>
    <w:basedOn w:val="a"/>
    <w:qFormat/>
    <w:rsid w:val="00387ADE"/>
    <w:pPr>
      <w:widowControl/>
      <w:suppressAutoHyphens w:val="0"/>
      <w:spacing w:after="200" w:line="276" w:lineRule="auto"/>
      <w:ind w:left="720"/>
      <w:contextualSpacing/>
    </w:pPr>
    <w:rPr>
      <w:rFonts w:ascii="Calibri" w:eastAsia="Calibri" w:hAnsi="Calibri"/>
      <w:color w:val="00000A"/>
      <w:sz w:val="22"/>
      <w:szCs w:val="22"/>
      <w:lang w:eastAsia="en-US"/>
    </w:rPr>
  </w:style>
  <w:style w:type="paragraph" w:customStyle="1" w:styleId="17">
    <w:name w:val="Без интервала1"/>
    <w:qFormat/>
    <w:rsid w:val="00387ADE"/>
    <w:rPr>
      <w:rFonts w:ascii="Calibri" w:eastAsia="Calibri" w:hAnsi="Calibri"/>
      <w:color w:val="00000A"/>
      <w:sz w:val="22"/>
      <w:szCs w:val="22"/>
      <w:lang w:eastAsia="en-US"/>
    </w:rPr>
  </w:style>
  <w:style w:type="paragraph" w:customStyle="1" w:styleId="Paragraph0">
    <w:name w:val="Paragraph 0"/>
    <w:basedOn w:val="a"/>
    <w:link w:val="Paragraph03"/>
    <w:qFormat/>
    <w:rsid w:val="00737C84"/>
    <w:pPr>
      <w:widowControl/>
      <w:suppressAutoHyphens w:val="0"/>
      <w:ind w:firstLine="284"/>
      <w:jc w:val="both"/>
    </w:pPr>
    <w:rPr>
      <w:rFonts w:eastAsia="Times New Roman"/>
      <w:color w:val="00000A"/>
      <w:sz w:val="20"/>
      <w:szCs w:val="20"/>
      <w:lang w:eastAsia="ru-RU"/>
    </w:rPr>
  </w:style>
  <w:style w:type="numbering" w:customStyle="1" w:styleId="WW8Num22">
    <w:name w:val="WW8Num22"/>
  </w:style>
  <w:style w:type="numbering" w:customStyle="1" w:styleId="WW8Num29">
    <w:name w:val="WW8Num29"/>
  </w:style>
  <w:style w:type="numbering" w:customStyle="1" w:styleId="WW8Num70">
    <w:name w:val="WW8Num70"/>
  </w:style>
  <w:style w:type="numbering" w:customStyle="1" w:styleId="WW8Num61">
    <w:name w:val="WW8Num61"/>
  </w:style>
  <w:style w:type="numbering" w:customStyle="1" w:styleId="WW8Num27">
    <w:name w:val="WW8Num27"/>
  </w:style>
  <w:style w:type="numbering" w:customStyle="1" w:styleId="WW8Num55">
    <w:name w:val="WW8Num55"/>
  </w:style>
  <w:style w:type="numbering" w:customStyle="1" w:styleId="WW8Num63">
    <w:name w:val="WW8Num63"/>
  </w:style>
  <w:style w:type="numbering" w:customStyle="1" w:styleId="WW8Num5">
    <w:name w:val="WW8Num5"/>
  </w:style>
  <w:style w:type="numbering" w:customStyle="1" w:styleId="WW8Num28">
    <w:name w:val="WW8Num28"/>
  </w:style>
  <w:style w:type="numbering" w:customStyle="1" w:styleId="WW8Num64">
    <w:name w:val="WW8Num64"/>
  </w:style>
  <w:style w:type="numbering" w:customStyle="1" w:styleId="WW8Num81">
    <w:name w:val="WW8Num81"/>
  </w:style>
  <w:style w:type="numbering" w:customStyle="1" w:styleId="WW8Num54">
    <w:name w:val="WW8Num54"/>
  </w:style>
  <w:style w:type="numbering" w:customStyle="1" w:styleId="WW8Num6">
    <w:name w:val="WW8Num6"/>
  </w:style>
  <w:style w:type="numbering" w:customStyle="1" w:styleId="WW8Num23">
    <w:name w:val="WW8Num23"/>
  </w:style>
  <w:style w:type="numbering" w:customStyle="1" w:styleId="WW8Num43">
    <w:name w:val="WW8Num43"/>
  </w:style>
  <w:style w:type="numbering" w:customStyle="1" w:styleId="WW8Num39">
    <w:name w:val="WW8Num39"/>
  </w:style>
  <w:style w:type="numbering" w:customStyle="1" w:styleId="WW8Num60">
    <w:name w:val="WW8Num60"/>
  </w:style>
  <w:style w:type="numbering" w:customStyle="1" w:styleId="WW8Num7">
    <w:name w:val="WW8Num7"/>
  </w:style>
  <w:style w:type="numbering" w:customStyle="1" w:styleId="WW8Num49">
    <w:name w:val="WW8Num49"/>
  </w:style>
  <w:style w:type="numbering" w:customStyle="1" w:styleId="WW8Num59">
    <w:name w:val="WW8Num59"/>
  </w:style>
  <w:style w:type="numbering" w:customStyle="1" w:styleId="WW8Num11">
    <w:name w:val="WW8Num11"/>
  </w:style>
  <w:style w:type="numbering" w:customStyle="1" w:styleId="WW8Num12">
    <w:name w:val="WW8Num12"/>
  </w:style>
  <w:style w:type="numbering" w:customStyle="1" w:styleId="WW8Num14">
    <w:name w:val="WW8Num14"/>
  </w:style>
  <w:style w:type="numbering" w:customStyle="1" w:styleId="WW8Num73">
    <w:name w:val="WW8Num73"/>
  </w:style>
  <w:style w:type="numbering" w:customStyle="1" w:styleId="WW8Num34">
    <w:name w:val="WW8Num34"/>
  </w:style>
  <w:style w:type="numbering" w:customStyle="1" w:styleId="WW8Num21">
    <w:name w:val="WW8Num21"/>
  </w:style>
  <w:style w:type="numbering" w:customStyle="1" w:styleId="WW8Num9">
    <w:name w:val="WW8Num9"/>
  </w:style>
  <w:style w:type="numbering" w:customStyle="1" w:styleId="WW8Num67">
    <w:name w:val="WW8Num67"/>
  </w:style>
  <w:style w:type="table" w:styleId="aff2">
    <w:name w:val="Table Grid"/>
    <w:basedOn w:val="a1"/>
    <w:rsid w:val="001631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ts.1c.ru/db/translate/?db=garant&amp;path=src/d02295/../D02323/I0464783.HTM&amp;anchor=4018" TargetMode="External"/><Relationship Id="rId18" Type="http://schemas.openxmlformats.org/officeDocument/2006/relationships/hyperlink" Target="https://normativ.kontur.ru/document?moduleid=1&amp;documentid=241496"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its.1c.ru/db/translate/?db=garant&amp;path=src/d02295/../D02323/I0464783.HTM&amp;anchor=2014" TargetMode="External"/><Relationship Id="rId17" Type="http://schemas.openxmlformats.org/officeDocument/2006/relationships/hyperlink" Target="https://login.consultant.ru/link/?req=doc;base=RZB;n=301659;fld=134;dst=10298"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ogin.consultant.ru/link/?req=doc;base=RZB;n=301659;fld=134;dst=9193" TargetMode="External"/><Relationship Id="rId20" Type="http://schemas.openxmlformats.org/officeDocument/2006/relationships/hyperlink" Target="https://normativ.kontur.ru/document?moduleid=1&amp;documentid=25350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ts.1c.ru/db/translate/?db=garant&amp;path=src/d02295/../D0196/I0039336.HTM&amp;anchor=30"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its.1c.ru/db/translate/?db=garant&amp;path=src/d02295/../D02323/I0464783.HTM&amp;anchor=4010" TargetMode="External"/><Relationship Id="rId23" Type="http://schemas.openxmlformats.org/officeDocument/2006/relationships/footer" Target="footer2.xml"/><Relationship Id="rId10" Type="http://schemas.openxmlformats.org/officeDocument/2006/relationships/hyperlink" Target="http://its.1c.ru/db/translate/?db=garant&amp;path=src/d02295/../D0196/I0039336.HTM&amp;anchor=20" TargetMode="External"/><Relationship Id="rId19" Type="http://schemas.openxmlformats.org/officeDocument/2006/relationships/hyperlink" Target="https://normativ.kontur.ru/document?moduleid=1&amp;documentid=241496" TargetMode="External"/><Relationship Id="rId4" Type="http://schemas.microsoft.com/office/2007/relationships/stylesWithEffects" Target="stylesWithEffects.xml"/><Relationship Id="rId9" Type="http://schemas.openxmlformats.org/officeDocument/2006/relationships/hyperlink" Target="http://its.1c.ru/db/translate/?db=garant&amp;path=src/d02295/../D0196/I0039336.HTM&amp;anchor=10" TargetMode="External"/><Relationship Id="rId14" Type="http://schemas.openxmlformats.org/officeDocument/2006/relationships/hyperlink" Target="http://its.1c.ru/db/translate/?db=garant&amp;path=src/d02295/../D02323/I0464783.HTM&amp;anchor=4031"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585E8FD-25B5-4459-8AB0-CC12158C0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18172</Words>
  <Characters>103584</Characters>
  <Application>Microsoft Office Word</Application>
  <DocSecurity>0</DocSecurity>
  <Lines>863</Lines>
  <Paragraphs>243</Paragraphs>
  <ScaleCrop>false</ScaleCrop>
  <HeadingPairs>
    <vt:vector size="2" baseType="variant">
      <vt:variant>
        <vt:lpstr>Название</vt:lpstr>
      </vt:variant>
      <vt:variant>
        <vt:i4>1</vt:i4>
      </vt:variant>
    </vt:vector>
  </HeadingPairs>
  <TitlesOfParts>
    <vt:vector size="1" baseType="lpstr">
      <vt:lpstr>МБУ</vt:lpstr>
    </vt:vector>
  </TitlesOfParts>
  <Company>Grizli777</Company>
  <LinksUpToDate>false</LinksUpToDate>
  <CharactersWithSpaces>121513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МБУ</dc:title>
  <dc:creator>user</dc:creator>
  <cp:lastModifiedBy>Пользователь</cp:lastModifiedBy>
  <cp:revision>2</cp:revision>
  <cp:lastPrinted>2019-02-26T09:30:00Z</cp:lastPrinted>
  <dcterms:created xsi:type="dcterms:W3CDTF">2019-02-26T11:21:00Z</dcterms:created>
  <dcterms:modified xsi:type="dcterms:W3CDTF">2019-02-26T11:21:00Z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