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3" w:rsidRDefault="00432763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432763" w:rsidRDefault="00432763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САМАРСКАЯ ОБЛАСТЬ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МУНИЦИПАЛЬНЫЙ РАЙОН СЫЗРАНСКИЙ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АДМИНИСТРАЦИЯ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сельского поселения Новая Рачейка</w:t>
      </w:r>
    </w:p>
    <w:p w:rsidR="00F658BF" w:rsidRDefault="00F658BF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ПОСТАНОВЛЕНИЕ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AB7971" w:rsidP="00AB7971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29 декабря 2018г.                                                                             № 138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                </w:t>
      </w:r>
    </w:p>
    <w:p w:rsidR="00AB7971" w:rsidRDefault="00AB797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  <w:r>
        <w:rPr>
          <w:rFonts w:eastAsia="Calibri" w:cs="Times New Roman"/>
          <w:b/>
          <w:bCs/>
          <w:kern w:val="0"/>
          <w:sz w:val="26"/>
          <w:szCs w:val="26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Новая Рачейка муниципального района Сызранский Самарской области  </w:t>
      </w:r>
    </w:p>
    <w:p w:rsidR="00AB7971" w:rsidRDefault="00AB797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AB7971" w:rsidRDefault="00AB797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8"/>
          <w:szCs w:val="28"/>
        </w:rPr>
      </w:pPr>
      <w:r w:rsidRPr="00AB7971">
        <w:rPr>
          <w:rFonts w:eastAsia="Calibri" w:cs="Times New Roman"/>
          <w:kern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rFonts w:eastAsia="Calibri" w:cs="Times New Roman"/>
          <w:kern w:val="0"/>
          <w:sz w:val="28"/>
          <w:szCs w:val="28"/>
        </w:rPr>
        <w:t xml:space="preserve">Федерации», </w:t>
      </w:r>
      <w:r w:rsidRPr="00AB7971">
        <w:rPr>
          <w:rFonts w:eastAsia="Calibri" w:cs="Times New Roman"/>
          <w:kern w:val="0"/>
          <w:sz w:val="28"/>
          <w:szCs w:val="28"/>
        </w:rPr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Pr="00AB7971">
        <w:rPr>
          <w:rFonts w:eastAsia="Calibri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AB7971">
        <w:rPr>
          <w:rFonts w:eastAsia="Calibri" w:cs="Times New Roman"/>
          <w:bCs/>
          <w:iCs/>
          <w:kern w:val="0"/>
          <w:sz w:val="28"/>
          <w:szCs w:val="28"/>
        </w:rPr>
        <w:t>сельского поселения Новая Рачейка</w:t>
      </w: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8"/>
          <w:szCs w:val="28"/>
        </w:rPr>
      </w:pP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center"/>
        <w:rPr>
          <w:rFonts w:eastAsia="Calibri" w:cs="Times New Roman"/>
          <w:kern w:val="0"/>
          <w:sz w:val="28"/>
          <w:szCs w:val="28"/>
        </w:rPr>
      </w:pPr>
      <w:r w:rsidRPr="00AB7971">
        <w:rPr>
          <w:rFonts w:eastAsia="Calibri" w:cs="Times New Roman"/>
          <w:bCs/>
          <w:iCs/>
          <w:kern w:val="0"/>
          <w:sz w:val="28"/>
          <w:szCs w:val="28"/>
        </w:rPr>
        <w:t>ПОСТАНОВЛЯЕТ:</w:t>
      </w: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20"/>
        <w:jc w:val="both"/>
        <w:rPr>
          <w:rFonts w:eastAsia="Calibri" w:cs="Times New Roman"/>
          <w:b/>
          <w:bCs/>
          <w:i/>
          <w:iCs/>
          <w:kern w:val="0"/>
          <w:sz w:val="28"/>
          <w:szCs w:val="28"/>
        </w:rPr>
      </w:pPr>
    </w:p>
    <w:p w:rsidR="00AB7971" w:rsidRPr="00AB7971" w:rsidRDefault="00AB7971" w:rsidP="00AB7971">
      <w:pPr>
        <w:widowControl/>
        <w:numPr>
          <w:ilvl w:val="0"/>
          <w:numId w:val="1"/>
        </w:numPr>
        <w:tabs>
          <w:tab w:val="left" w:pos="1134"/>
        </w:tabs>
        <w:suppressAutoHyphens w:val="0"/>
        <w:overflowPunct w:val="0"/>
        <w:autoSpaceDE w:val="0"/>
        <w:autoSpaceDN/>
        <w:adjustRightInd w:val="0"/>
        <w:spacing w:line="276" w:lineRule="auto"/>
        <w:ind w:left="0" w:firstLine="708"/>
        <w:jc w:val="both"/>
        <w:rPr>
          <w:rFonts w:eastAsia="Calibri" w:cs="Times New Roman"/>
          <w:kern w:val="0"/>
          <w:sz w:val="28"/>
          <w:szCs w:val="28"/>
        </w:rPr>
      </w:pPr>
      <w:r w:rsidRPr="00AB7971">
        <w:rPr>
          <w:rFonts w:eastAsia="Calibri" w:cs="Times New Roman"/>
          <w:kern w:val="0"/>
          <w:sz w:val="28"/>
          <w:szCs w:val="28"/>
        </w:rPr>
        <w:t>Утвердить реестр мест (площадок) накопления твердых коммунальных отходов, расположенных на территории сельского поселения Новая Рачейка муниципального района Сызранский Самарской области.</w:t>
      </w:r>
    </w:p>
    <w:p w:rsidR="00AB7971" w:rsidRPr="00AB7971" w:rsidRDefault="00AB7971" w:rsidP="00AB7971">
      <w:pPr>
        <w:widowControl/>
        <w:tabs>
          <w:tab w:val="left" w:pos="709"/>
        </w:tabs>
        <w:ind w:right="-1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kern w:val="0"/>
          <w:sz w:val="28"/>
          <w:szCs w:val="28"/>
        </w:rPr>
        <w:t xml:space="preserve">2. 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AB7971">
        <w:rPr>
          <w:rFonts w:eastAsia="Times New Roman" w:cs="Times New Roman"/>
          <w:kern w:val="0"/>
          <w:sz w:val="28"/>
          <w:szCs w:val="28"/>
        </w:rPr>
        <w:br/>
        <w:t>на территории сельского поселения Новая Рачейка муниципального района Сызранский Самарской области, на официальном сайте   муниципального   района Сызранский в сети «Интернет».</w:t>
      </w:r>
    </w:p>
    <w:p w:rsidR="00AB7971" w:rsidRPr="00AB7971" w:rsidRDefault="00AB7971" w:rsidP="00AB7971">
      <w:pPr>
        <w:widowControl/>
        <w:tabs>
          <w:tab w:val="left" w:pos="709"/>
        </w:tabs>
        <w:ind w:right="-1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kern w:val="0"/>
          <w:sz w:val="28"/>
          <w:szCs w:val="28"/>
        </w:rPr>
        <w:t>3. Настоящее постановление вступает в силу с 01.01.2019.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kern w:val="0"/>
          <w:sz w:val="28"/>
          <w:szCs w:val="28"/>
        </w:rPr>
        <w:t xml:space="preserve">4. </w:t>
      </w:r>
      <w:proofErr w:type="gramStart"/>
      <w:r w:rsidRPr="00AB7971">
        <w:rPr>
          <w:rFonts w:eastAsia="Times New Roman" w:cs="Times New Roman"/>
          <w:kern w:val="0"/>
          <w:sz w:val="28"/>
          <w:szCs w:val="28"/>
        </w:rPr>
        <w:t>Контроль за</w:t>
      </w:r>
      <w:proofErr w:type="gramEnd"/>
      <w:r w:rsidRPr="00AB7971">
        <w:rPr>
          <w:rFonts w:eastAsia="Times New Roman" w:cs="Times New Roman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>Глава сельского поселения Новая Рачейка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>Муниципального района Сызранский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 xml:space="preserve">Самарской области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</w:rPr>
        <w:t xml:space="preserve">             </w:t>
      </w:r>
      <w:r w:rsidRPr="00AB7971">
        <w:rPr>
          <w:rFonts w:eastAsia="Times New Roman" w:cs="Times New Roman"/>
          <w:b/>
          <w:kern w:val="0"/>
          <w:sz w:val="28"/>
          <w:szCs w:val="28"/>
        </w:rPr>
        <w:t>О.В. Шагова</w:t>
      </w:r>
    </w:p>
    <w:p w:rsidR="00C1321E" w:rsidRDefault="00C1321E"/>
    <w:p w:rsidR="00432763" w:rsidRDefault="00432763"/>
    <w:p w:rsidR="00432763" w:rsidRDefault="00432763"/>
    <w:p w:rsidR="00432763" w:rsidRDefault="00432763"/>
    <w:p w:rsidR="00432763" w:rsidRDefault="00432763"/>
    <w:p w:rsidR="00432763" w:rsidRDefault="00432763"/>
    <w:p w:rsid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6"/>
          <w:szCs w:val="26"/>
        </w:rPr>
      </w:pP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Утвержден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Постановлением администрации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сельского поселения Новая Рачейка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от 29.12.2018 г. №</w:t>
      </w:r>
      <w:r w:rsidR="007E0229">
        <w:rPr>
          <w:rFonts w:eastAsia="Times New Roman" w:cs="Times New Roman"/>
          <w:kern w:val="0"/>
        </w:rPr>
        <w:t xml:space="preserve"> 138</w:t>
      </w:r>
      <w:r w:rsidRPr="00432763">
        <w:rPr>
          <w:rFonts w:eastAsia="Times New Roman" w:cs="Times New Roman"/>
          <w:kern w:val="0"/>
        </w:rPr>
        <w:t xml:space="preserve"> 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/>
        <w:jc w:val="both"/>
        <w:rPr>
          <w:rFonts w:eastAsia="Times New Roman" w:cs="Times New Roman"/>
          <w:kern w:val="0"/>
        </w:rPr>
      </w:pPr>
    </w:p>
    <w:p w:rsidR="00432763" w:rsidRPr="00432763" w:rsidRDefault="00432763" w:rsidP="00432763">
      <w:pPr>
        <w:widowControl/>
        <w:suppressAutoHyphens w:val="0"/>
        <w:jc w:val="center"/>
        <w:rPr>
          <w:rFonts w:eastAsia="Calibri" w:cs="Times New Roman"/>
          <w:kern w:val="0"/>
        </w:rPr>
      </w:pPr>
      <w:r w:rsidRPr="00432763">
        <w:rPr>
          <w:rFonts w:eastAsia="Calibri" w:cs="Times New Roman"/>
          <w:kern w:val="0"/>
        </w:rPr>
        <w:t xml:space="preserve">Реестр мест (площадок) накопления твердых коммунальных отходов, расположенных </w:t>
      </w:r>
    </w:p>
    <w:p w:rsidR="00432763" w:rsidRPr="00432763" w:rsidRDefault="00432763" w:rsidP="00432763">
      <w:pPr>
        <w:widowControl/>
        <w:suppressAutoHyphens w:val="0"/>
        <w:jc w:val="center"/>
        <w:rPr>
          <w:rFonts w:eastAsia="Times New Roman" w:cs="Times New Roman"/>
          <w:bCs/>
          <w:kern w:val="0"/>
        </w:rPr>
      </w:pPr>
      <w:r w:rsidRPr="00432763">
        <w:rPr>
          <w:rFonts w:eastAsia="Calibri" w:cs="Times New Roman"/>
          <w:kern w:val="0"/>
        </w:rPr>
        <w:t>на территории сельского поселения Новая Рачейка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850"/>
        <w:gridCol w:w="993"/>
        <w:gridCol w:w="851"/>
        <w:gridCol w:w="567"/>
        <w:gridCol w:w="1133"/>
        <w:gridCol w:w="851"/>
      </w:tblGrid>
      <w:tr w:rsidR="00432763" w:rsidRPr="00432763" w:rsidTr="00432763">
        <w:trPr>
          <w:trHeight w:val="8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0C" w:rsidRDefault="0098230C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Данные о технических характеристиках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Собственник места (площадки) накопления ТКО</w:t>
            </w:r>
          </w:p>
          <w:p w:rsidR="007575AA" w:rsidRPr="00432763" w:rsidRDefault="007575AA" w:rsidP="007575AA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B8648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Источник образования ТКО</w:t>
            </w:r>
          </w:p>
        </w:tc>
      </w:tr>
      <w:tr w:rsidR="00432763" w:rsidRPr="00432763" w:rsidTr="00432763">
        <w:trPr>
          <w:trHeight w:val="10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Сведения о покрытии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B8648B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Наличие ограждения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(материал)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количество контейнеров (бункеров)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Наличие площадки для КГО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 (+/-)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7575AA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Объем контейнера (бункера)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432763" w:rsidRPr="00432763" w:rsidRDefault="00432763" w:rsidP="00432763">
      <w:pPr>
        <w:pStyle w:val="Standard"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850"/>
        <w:gridCol w:w="993"/>
        <w:gridCol w:w="850"/>
        <w:gridCol w:w="567"/>
        <w:gridCol w:w="1134"/>
        <w:gridCol w:w="851"/>
      </w:tblGrid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овый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Ризадей,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ул.Центральная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55К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53.132276, 48.249942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23265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овый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Ризадей,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ул.Центральная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41К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53.132118, 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48.251869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овый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Ризадей,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ул.Центральная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16К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53.132276, 48.249942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овый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Ризадей,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ул.Центральная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8К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53.132341, 48.259294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овый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Ризадей,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ул.Центральная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4К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53.132341, 48.261737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ул.Юбилейная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уч. 13К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53.088979, 48.256769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ул. Юбилейная, уч. 3К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53.089259,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 48.258862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23265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ул.Молодежная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1К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53.090466, 48.260866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7D714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ул.Молодежная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15К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53.092261, 48.260228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Самарская область, 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ул.Панина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уч. 15К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53.092791, 48.261746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ул.Панина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уч. 32К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53.094538, 48.260120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Новостроевская , уч.7К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53.092883, 48.255467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Ленина , уч.30К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53.086265, 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48.255430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7D714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АСФАЛЬТО- БЕТОННЫЙ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обл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ызранский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р-н 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с.Новая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Новостроевская , уч.4К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53.093219, 48.258018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EF6461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АСФАЛЬТО-БЕТОННЫЙ</w:t>
            </w:r>
            <w:proofErr w:type="gramEnd"/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</w:tbl>
    <w:p w:rsidR="00432763" w:rsidRPr="00432763" w:rsidRDefault="00432763" w:rsidP="00432763">
      <w:pPr>
        <w:pStyle w:val="Standard"/>
        <w:contextualSpacing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851"/>
        <w:gridCol w:w="992"/>
        <w:gridCol w:w="850"/>
        <w:gridCol w:w="567"/>
        <w:gridCol w:w="1134"/>
        <w:gridCol w:w="851"/>
      </w:tblGrid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уч. 1К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53.072851, 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48.223784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уч. 2К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53.069659, 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48.218801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уч. 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  <w:t>53.066084,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  <w:t>48.217670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с.Уваровка, Прибрежная зона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р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ызранка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1К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53.125838, 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48.359362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с.Уваровка, Прибрежная зона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р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ызранка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, уч. 2К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53.126219, 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48.357350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территория Саратовского водохранилища в районе совхоза Комсомолец, уч. 1К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53.137592, 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48.454102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2К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53.136652, 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48.461253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территория Саратовского водохранилища в районе совхоза Комсомолец, уч. 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53.138472, 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48.462283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4К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53.137640, 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48.464708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D06385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5К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53.136620, 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48.467379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D06385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D06385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Население</w:t>
            </w:r>
          </w:p>
        </w:tc>
      </w:tr>
      <w:tr w:rsidR="00432763" w:rsidRPr="00D06385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6К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53.136414,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 48.466693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D06385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D06385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Население</w:t>
            </w:r>
          </w:p>
        </w:tc>
      </w:tr>
    </w:tbl>
    <w:p w:rsidR="00432763" w:rsidRPr="007F7A94" w:rsidRDefault="00432763" w:rsidP="00432763">
      <w:pPr>
        <w:pStyle w:val="Standard"/>
        <w:rPr>
          <w:sz w:val="18"/>
          <w:szCs w:val="1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432763" w:rsidRDefault="00432763" w:rsidP="00432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432763" w:rsidRDefault="00432763" w:rsidP="00432763">
      <w:pPr>
        <w:suppressAutoHyphens w:val="0"/>
        <w:autoSpaceDE w:val="0"/>
        <w:adjustRightInd w:val="0"/>
        <w:ind w:right="99"/>
        <w:jc w:val="center"/>
      </w:pPr>
    </w:p>
    <w:p w:rsidR="00432763" w:rsidRPr="00964763" w:rsidRDefault="00432763" w:rsidP="00432763"/>
    <w:p w:rsidR="00432763" w:rsidRDefault="00432763"/>
    <w:sectPr w:rsidR="00432763" w:rsidSect="00432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71"/>
    <w:rsid w:val="0023265B"/>
    <w:rsid w:val="003828F8"/>
    <w:rsid w:val="00432763"/>
    <w:rsid w:val="007575AA"/>
    <w:rsid w:val="007D7148"/>
    <w:rsid w:val="007E0229"/>
    <w:rsid w:val="0098230C"/>
    <w:rsid w:val="00AB7971"/>
    <w:rsid w:val="00AC768A"/>
    <w:rsid w:val="00B8648B"/>
    <w:rsid w:val="00C1321E"/>
    <w:rsid w:val="00C21072"/>
    <w:rsid w:val="00EF6461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7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7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2018-12-29T08:03:00Z</dcterms:created>
  <dcterms:modified xsi:type="dcterms:W3CDTF">2019-01-30T10:54:00Z</dcterms:modified>
</cp:coreProperties>
</file>