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B" w:rsidRDefault="00EF475B" w:rsidP="00EF47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F475B" w:rsidRDefault="00EF475B" w:rsidP="00EF47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F475B" w:rsidRDefault="00EF475B" w:rsidP="00EF47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F475B" w:rsidRDefault="00EF475B" w:rsidP="00EF475B">
      <w:pPr>
        <w:jc w:val="center"/>
        <w:rPr>
          <w:b/>
          <w:caps/>
          <w:sz w:val="32"/>
          <w:szCs w:val="32"/>
        </w:rPr>
      </w:pPr>
    </w:p>
    <w:p w:rsidR="00EF475B" w:rsidRDefault="00EF475B" w:rsidP="00EF47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F475B" w:rsidRDefault="00EF475B" w:rsidP="00EF475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491479">
        <w:rPr>
          <w:b/>
          <w:sz w:val="36"/>
          <w:szCs w:val="36"/>
        </w:rPr>
        <w:t>Печерское</w:t>
      </w:r>
    </w:p>
    <w:p w:rsidR="00EF475B" w:rsidRDefault="00EF475B" w:rsidP="00EF475B">
      <w:pPr>
        <w:jc w:val="center"/>
        <w:rPr>
          <w:b/>
          <w:caps/>
          <w:sz w:val="32"/>
          <w:szCs w:val="32"/>
        </w:rPr>
      </w:pPr>
    </w:p>
    <w:p w:rsidR="00EF475B" w:rsidRDefault="00EF475B" w:rsidP="00EF475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РАСПОРЯЖЕНИЕ</w:t>
      </w:r>
    </w:p>
    <w:p w:rsidR="00EF475B" w:rsidRDefault="00EF475B" w:rsidP="00EF475B">
      <w:pPr>
        <w:jc w:val="center"/>
        <w:rPr>
          <w:b/>
          <w:caps/>
          <w:sz w:val="28"/>
          <w:szCs w:val="28"/>
        </w:rPr>
      </w:pPr>
    </w:p>
    <w:p w:rsidR="00EF475B" w:rsidRDefault="00491479" w:rsidP="00EF475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EF475B">
        <w:rPr>
          <w:sz w:val="28"/>
          <w:szCs w:val="28"/>
        </w:rPr>
        <w:t>.06.2017 г.</w:t>
      </w:r>
      <w:r w:rsidR="00EF475B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№  19А</w:t>
      </w:r>
    </w:p>
    <w:p w:rsidR="00EF475B" w:rsidRDefault="00EF475B" w:rsidP="00EF475B">
      <w:pPr>
        <w:jc w:val="center"/>
        <w:rPr>
          <w:b/>
          <w:sz w:val="28"/>
          <w:szCs w:val="28"/>
        </w:rPr>
      </w:pPr>
    </w:p>
    <w:p w:rsidR="00EF475B" w:rsidRDefault="00EF475B" w:rsidP="00EF475B">
      <w:pPr>
        <w:jc w:val="center"/>
        <w:rPr>
          <w:b/>
          <w:sz w:val="28"/>
          <w:szCs w:val="28"/>
        </w:rPr>
      </w:pPr>
    </w:p>
    <w:p w:rsidR="00EF475B" w:rsidRDefault="00EF475B" w:rsidP="00EF475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Политики в отношении обработки персональных данных </w:t>
      </w:r>
      <w:bookmarkEnd w:id="0"/>
      <w:r>
        <w:rPr>
          <w:b/>
          <w:bCs/>
          <w:sz w:val="28"/>
          <w:szCs w:val="28"/>
        </w:rPr>
        <w:t>в администрации</w:t>
      </w:r>
      <w:r w:rsidR="00184526">
        <w:rPr>
          <w:b/>
          <w:bCs/>
          <w:sz w:val="28"/>
          <w:szCs w:val="28"/>
        </w:rPr>
        <w:t xml:space="preserve"> </w:t>
      </w:r>
      <w:r w:rsidR="00491479">
        <w:rPr>
          <w:b/>
          <w:bCs/>
          <w:sz w:val="28"/>
          <w:szCs w:val="28"/>
        </w:rPr>
        <w:t xml:space="preserve">сельского поселения Печерское  муниципального района </w:t>
      </w:r>
      <w:proofErr w:type="spellStart"/>
      <w:r w:rsidR="00491479"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="004914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EF475B" w:rsidRDefault="00EF475B" w:rsidP="00EF475B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EF475B" w:rsidRDefault="00EF475B" w:rsidP="00EF475B">
      <w:pPr>
        <w:widowControl w:val="0"/>
        <w:autoSpaceDE w:val="0"/>
        <w:autoSpaceDN w:val="0"/>
        <w:adjustRightInd w:val="0"/>
        <w:spacing w:line="214" w:lineRule="exact"/>
        <w:rPr>
          <w:sz w:val="28"/>
          <w:szCs w:val="28"/>
        </w:rPr>
      </w:pPr>
    </w:p>
    <w:p w:rsidR="00EF475B" w:rsidRDefault="00EF475B" w:rsidP="00EF4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27 июля 2006 года </w:t>
      </w:r>
      <w:proofErr w:type="gramStart"/>
      <w:r>
        <w:rPr>
          <w:sz w:val="28"/>
          <w:szCs w:val="28"/>
        </w:rPr>
        <w:t xml:space="preserve">№ 152-ФЗ «О персональных данных»,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</w:t>
      </w:r>
      <w:proofErr w:type="gramEnd"/>
    </w:p>
    <w:p w:rsidR="00EF475B" w:rsidRDefault="00EF475B" w:rsidP="00EF47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Политику в отношении обработки персональных данных в администрации  сельского поселения </w:t>
      </w:r>
      <w:r w:rsidR="00491479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EF475B" w:rsidRDefault="00EF475B" w:rsidP="00EF47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Разместить настоящее распоряжение на официальном сайте   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EF475B" w:rsidRDefault="00EF475B" w:rsidP="00EF47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</w:rPr>
      </w:pPr>
      <w:r>
        <w:rPr>
          <w:sz w:val="28"/>
        </w:rPr>
        <w:t>Официально опубликовать настоящее распоряжение в газете «</w:t>
      </w:r>
      <w:r w:rsidR="00491479">
        <w:rPr>
          <w:sz w:val="28"/>
        </w:rPr>
        <w:t>Печерский</w:t>
      </w:r>
      <w:r>
        <w:rPr>
          <w:sz w:val="28"/>
        </w:rPr>
        <w:t xml:space="preserve"> Вестник».</w:t>
      </w:r>
    </w:p>
    <w:p w:rsidR="00EF475B" w:rsidRDefault="00EF475B" w:rsidP="00EF47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Контроль исполнения настоящего распоряжения оставляю за собой.</w:t>
      </w:r>
    </w:p>
    <w:p w:rsidR="00EF475B" w:rsidRDefault="00EF475B" w:rsidP="00EF475B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F475B" w:rsidRDefault="00EF475B" w:rsidP="00EF475B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F475B" w:rsidRDefault="00EF475B" w:rsidP="00EF475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491479">
        <w:rPr>
          <w:b/>
          <w:sz w:val="28"/>
          <w:szCs w:val="28"/>
        </w:rPr>
        <w:t>Печерское</w:t>
      </w:r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</w:t>
      </w:r>
      <w:r w:rsidR="00491479"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В.</w:t>
      </w:r>
      <w:r w:rsidR="00491479">
        <w:rPr>
          <w:b/>
          <w:sz w:val="28"/>
          <w:szCs w:val="28"/>
        </w:rPr>
        <w:t>А.Щербаков</w:t>
      </w:r>
      <w:proofErr w:type="spellEnd"/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</w:p>
    <w:p w:rsidR="00EF475B" w:rsidRDefault="00EF475B" w:rsidP="00EF475B">
      <w:pPr>
        <w:tabs>
          <w:tab w:val="center" w:pos="4677"/>
        </w:tabs>
        <w:rPr>
          <w:b/>
          <w:sz w:val="28"/>
          <w:szCs w:val="28"/>
        </w:rPr>
      </w:pPr>
    </w:p>
    <w:p w:rsidR="00EF475B" w:rsidRDefault="00EF475B" w:rsidP="00EF475B">
      <w:pPr>
        <w:spacing w:line="20" w:lineRule="atLeast"/>
        <w:jc w:val="right"/>
      </w:pPr>
      <w:r>
        <w:t xml:space="preserve">Приложение </w:t>
      </w:r>
    </w:p>
    <w:p w:rsidR="00EF475B" w:rsidRDefault="00EF475B" w:rsidP="00EF475B">
      <w:pPr>
        <w:spacing w:line="20" w:lineRule="atLeast"/>
        <w:jc w:val="right"/>
      </w:pPr>
      <w:r>
        <w:t>к распоряжению администрации</w:t>
      </w:r>
    </w:p>
    <w:p w:rsidR="00EF475B" w:rsidRDefault="00EF475B" w:rsidP="00EF475B">
      <w:pPr>
        <w:spacing w:line="20" w:lineRule="atLeast"/>
        <w:jc w:val="right"/>
      </w:pPr>
      <w:r>
        <w:t xml:space="preserve">сельского поселения </w:t>
      </w:r>
      <w:r w:rsidR="00491479">
        <w:t>Печерское</w:t>
      </w:r>
    </w:p>
    <w:p w:rsidR="00EF475B" w:rsidRDefault="00EF475B" w:rsidP="00EF475B">
      <w:pPr>
        <w:spacing w:line="20" w:lineRule="atLeast"/>
        <w:jc w:val="right"/>
      </w:pPr>
      <w:r>
        <w:t xml:space="preserve">от </w:t>
      </w:r>
      <w:r w:rsidR="00491479">
        <w:t>29.06.2017 г. № 19А</w:t>
      </w:r>
    </w:p>
    <w:p w:rsidR="00EF475B" w:rsidRDefault="00EF475B" w:rsidP="00EF475B">
      <w:pPr>
        <w:spacing w:line="20" w:lineRule="atLeast"/>
        <w:rPr>
          <w:sz w:val="28"/>
          <w:szCs w:val="28"/>
        </w:rPr>
      </w:pPr>
    </w:p>
    <w:p w:rsidR="00EF475B" w:rsidRDefault="00EF475B" w:rsidP="00EF475B">
      <w:pPr>
        <w:spacing w:line="20" w:lineRule="atLeast"/>
        <w:rPr>
          <w:sz w:val="28"/>
          <w:szCs w:val="28"/>
        </w:rPr>
      </w:pPr>
    </w:p>
    <w:p w:rsidR="00EF475B" w:rsidRDefault="00EF475B" w:rsidP="00EF475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в отношении обработки персональных данных</w:t>
      </w:r>
    </w:p>
    <w:p w:rsidR="00EF475B" w:rsidRDefault="00EF475B" w:rsidP="00EF475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сельского поселения </w:t>
      </w:r>
      <w:r w:rsidR="00491479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EF475B" w:rsidRDefault="00EF475B" w:rsidP="00EF475B">
      <w:pPr>
        <w:spacing w:line="20" w:lineRule="atLeast"/>
        <w:rPr>
          <w:sz w:val="28"/>
          <w:szCs w:val="28"/>
        </w:rPr>
      </w:pPr>
    </w:p>
    <w:p w:rsidR="00EF475B" w:rsidRDefault="00EF475B" w:rsidP="00EF475B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</w:t>
      </w:r>
    </w:p>
    <w:p w:rsidR="00EF475B" w:rsidRDefault="00EF475B" w:rsidP="00EF475B">
      <w:pPr>
        <w:spacing w:line="20" w:lineRule="atLeast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Настоящая Политика в отношении обработки персональных данных в администрации сельского поселения </w:t>
      </w:r>
      <w:r w:rsidR="00491479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– Политика) составлена в</w:t>
      </w:r>
      <w:r>
        <w:rPr>
          <w:sz w:val="28"/>
          <w:szCs w:val="28"/>
        </w:rPr>
        <w:tab/>
        <w:t>соответствии с ч. 2 ст. 18.1 Федерального закона от 27.07.2006 № 152-ФЗ «О персональных данных» и действует в отношении персональных данных, которые</w:t>
      </w:r>
      <w:r w:rsidR="0049147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r w:rsidR="00491479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491479">
        <w:rPr>
          <w:sz w:val="28"/>
          <w:szCs w:val="28"/>
        </w:rPr>
        <w:t>Сызранский</w:t>
      </w:r>
      <w:proofErr w:type="spellEnd"/>
      <w:r w:rsidR="0049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 получить от субъектов персональных данных. </w:t>
      </w:r>
      <w:proofErr w:type="gramEnd"/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Основные понятия, используемые в Политике: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Обработка персональных данных в администрации сельского поселения </w:t>
      </w:r>
      <w:r w:rsidR="00491479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– администрация) основана на следующих принципах: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на законной и справедливой основе; 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целей обработки персональных данных полномочиям</w:t>
      </w: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администрации; 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содержания и объема </w:t>
      </w:r>
      <w:proofErr w:type="gramStart"/>
      <w:r>
        <w:rPr>
          <w:sz w:val="28"/>
          <w:szCs w:val="28"/>
        </w:rPr>
        <w:t>обрабатываемых</w:t>
      </w:r>
      <w:proofErr w:type="gramEnd"/>
      <w:r>
        <w:rPr>
          <w:sz w:val="28"/>
          <w:szCs w:val="28"/>
        </w:rPr>
        <w:t xml:space="preserve"> персональных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данных целям обработки персональных данных;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обработки персональных данных при достижении конкретных и законных целей, запретом обработки персональных данных, несовместимых с целями сбора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запрета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действующим законодательством.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В соответствии с принципами обработки персональных данных определены цели обработки персональных данных: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условий трудового договора и осуществления прав и обязанностей в соответствии с трудовым законодательством;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о трудоустройстве; 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решений по обращениям граждан Российской Федерации в соответствии с законодательством;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491479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исполнения обязанностей по гражданско-правовому договору с коммерческими организациями, предоставляющими свои услуги или продукцию и попадающими под действие законодательства о защите персональных данных;</w:t>
      </w:r>
    </w:p>
    <w:p w:rsidR="00491479" w:rsidRDefault="00491479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оказания муниципальных услуг.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Администрация обрабатывает персональные данные, которые может получить от следующих субъектов персональных данных: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состоящих с администрацией в отношениях, регулируемых трудовым законодательством, законодательством о муниципальной службе;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являющихся претендентами на замещение вакантных должностей;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обращающихся в администрацию и к должностным лицам Администрации в соответствии с Федеральным законом от 2.05.2006 № 59-ФЗ «О порядке рассмотрения обращений граждан Российской Федерации»;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являющихся стороной гражданско-правового договора с администрацией;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граждан, обращающихся в администрацию для получения муниципальных услуг.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Особенности обработки персональных данных и их передачи третьим лицам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При    обработке    персональных    данных    администрация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руководствуется Федеральным законом от 27.07.2006 № 152-ФЗ «О персональных данных», Положением о порядке организации обработки и обеспечения безопасности персональных данных в администрации, утвержденным распоряжением администрации и Политикой.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Администрация вправе передать персональные данные третьим лицам в следующих случаях: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персональных данных выразил свое согласие на такие действия в любой позволяющей подтвердить факт его получения форме;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предусмотрена федеральным законодательством в рамках установленной процедуры.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Субъект     персональных     данных     обладает     правами,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предусмотренными Федеральным законом от 27.07.2006 № 152-ФЗ «О персональных данных».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Меры, применяемые для защиты персональных данных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Администрация 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сотрудника, ответственного за организацию обработки персональных данных;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 внутреннего   контроля   соответствия   обработки </w:t>
      </w:r>
    </w:p>
    <w:p w:rsidR="00EF475B" w:rsidRDefault="00EF475B" w:rsidP="0018452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ab/>
        <w:t>Федеральному  закону  от  27.07.2006  №  152-ФЗ</w:t>
      </w:r>
      <w:r w:rsidR="00184526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персональных данных»;</w:t>
      </w:r>
      <w:r>
        <w:rPr>
          <w:sz w:val="28"/>
          <w:szCs w:val="28"/>
        </w:rPr>
        <w:tab/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>
        <w:rPr>
          <w:sz w:val="28"/>
          <w:szCs w:val="28"/>
        </w:rPr>
        <w:tab/>
        <w:t>работников,</w:t>
      </w:r>
      <w:r>
        <w:rPr>
          <w:sz w:val="28"/>
          <w:szCs w:val="28"/>
        </w:rPr>
        <w:tab/>
        <w:t>непосредственно</w:t>
      </w:r>
      <w:r>
        <w:rPr>
          <w:sz w:val="28"/>
          <w:szCs w:val="28"/>
        </w:rPr>
        <w:tab/>
        <w:t>осуществляющих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средств защиты информации, прошедших в установленном порядке процедуру оценки соответствия;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эффективности принимаемых мер по обеспечению безопасности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учета машинных носителей персональных данных;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доступа к персональным данным,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обрабатываемым в информационной системе персональных данных; 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принимаемыми мерами по обеспечению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персональных данных и уровня защищенности информационных систем персональных данных;</w:t>
      </w: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</w:p>
    <w:p w:rsidR="00EF475B" w:rsidRDefault="00EF475B" w:rsidP="00EF475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локальных документов по вопросам обработки персональных данных.</w:t>
      </w:r>
    </w:p>
    <w:p w:rsidR="00EF475B" w:rsidRDefault="00EF475B" w:rsidP="00EF475B">
      <w:pPr>
        <w:ind w:firstLine="709"/>
        <w:jc w:val="both"/>
      </w:pPr>
    </w:p>
    <w:p w:rsidR="00EF475B" w:rsidRDefault="00EF475B" w:rsidP="00EF475B">
      <w:pPr>
        <w:tabs>
          <w:tab w:val="center" w:pos="4677"/>
        </w:tabs>
      </w:pPr>
    </w:p>
    <w:p w:rsidR="00987069" w:rsidRPr="00A71E4C" w:rsidRDefault="00987069" w:rsidP="00A71E4C"/>
    <w:sectPr w:rsidR="00987069" w:rsidRPr="00A7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8AF"/>
    <w:multiLevelType w:val="hybridMultilevel"/>
    <w:tmpl w:val="9BE4E8D0"/>
    <w:lvl w:ilvl="0" w:tplc="543C03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5"/>
    <w:rsid w:val="00184526"/>
    <w:rsid w:val="002363C5"/>
    <w:rsid w:val="00491479"/>
    <w:rsid w:val="007A0BA1"/>
    <w:rsid w:val="00987069"/>
    <w:rsid w:val="00A71E4C"/>
    <w:rsid w:val="00B119E5"/>
    <w:rsid w:val="00E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2017-07-03T07:19:00Z</cp:lastPrinted>
  <dcterms:created xsi:type="dcterms:W3CDTF">2017-07-03T06:32:00Z</dcterms:created>
  <dcterms:modified xsi:type="dcterms:W3CDTF">2017-07-03T07:23:00Z</dcterms:modified>
</cp:coreProperties>
</file>