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СЕЛЬСКОГО ПОСЕЛЕНИЯ </w:t>
      </w:r>
      <w:r w:rsidR="00462517">
        <w:rPr>
          <w:b/>
          <w:caps/>
          <w:noProof/>
          <w:sz w:val="28"/>
          <w:szCs w:val="28"/>
        </w:rPr>
        <w:t>Рамено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213296">
        <w:rPr>
          <w:b/>
          <w:caps/>
          <w:noProof/>
          <w:sz w:val="28"/>
          <w:szCs w:val="28"/>
        </w:rPr>
        <w:t>Сызранский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jc w:val="center"/>
      </w:pPr>
      <w:r w:rsidRPr="00B04848">
        <w:rPr>
          <w:b/>
          <w:sz w:val="28"/>
          <w:szCs w:val="28"/>
        </w:rPr>
        <w:t>20</w:t>
      </w:r>
      <w:r w:rsidR="00D23D9B" w:rsidRPr="00B04848">
        <w:rPr>
          <w:b/>
          <w:sz w:val="28"/>
          <w:szCs w:val="28"/>
        </w:rPr>
        <w:t>21</w:t>
      </w:r>
      <w:r w:rsidR="00111429" w:rsidRPr="00B04848">
        <w:rPr>
          <w:b/>
          <w:sz w:val="28"/>
          <w:szCs w:val="28"/>
        </w:rPr>
        <w:t xml:space="preserve"> г.                                                                                </w:t>
      </w:r>
      <w:r w:rsidRPr="00B04848">
        <w:rPr>
          <w:b/>
          <w:sz w:val="28"/>
          <w:szCs w:val="28"/>
        </w:rPr>
        <w:t xml:space="preserve"> № 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107575" w:rsidRDefault="00107575">
      <w:pPr>
        <w:spacing w:line="100" w:lineRule="atLeast"/>
        <w:jc w:val="center"/>
        <w:rPr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сельского поселения </w:t>
      </w:r>
      <w:r w:rsidR="00462517">
        <w:rPr>
          <w:b/>
          <w:noProof/>
          <w:sz w:val="28"/>
          <w:szCs w:val="28"/>
          <w:lang w:eastAsia="ar-SA"/>
        </w:rPr>
        <w:t>Рамено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213296">
        <w:rPr>
          <w:b/>
          <w:noProof/>
          <w:sz w:val="28"/>
          <w:szCs w:val="28"/>
          <w:lang w:eastAsia="ar-SA"/>
        </w:rPr>
        <w:t>Сызранский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462517">
        <w:rPr>
          <w:b/>
          <w:noProof/>
          <w:sz w:val="28"/>
          <w:szCs w:val="28"/>
          <w:lang w:eastAsia="ar-SA"/>
        </w:rPr>
        <w:t>Рамено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213296">
        <w:rPr>
          <w:b/>
          <w:noProof/>
          <w:sz w:val="28"/>
          <w:szCs w:val="28"/>
          <w:lang w:eastAsia="ar-SA"/>
        </w:rPr>
        <w:t>Сызранский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от </w:t>
      </w:r>
      <w:r w:rsidR="00E47DEB">
        <w:rPr>
          <w:noProof/>
          <w:sz w:val="28"/>
          <w:szCs w:val="28"/>
        </w:rPr>
        <w:t>1</w:t>
      </w:r>
      <w:r w:rsidR="004B7008">
        <w:rPr>
          <w:noProof/>
          <w:sz w:val="28"/>
          <w:szCs w:val="28"/>
        </w:rPr>
        <w:t>8</w:t>
      </w:r>
      <w:r w:rsidRPr="00E6308C">
        <w:rPr>
          <w:noProof/>
          <w:sz w:val="28"/>
          <w:szCs w:val="28"/>
        </w:rPr>
        <w:t>.12.2013 №</w:t>
      </w:r>
      <w:r w:rsidR="001871BA">
        <w:rPr>
          <w:noProof/>
          <w:sz w:val="28"/>
          <w:szCs w:val="28"/>
        </w:rPr>
        <w:t> </w:t>
      </w:r>
      <w:r w:rsidR="004B7008">
        <w:rPr>
          <w:noProof/>
          <w:sz w:val="28"/>
          <w:szCs w:val="28"/>
        </w:rPr>
        <w:t>24</w:t>
      </w:r>
      <w:r>
        <w:rPr>
          <w:sz w:val="28"/>
          <w:szCs w:val="28"/>
        </w:rPr>
        <w:t>, постановляю:</w:t>
      </w:r>
    </w:p>
    <w:p w:rsidR="00107575" w:rsidRPr="00B40E88" w:rsidRDefault="00107575" w:rsidP="0004343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0E88"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 w:rsidRPr="00B40E88">
        <w:rPr>
          <w:sz w:val="28"/>
          <w:szCs w:val="28"/>
        </w:rPr>
        <w:t xml:space="preserve"> Самарской области «О</w:t>
      </w:r>
      <w:r w:rsidR="004B7008">
        <w:rPr>
          <w:sz w:val="28"/>
          <w:szCs w:val="28"/>
        </w:rPr>
        <w:t> </w:t>
      </w:r>
      <w:r w:rsidRPr="00B40E88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lastRenderedPageBreak/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 xml:space="preserve">Опубликовать настоящее постановление в газете </w:t>
      </w:r>
      <w:r>
        <w:rPr>
          <w:rFonts w:eastAsia="MS ??"/>
          <w:sz w:val="28"/>
          <w:szCs w:val="28"/>
        </w:rPr>
        <w:t>«</w:t>
      </w:r>
      <w:r w:rsidR="00DD57D7">
        <w:rPr>
          <w:rFonts w:eastAsia="MS ??"/>
          <w:noProof/>
          <w:sz w:val="28"/>
          <w:szCs w:val="28"/>
        </w:rPr>
        <w:t>Вестник</w:t>
      </w:r>
      <w:r w:rsidR="00462517">
        <w:rPr>
          <w:rFonts w:eastAsia="MS ??"/>
          <w:noProof/>
          <w:sz w:val="28"/>
          <w:szCs w:val="28"/>
        </w:rPr>
        <w:t xml:space="preserve"> сельского поселения Рамено</w:t>
      </w:r>
      <w:r>
        <w:rPr>
          <w:rFonts w:eastAsia="MS ??"/>
          <w:sz w:val="28"/>
          <w:szCs w:val="28"/>
        </w:rPr>
        <w:t xml:space="preserve">», а также разместить настоящее постановление на официальном сайте </w:t>
      </w:r>
      <w:r w:rsidR="00EC51B6">
        <w:rPr>
          <w:rFonts w:eastAsia="MS ??"/>
          <w:sz w:val="28"/>
          <w:szCs w:val="28"/>
        </w:rPr>
        <w:t>муниципального района</w:t>
      </w:r>
      <w:r w:rsidR="00213296">
        <w:rPr>
          <w:rFonts w:eastAsia="MS ??"/>
          <w:noProof/>
          <w:sz w:val="28"/>
          <w:szCs w:val="28"/>
        </w:rPr>
        <w:t>Сызранский</w:t>
      </w:r>
      <w:r>
        <w:rPr>
          <w:rFonts w:eastAsia="MS ??"/>
          <w:sz w:val="28"/>
          <w:szCs w:val="28"/>
        </w:rPr>
        <w:t xml:space="preserve"> Самарской области в сети «Интернет»:</w:t>
      </w:r>
      <w:r w:rsidR="00213296" w:rsidRPr="00213296">
        <w:rPr>
          <w:rFonts w:eastAsia="MS ??"/>
          <w:sz w:val="28"/>
          <w:szCs w:val="28"/>
        </w:rPr>
        <w:t>http://syzrayon.ru/</w:t>
      </w:r>
      <w:r w:rsidR="00EC51B6">
        <w:rPr>
          <w:rFonts w:eastAsia="MS ??"/>
          <w:sz w:val="28"/>
          <w:szCs w:val="28"/>
        </w:rPr>
        <w:t>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jc w:val="both"/>
      </w:pPr>
      <w:r>
        <w:rPr>
          <w:sz w:val="28"/>
          <w:szCs w:val="28"/>
        </w:rPr>
        <w:t xml:space="preserve">Глава сельского поселения </w:t>
      </w:r>
      <w:r w:rsidR="00462517">
        <w:rPr>
          <w:noProof/>
          <w:sz w:val="28"/>
          <w:szCs w:val="28"/>
        </w:rPr>
        <w:t>Рамено</w:t>
      </w:r>
    </w:p>
    <w:p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213296">
        <w:rPr>
          <w:noProof/>
          <w:sz w:val="28"/>
          <w:szCs w:val="28"/>
        </w:rPr>
        <w:t>Сызранский</w:t>
      </w:r>
    </w:p>
    <w:p w:rsidR="00107575" w:rsidRDefault="0010757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142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 w:rsidR="00111429">
        <w:rPr>
          <w:sz w:val="28"/>
          <w:szCs w:val="28"/>
        </w:rPr>
        <w:t>Н.А. Циркунова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462517">
        <w:rPr>
          <w:noProof/>
          <w:sz w:val="24"/>
          <w:szCs w:val="24"/>
        </w:rPr>
        <w:t>Рамено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213296">
        <w:rPr>
          <w:noProof/>
          <w:sz w:val="24"/>
          <w:szCs w:val="24"/>
        </w:rPr>
        <w:t>Сызранский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B04848">
      <w:pPr>
        <w:ind w:left="4678"/>
        <w:jc w:val="center"/>
      </w:pPr>
      <w:r>
        <w:rPr>
          <w:sz w:val="24"/>
          <w:szCs w:val="24"/>
        </w:rPr>
        <w:t>от 06.12</w:t>
      </w:r>
      <w:r w:rsidR="00111429" w:rsidRPr="00B04848">
        <w:rPr>
          <w:sz w:val="24"/>
          <w:szCs w:val="24"/>
        </w:rPr>
        <w:t>.</w:t>
      </w:r>
      <w:r w:rsidR="00107575" w:rsidRPr="00B04848">
        <w:rPr>
          <w:sz w:val="24"/>
          <w:szCs w:val="24"/>
        </w:rPr>
        <w:t>20</w:t>
      </w:r>
      <w:r w:rsidR="00111429" w:rsidRPr="00B04848">
        <w:rPr>
          <w:sz w:val="24"/>
          <w:szCs w:val="24"/>
        </w:rPr>
        <w:t>21</w:t>
      </w:r>
      <w:r w:rsidR="00107575" w:rsidRPr="00B04848">
        <w:rPr>
          <w:sz w:val="24"/>
          <w:szCs w:val="24"/>
        </w:rPr>
        <w:t xml:space="preserve"> года №</w:t>
      </w:r>
      <w:r w:rsidR="00111429" w:rsidRPr="00B04848">
        <w:rPr>
          <w:sz w:val="24"/>
          <w:szCs w:val="24"/>
        </w:rPr>
        <w:t xml:space="preserve"> </w:t>
      </w:r>
      <w:r>
        <w:rPr>
          <w:sz w:val="24"/>
          <w:szCs w:val="24"/>
        </w:rPr>
        <w:t>119/1</w:t>
      </w: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 w:val="28"/>
          <w:szCs w:val="28"/>
        </w:rPr>
        <w:br/>
        <w:t xml:space="preserve">сельского поселения </w:t>
      </w:r>
      <w:r w:rsidR="00462517">
        <w:rPr>
          <w:b/>
          <w:noProof/>
          <w:sz w:val="28"/>
          <w:szCs w:val="28"/>
        </w:rPr>
        <w:t>Рамено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213296">
        <w:rPr>
          <w:b/>
          <w:noProof/>
          <w:sz w:val="28"/>
          <w:szCs w:val="28"/>
        </w:rPr>
        <w:t>Сызранский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462517">
        <w:rPr>
          <w:b/>
          <w:noProof/>
          <w:sz w:val="28"/>
          <w:szCs w:val="28"/>
        </w:rPr>
        <w:t>Рамено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213296">
        <w:rPr>
          <w:b/>
          <w:noProof/>
          <w:sz w:val="28"/>
          <w:szCs w:val="28"/>
        </w:rPr>
        <w:t>Сызранский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6"/>
        <w:gridCol w:w="4085"/>
        <w:gridCol w:w="2508"/>
        <w:gridCol w:w="2421"/>
      </w:tblGrid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>Не позднее 6 месяцев со дня опубликования настоящего Постановления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 xml:space="preserve">Рассмотрение разработанного проекта о внесении изменений </w:t>
            </w:r>
            <w:r>
              <w:rPr>
                <w:sz w:val="28"/>
                <w:szCs w:val="28"/>
              </w:rPr>
              <w:lastRenderedPageBreak/>
              <w:t>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срок не позднее 10 дней со дня </w:t>
            </w:r>
            <w:r>
              <w:rPr>
                <w:sz w:val="28"/>
                <w:szCs w:val="28"/>
              </w:rPr>
              <w:lastRenderedPageBreak/>
              <w:t>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ГрК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213296" w:rsidP="009F3C6D">
            <w:pPr>
              <w:jc w:val="center"/>
            </w:pPr>
            <w:r>
              <w:rPr>
                <w:sz w:val="28"/>
                <w:szCs w:val="28"/>
              </w:rPr>
              <w:t>35 дней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lastRenderedPageBreak/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течение 10 дней со дня предоставления проекта о внесении изменений в </w:t>
            </w:r>
            <w:r>
              <w:rPr>
                <w:sz w:val="28"/>
                <w:szCs w:val="28"/>
              </w:rPr>
              <w:lastRenderedPageBreak/>
              <w:t>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462517">
        <w:rPr>
          <w:noProof/>
          <w:sz w:val="24"/>
          <w:szCs w:val="24"/>
        </w:rPr>
        <w:t>Рамено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213296">
        <w:rPr>
          <w:noProof/>
          <w:sz w:val="24"/>
          <w:szCs w:val="24"/>
        </w:rPr>
        <w:t>Сызранский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B04848">
      <w:pPr>
        <w:ind w:left="4678"/>
        <w:jc w:val="center"/>
      </w:pPr>
      <w:r>
        <w:rPr>
          <w:sz w:val="24"/>
          <w:szCs w:val="24"/>
        </w:rPr>
        <w:t>от 06.12</w:t>
      </w:r>
      <w:r w:rsidR="00111429" w:rsidRPr="00B04848">
        <w:rPr>
          <w:sz w:val="24"/>
          <w:szCs w:val="24"/>
        </w:rPr>
        <w:t>.</w:t>
      </w:r>
      <w:r w:rsidR="00107575" w:rsidRPr="00B04848">
        <w:rPr>
          <w:sz w:val="24"/>
          <w:szCs w:val="24"/>
        </w:rPr>
        <w:t xml:space="preserve"> 20</w:t>
      </w:r>
      <w:r w:rsidR="00111429" w:rsidRPr="00B04848">
        <w:rPr>
          <w:sz w:val="24"/>
          <w:szCs w:val="24"/>
        </w:rPr>
        <w:t>21</w:t>
      </w:r>
      <w:r w:rsidR="00107575" w:rsidRPr="00B0484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119/1</w:t>
      </w:r>
    </w:p>
    <w:p w:rsidR="00107575" w:rsidRDefault="00107575">
      <w:pPr>
        <w:ind w:left="4962"/>
        <w:jc w:val="center"/>
        <w:rPr>
          <w:sz w:val="24"/>
          <w:szCs w:val="24"/>
        </w:rPr>
      </w:pPr>
    </w:p>
    <w:p w:rsidR="00107575" w:rsidRDefault="00107575">
      <w:pPr>
        <w:ind w:left="5670"/>
        <w:rPr>
          <w:b/>
          <w:sz w:val="28"/>
          <w:szCs w:val="28"/>
        </w:rPr>
      </w:pP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="00462517">
        <w:rPr>
          <w:b/>
          <w:noProof/>
          <w:sz w:val="28"/>
          <w:szCs w:val="28"/>
        </w:rPr>
        <w:t>Рамено</w:t>
      </w:r>
      <w:r>
        <w:rPr>
          <w:b/>
          <w:sz w:val="28"/>
          <w:szCs w:val="28"/>
        </w:rPr>
        <w:t xml:space="preserve"> муниципального района </w:t>
      </w:r>
      <w:r w:rsidR="00213296"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t xml:space="preserve"> Самарской области</w:t>
      </w:r>
    </w:p>
    <w:p w:rsidR="00107575" w:rsidRDefault="00107575">
      <w:pPr>
        <w:jc w:val="center"/>
        <w:rPr>
          <w:b/>
          <w:sz w:val="28"/>
          <w:szCs w:val="28"/>
        </w:rPr>
      </w:pP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«О</w:t>
      </w:r>
      <w:r w:rsidR="00485C42">
        <w:rPr>
          <w:sz w:val="28"/>
          <w:szCs w:val="28"/>
        </w:rPr>
        <w:t> </w:t>
      </w:r>
      <w:r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области» (далее также – проект о внесении изменений в Правила) </w:t>
      </w:r>
      <w:r w:rsidRPr="00B40E8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</w:p>
    <w:p w:rsidR="00107575" w:rsidRPr="004E1736" w:rsidRDefault="00107575" w:rsidP="004E173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462517" w:rsidRPr="00462517">
        <w:rPr>
          <w:sz w:val="28"/>
          <w:szCs w:val="28"/>
        </w:rPr>
        <w:t>446072, Самарская область, Сызранский район,с. Рамено, ул. Советская</w:t>
      </w:r>
      <w:r w:rsidR="00462517">
        <w:rPr>
          <w:sz w:val="28"/>
          <w:szCs w:val="28"/>
        </w:rPr>
        <w:t>,</w:t>
      </w:r>
      <w:r w:rsidR="00462517" w:rsidRPr="00462517">
        <w:rPr>
          <w:sz w:val="28"/>
          <w:szCs w:val="28"/>
        </w:rPr>
        <w:t xml:space="preserve"> 46</w:t>
      </w:r>
      <w:r w:rsidRPr="004E1736">
        <w:rPr>
          <w:sz w:val="28"/>
          <w:szCs w:val="28"/>
        </w:rPr>
        <w:t>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lastRenderedPageBreak/>
        <w:t>Полученные материалы возврату не подлежат.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107575" w:rsidRDefault="00107575">
      <w:pPr>
        <w:sectPr w:rsidR="00107575" w:rsidSect="00107575">
          <w:headerReference w:type="default" r:id="rId8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107575" w:rsidRDefault="00107575"/>
    <w:sectPr w:rsidR="00107575" w:rsidSect="00107575">
      <w:headerReference w:type="default" r:id="rId9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00D" w:rsidRDefault="0002600D">
      <w:r>
        <w:separator/>
      </w:r>
    </w:p>
  </w:endnote>
  <w:endnote w:type="continuationSeparator" w:id="1">
    <w:p w:rsidR="0002600D" w:rsidRDefault="00026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00D" w:rsidRDefault="0002600D">
      <w:r>
        <w:separator/>
      </w:r>
    </w:p>
  </w:footnote>
  <w:footnote w:type="continuationSeparator" w:id="1">
    <w:p w:rsidR="0002600D" w:rsidRDefault="00026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75" w:rsidRDefault="00D6233B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0;margin-top:.05pt;width:5pt;height:11.5pt;z-index:25166131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LMNQDUEAgAA+gMAAA4AAAAAAAAAAAAA&#10;AAAALgIAAGRycy9lMm9Eb2MueG1sUEsBAi0AFAAGAAgAAAAhABVTqpzXAAAAAwEAAA8AAAAAAAAA&#10;AAAAAAAAXgQAAGRycy9kb3ducmV2LnhtbFBLBQYAAAAABAAEAPMAAABiBQAAAAA=&#10;" stroked="f">
          <v:fill opacity="0"/>
          <v:textbox inset="0,0,0,0">
            <w:txbxContent>
              <w:p w:rsidR="00107575" w:rsidRDefault="00D6233B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107575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7960D0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5B" w:rsidRDefault="00D6233B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GFpIMcEAgAAAQQAAA4AAAAAAAAAAAAA&#10;AAAALgIAAGRycy9lMm9Eb2MueG1sUEsBAi0AFAAGAAgAAAAhABVTqpzXAAAAAwEAAA8AAAAAAAAA&#10;AAAAAAAAXgQAAGRycy9kb3ducmV2LnhtbFBLBQYAAAAABAAEAPMAAABiBQAAAAA=&#10;" stroked="f">
          <v:fill opacity="0"/>
          <v:textbox inset="0,0,0,0">
            <w:txbxContent>
              <w:p w:rsidR="0083025B" w:rsidRDefault="00D6233B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83025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BE0228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94240"/>
    <w:rsid w:val="0002600D"/>
    <w:rsid w:val="00034AA3"/>
    <w:rsid w:val="00043432"/>
    <w:rsid w:val="00100555"/>
    <w:rsid w:val="00107575"/>
    <w:rsid w:val="00111429"/>
    <w:rsid w:val="00140590"/>
    <w:rsid w:val="001871BA"/>
    <w:rsid w:val="00195C4F"/>
    <w:rsid w:val="001D4D3D"/>
    <w:rsid w:val="00213296"/>
    <w:rsid w:val="00214F69"/>
    <w:rsid w:val="00240AC8"/>
    <w:rsid w:val="002A5788"/>
    <w:rsid w:val="002D7984"/>
    <w:rsid w:val="00340B57"/>
    <w:rsid w:val="00462517"/>
    <w:rsid w:val="00463314"/>
    <w:rsid w:val="00485C42"/>
    <w:rsid w:val="004B7008"/>
    <w:rsid w:val="004D6CDF"/>
    <w:rsid w:val="004E1736"/>
    <w:rsid w:val="00567C9E"/>
    <w:rsid w:val="0057015B"/>
    <w:rsid w:val="005A69DD"/>
    <w:rsid w:val="005C76C6"/>
    <w:rsid w:val="005D0CAF"/>
    <w:rsid w:val="00651382"/>
    <w:rsid w:val="006B3B96"/>
    <w:rsid w:val="006C128A"/>
    <w:rsid w:val="007960D0"/>
    <w:rsid w:val="00812D69"/>
    <w:rsid w:val="008158C9"/>
    <w:rsid w:val="0083025B"/>
    <w:rsid w:val="008A5F6A"/>
    <w:rsid w:val="008E7FA7"/>
    <w:rsid w:val="008F6CA0"/>
    <w:rsid w:val="00903E0B"/>
    <w:rsid w:val="009344E1"/>
    <w:rsid w:val="009425E2"/>
    <w:rsid w:val="00977BD3"/>
    <w:rsid w:val="009D2095"/>
    <w:rsid w:val="009E038D"/>
    <w:rsid w:val="009F3C6D"/>
    <w:rsid w:val="00A04FDB"/>
    <w:rsid w:val="00AA0291"/>
    <w:rsid w:val="00B04848"/>
    <w:rsid w:val="00B2133C"/>
    <w:rsid w:val="00B3225F"/>
    <w:rsid w:val="00B40E88"/>
    <w:rsid w:val="00B41A72"/>
    <w:rsid w:val="00B55DB3"/>
    <w:rsid w:val="00BC3B33"/>
    <w:rsid w:val="00BD52ED"/>
    <w:rsid w:val="00BE0228"/>
    <w:rsid w:val="00BF6CDA"/>
    <w:rsid w:val="00C46C45"/>
    <w:rsid w:val="00C93D25"/>
    <w:rsid w:val="00CA1402"/>
    <w:rsid w:val="00D06730"/>
    <w:rsid w:val="00D16E89"/>
    <w:rsid w:val="00D23D9B"/>
    <w:rsid w:val="00D35584"/>
    <w:rsid w:val="00D6233B"/>
    <w:rsid w:val="00DA645D"/>
    <w:rsid w:val="00DD57D7"/>
    <w:rsid w:val="00E24F84"/>
    <w:rsid w:val="00E47DEB"/>
    <w:rsid w:val="00EC51B6"/>
    <w:rsid w:val="00ED4A20"/>
    <w:rsid w:val="00F124C8"/>
    <w:rsid w:val="00F1685A"/>
    <w:rsid w:val="00F30AE6"/>
    <w:rsid w:val="00F93897"/>
    <w:rsid w:val="00F94240"/>
    <w:rsid w:val="00F97F82"/>
    <w:rsid w:val="00FB2307"/>
    <w:rsid w:val="00FC5E32"/>
    <w:rsid w:val="00FC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32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C5E32"/>
    <w:rPr>
      <w:rFonts w:ascii="Symbol" w:hAnsi="Symbol" w:cs="Symbol" w:hint="default"/>
    </w:rPr>
  </w:style>
  <w:style w:type="character" w:customStyle="1" w:styleId="WW8Num1z2">
    <w:name w:val="WW8Num1z2"/>
    <w:rsid w:val="00FC5E32"/>
    <w:rPr>
      <w:rFonts w:ascii="Courier New" w:hAnsi="Courier New" w:cs="Courier New" w:hint="default"/>
    </w:rPr>
  </w:style>
  <w:style w:type="character" w:customStyle="1" w:styleId="WW8Num1z3">
    <w:name w:val="WW8Num1z3"/>
    <w:rsid w:val="00FC5E32"/>
    <w:rPr>
      <w:rFonts w:ascii="Wingdings" w:hAnsi="Wingdings" w:cs="Wingdings" w:hint="default"/>
    </w:rPr>
  </w:style>
  <w:style w:type="character" w:customStyle="1" w:styleId="WW8Num2z0">
    <w:name w:val="WW8Num2z0"/>
    <w:rsid w:val="00FC5E32"/>
    <w:rPr>
      <w:sz w:val="28"/>
      <w:szCs w:val="28"/>
      <w:lang w:val="ru-RU" w:eastAsia="ru-RU"/>
    </w:rPr>
  </w:style>
  <w:style w:type="character" w:customStyle="1" w:styleId="WW8Num2z1">
    <w:name w:val="WW8Num2z1"/>
    <w:rsid w:val="00FC5E32"/>
  </w:style>
  <w:style w:type="character" w:customStyle="1" w:styleId="WW8Num2z2">
    <w:name w:val="WW8Num2z2"/>
    <w:rsid w:val="00FC5E32"/>
  </w:style>
  <w:style w:type="character" w:customStyle="1" w:styleId="WW8Num2z3">
    <w:name w:val="WW8Num2z3"/>
    <w:rsid w:val="00FC5E32"/>
  </w:style>
  <w:style w:type="character" w:customStyle="1" w:styleId="WW8Num2z4">
    <w:name w:val="WW8Num2z4"/>
    <w:rsid w:val="00FC5E32"/>
  </w:style>
  <w:style w:type="character" w:customStyle="1" w:styleId="WW8Num2z5">
    <w:name w:val="WW8Num2z5"/>
    <w:rsid w:val="00FC5E32"/>
  </w:style>
  <w:style w:type="character" w:customStyle="1" w:styleId="WW8Num2z6">
    <w:name w:val="WW8Num2z6"/>
    <w:rsid w:val="00FC5E32"/>
  </w:style>
  <w:style w:type="character" w:customStyle="1" w:styleId="WW8Num2z7">
    <w:name w:val="WW8Num2z7"/>
    <w:rsid w:val="00FC5E32"/>
  </w:style>
  <w:style w:type="character" w:customStyle="1" w:styleId="WW8Num2z8">
    <w:name w:val="WW8Num2z8"/>
    <w:rsid w:val="00FC5E32"/>
  </w:style>
  <w:style w:type="character" w:customStyle="1" w:styleId="WW8Num3z0">
    <w:name w:val="WW8Num3z0"/>
    <w:rsid w:val="00FC5E32"/>
  </w:style>
  <w:style w:type="character" w:customStyle="1" w:styleId="WW8Num3z1">
    <w:name w:val="WW8Num3z1"/>
    <w:rsid w:val="00FC5E32"/>
  </w:style>
  <w:style w:type="character" w:customStyle="1" w:styleId="WW8Num3z2">
    <w:name w:val="WW8Num3z2"/>
    <w:rsid w:val="00FC5E32"/>
  </w:style>
  <w:style w:type="character" w:customStyle="1" w:styleId="WW8Num3z3">
    <w:name w:val="WW8Num3z3"/>
    <w:rsid w:val="00FC5E32"/>
  </w:style>
  <w:style w:type="character" w:customStyle="1" w:styleId="WW8Num3z4">
    <w:name w:val="WW8Num3z4"/>
    <w:rsid w:val="00FC5E32"/>
  </w:style>
  <w:style w:type="character" w:customStyle="1" w:styleId="WW8Num3z5">
    <w:name w:val="WW8Num3z5"/>
    <w:rsid w:val="00FC5E32"/>
  </w:style>
  <w:style w:type="character" w:customStyle="1" w:styleId="WW8Num3z6">
    <w:name w:val="WW8Num3z6"/>
    <w:rsid w:val="00FC5E32"/>
  </w:style>
  <w:style w:type="character" w:customStyle="1" w:styleId="WW8Num3z7">
    <w:name w:val="WW8Num3z7"/>
    <w:rsid w:val="00FC5E32"/>
  </w:style>
  <w:style w:type="character" w:customStyle="1" w:styleId="WW8Num3z8">
    <w:name w:val="WW8Num3z8"/>
    <w:rsid w:val="00FC5E32"/>
  </w:style>
  <w:style w:type="character" w:customStyle="1" w:styleId="WW8Num4z0">
    <w:name w:val="WW8Num4z0"/>
    <w:rsid w:val="00FC5E32"/>
    <w:rPr>
      <w:rFonts w:hint="default"/>
    </w:rPr>
  </w:style>
  <w:style w:type="character" w:customStyle="1" w:styleId="WW8Num5z0">
    <w:name w:val="WW8Num5z0"/>
    <w:rsid w:val="00FC5E32"/>
    <w:rPr>
      <w:sz w:val="28"/>
      <w:szCs w:val="28"/>
    </w:rPr>
  </w:style>
  <w:style w:type="character" w:customStyle="1" w:styleId="WW8Num5z1">
    <w:name w:val="WW8Num5z1"/>
    <w:rsid w:val="00FC5E32"/>
  </w:style>
  <w:style w:type="character" w:customStyle="1" w:styleId="WW8Num5z2">
    <w:name w:val="WW8Num5z2"/>
    <w:rsid w:val="00FC5E32"/>
  </w:style>
  <w:style w:type="character" w:customStyle="1" w:styleId="WW8Num5z3">
    <w:name w:val="WW8Num5z3"/>
    <w:rsid w:val="00FC5E32"/>
  </w:style>
  <w:style w:type="character" w:customStyle="1" w:styleId="WW8Num5z4">
    <w:name w:val="WW8Num5z4"/>
    <w:rsid w:val="00FC5E32"/>
  </w:style>
  <w:style w:type="character" w:customStyle="1" w:styleId="WW8Num5z5">
    <w:name w:val="WW8Num5z5"/>
    <w:rsid w:val="00FC5E32"/>
  </w:style>
  <w:style w:type="character" w:customStyle="1" w:styleId="WW8Num5z6">
    <w:name w:val="WW8Num5z6"/>
    <w:rsid w:val="00FC5E32"/>
  </w:style>
  <w:style w:type="character" w:customStyle="1" w:styleId="WW8Num5z7">
    <w:name w:val="WW8Num5z7"/>
    <w:rsid w:val="00FC5E32"/>
  </w:style>
  <w:style w:type="character" w:customStyle="1" w:styleId="WW8Num5z8">
    <w:name w:val="WW8Num5z8"/>
    <w:rsid w:val="00FC5E32"/>
  </w:style>
  <w:style w:type="character" w:customStyle="1" w:styleId="1">
    <w:name w:val="Основной шрифт абзаца1"/>
    <w:rsid w:val="00FC5E32"/>
  </w:style>
  <w:style w:type="character" w:customStyle="1" w:styleId="a3">
    <w:name w:val="Верхний колонтитул Знак"/>
    <w:rsid w:val="00FC5E32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  <w:rsid w:val="00FC5E32"/>
  </w:style>
  <w:style w:type="character" w:customStyle="1" w:styleId="a5">
    <w:name w:val="Схема документа Знак"/>
    <w:rsid w:val="00FC5E32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rsid w:val="00FC5E3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FC5E32"/>
    <w:pPr>
      <w:spacing w:after="140" w:line="276" w:lineRule="auto"/>
    </w:pPr>
  </w:style>
  <w:style w:type="paragraph" w:styleId="a8">
    <w:name w:val="List"/>
    <w:basedOn w:val="a7"/>
    <w:rsid w:val="00FC5E32"/>
    <w:rPr>
      <w:rFonts w:cs="Lucida Sans"/>
    </w:rPr>
  </w:style>
  <w:style w:type="paragraph" w:styleId="a9">
    <w:name w:val="caption"/>
    <w:basedOn w:val="a"/>
    <w:qFormat/>
    <w:rsid w:val="00FC5E3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rsid w:val="00FC5E32"/>
    <w:pPr>
      <w:suppressLineNumbers/>
    </w:pPr>
    <w:rPr>
      <w:rFonts w:cs="Lucida Sans"/>
    </w:rPr>
  </w:style>
  <w:style w:type="paragraph" w:styleId="aa">
    <w:name w:val="header"/>
    <w:basedOn w:val="a"/>
    <w:rsid w:val="00FC5E32"/>
  </w:style>
  <w:style w:type="paragraph" w:customStyle="1" w:styleId="11">
    <w:name w:val="Схема документа1"/>
    <w:basedOn w:val="a"/>
    <w:rsid w:val="00FC5E32"/>
    <w:rPr>
      <w:rFonts w:ascii="Lucida Grande CY" w:hAnsi="Lucida Grande CY" w:cs="Lucida Grande CY"/>
    </w:rPr>
  </w:style>
  <w:style w:type="paragraph" w:customStyle="1" w:styleId="ab">
    <w:name w:val="Содержимое таблицы"/>
    <w:basedOn w:val="a"/>
    <w:rsid w:val="00FC5E32"/>
    <w:pPr>
      <w:suppressLineNumbers/>
    </w:pPr>
  </w:style>
  <w:style w:type="paragraph" w:customStyle="1" w:styleId="ac">
    <w:name w:val="Заголовок таблицы"/>
    <w:basedOn w:val="ab"/>
    <w:rsid w:val="00FC5E32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FC5E32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55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4D8E9-2DCF-4B42-A7A4-618FD1E4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Администрация</cp:lastModifiedBy>
  <cp:revision>8</cp:revision>
  <cp:lastPrinted>2021-04-12T06:14:00Z</cp:lastPrinted>
  <dcterms:created xsi:type="dcterms:W3CDTF">2021-12-09T06:08:00Z</dcterms:created>
  <dcterms:modified xsi:type="dcterms:W3CDTF">2021-12-14T05:17:00Z</dcterms:modified>
</cp:coreProperties>
</file>