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A" w:rsidRDefault="00AB1FDA" w:rsidP="00AB1F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F52F8" w:rsidRDefault="00DF52F8" w:rsidP="00DF5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F52F8" w:rsidRDefault="00DF52F8" w:rsidP="00DF52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F52F8" w:rsidRDefault="00DF52F8" w:rsidP="00DF52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DF52F8" w:rsidRDefault="00DF52F8" w:rsidP="00DF52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F52F8" w:rsidRDefault="00DF52F8" w:rsidP="00DF52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F52F8" w:rsidRDefault="00DF52F8" w:rsidP="00DF52F8">
      <w:pPr>
        <w:jc w:val="center"/>
        <w:rPr>
          <w:b/>
          <w:caps/>
          <w:sz w:val="20"/>
          <w:szCs w:val="20"/>
        </w:rPr>
      </w:pPr>
    </w:p>
    <w:p w:rsidR="00DF52F8" w:rsidRDefault="00DF52F8" w:rsidP="00DF52F8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DF52F8" w:rsidRDefault="00DF52F8" w:rsidP="00DF52F8">
      <w:pPr>
        <w:jc w:val="center"/>
        <w:rPr>
          <w:b/>
          <w:caps/>
          <w:sz w:val="20"/>
          <w:szCs w:val="20"/>
        </w:rPr>
      </w:pPr>
    </w:p>
    <w:p w:rsidR="00DF52F8" w:rsidRDefault="00AB1FDA" w:rsidP="00DF52F8">
      <w:pPr>
        <w:rPr>
          <w:sz w:val="20"/>
          <w:szCs w:val="20"/>
        </w:rPr>
      </w:pPr>
      <w:r>
        <w:rPr>
          <w:sz w:val="28"/>
          <w:szCs w:val="28"/>
        </w:rPr>
        <w:t>«__»_________</w:t>
      </w:r>
      <w:r w:rsidR="00DF52F8">
        <w:rPr>
          <w:sz w:val="28"/>
          <w:szCs w:val="28"/>
        </w:rPr>
        <w:t xml:space="preserve">  2014 г.</w:t>
      </w:r>
      <w:r w:rsidR="00DF52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_</w:t>
      </w:r>
    </w:p>
    <w:p w:rsidR="00DF52F8" w:rsidRDefault="00DF52F8" w:rsidP="00DF52F8">
      <w:pPr>
        <w:jc w:val="center"/>
        <w:rPr>
          <w:sz w:val="28"/>
          <w:szCs w:val="28"/>
        </w:rPr>
      </w:pPr>
    </w:p>
    <w:p w:rsidR="00DF52F8" w:rsidRDefault="00DF52F8" w:rsidP="00FD2A3D">
      <w:pPr>
        <w:ind w:firstLine="709"/>
        <w:jc w:val="center"/>
        <w:rPr>
          <w:b/>
          <w:sz w:val="28"/>
          <w:szCs w:val="28"/>
        </w:rPr>
      </w:pPr>
      <w:r w:rsidRPr="00DF52F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DF52F8">
        <w:rPr>
          <w:b/>
          <w:sz w:val="28"/>
          <w:szCs w:val="28"/>
        </w:rPr>
        <w:t xml:space="preserve"> Программы «Модернизация и развитие автомобильных дорог общего пользования сельского поселения Заборовка на 201</w:t>
      </w:r>
      <w:r w:rsidR="006C352F">
        <w:rPr>
          <w:b/>
          <w:sz w:val="28"/>
          <w:szCs w:val="28"/>
        </w:rPr>
        <w:t>4</w:t>
      </w:r>
      <w:r w:rsidRPr="00DF52F8">
        <w:rPr>
          <w:b/>
          <w:sz w:val="28"/>
          <w:szCs w:val="28"/>
        </w:rPr>
        <w:t>-201</w:t>
      </w:r>
      <w:r w:rsidR="006C352F">
        <w:rPr>
          <w:b/>
          <w:sz w:val="28"/>
          <w:szCs w:val="28"/>
        </w:rPr>
        <w:t>5</w:t>
      </w:r>
      <w:r w:rsidRPr="00DF52F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».</w:t>
      </w:r>
    </w:p>
    <w:p w:rsidR="00FD2A3D" w:rsidRDefault="00FD2A3D" w:rsidP="00FD2A3D">
      <w:pPr>
        <w:ind w:firstLine="709"/>
        <w:jc w:val="center"/>
        <w:rPr>
          <w:sz w:val="28"/>
          <w:szCs w:val="28"/>
        </w:rPr>
      </w:pPr>
    </w:p>
    <w:p w:rsidR="00DF52F8" w:rsidRDefault="00DF52F8" w:rsidP="00DF5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Сызранского района от 09.06.2008 года №397 « О разработке и реализации районных целевых программ в муниципальном районе Сызранский» и в целях </w:t>
      </w:r>
      <w:proofErr w:type="gramStart"/>
      <w:r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Заборовка муниципального района Сызранский Самарской области  администрация сельского поселения Заборовка муниципального района Сызранский Самарской области</w:t>
      </w:r>
    </w:p>
    <w:p w:rsidR="00DF52F8" w:rsidRDefault="00DF52F8" w:rsidP="00DF52F8">
      <w:pPr>
        <w:spacing w:line="276" w:lineRule="auto"/>
        <w:ind w:firstLine="709"/>
        <w:jc w:val="both"/>
        <w:rPr>
          <w:sz w:val="28"/>
          <w:szCs w:val="28"/>
        </w:rPr>
      </w:pPr>
    </w:p>
    <w:p w:rsidR="00DF52F8" w:rsidRDefault="00DF52F8" w:rsidP="00DF52F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ПОСТАНОВЛЯЕТ:</w:t>
      </w:r>
    </w:p>
    <w:p w:rsidR="00DF52F8" w:rsidRDefault="00DF52F8" w:rsidP="00DF52F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F52F8" w:rsidRDefault="00DF52F8" w:rsidP="00DF5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 Программу «Модернизация и развитие автомобильных дорог общего пользования сельского поселения Заборовка Сызранского района Самарской области на 20</w:t>
      </w:r>
      <w:r w:rsidR="00835E8F">
        <w:rPr>
          <w:sz w:val="28"/>
          <w:szCs w:val="28"/>
        </w:rPr>
        <w:t>12</w:t>
      </w:r>
      <w:r>
        <w:rPr>
          <w:sz w:val="28"/>
          <w:szCs w:val="28"/>
        </w:rPr>
        <w:t xml:space="preserve">-2015 годы,  утвержденную постановлением №  </w:t>
      </w:r>
      <w:r w:rsidR="00835E8F">
        <w:rPr>
          <w:sz w:val="28"/>
          <w:szCs w:val="28"/>
        </w:rPr>
        <w:t>24 от 17</w:t>
      </w:r>
      <w:r>
        <w:rPr>
          <w:sz w:val="28"/>
          <w:szCs w:val="28"/>
        </w:rPr>
        <w:t>.0</w:t>
      </w:r>
      <w:r w:rsidR="00835E8F">
        <w:rPr>
          <w:sz w:val="28"/>
          <w:szCs w:val="28"/>
        </w:rPr>
        <w:t>5.2012</w:t>
      </w:r>
      <w:r>
        <w:rPr>
          <w:sz w:val="28"/>
          <w:szCs w:val="28"/>
        </w:rPr>
        <w:t xml:space="preserve"> года;</w:t>
      </w:r>
    </w:p>
    <w:p w:rsidR="00DF52F8" w:rsidRDefault="006C352F" w:rsidP="006C3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2F8">
        <w:rPr>
          <w:sz w:val="28"/>
          <w:szCs w:val="28"/>
        </w:rPr>
        <w:t xml:space="preserve">2. Утвердить прилагаемую </w:t>
      </w:r>
      <w:r w:rsidR="00835E8F">
        <w:rPr>
          <w:sz w:val="28"/>
          <w:szCs w:val="28"/>
        </w:rPr>
        <w:t xml:space="preserve">муниципальную </w:t>
      </w:r>
      <w:r w:rsidR="00DF52F8">
        <w:rPr>
          <w:sz w:val="28"/>
          <w:szCs w:val="28"/>
        </w:rPr>
        <w:t xml:space="preserve"> Программу «Модернизация и развитие автомобильных дорог общего пользования сельского поселения Заборовка на 201</w:t>
      </w:r>
      <w:r>
        <w:rPr>
          <w:sz w:val="28"/>
          <w:szCs w:val="28"/>
        </w:rPr>
        <w:t>4</w:t>
      </w:r>
      <w:r w:rsidR="00DF52F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DF52F8">
        <w:rPr>
          <w:sz w:val="28"/>
          <w:szCs w:val="28"/>
        </w:rPr>
        <w:t xml:space="preserve"> годы</w:t>
      </w:r>
      <w:r w:rsidR="00835E8F">
        <w:rPr>
          <w:sz w:val="28"/>
          <w:szCs w:val="28"/>
        </w:rPr>
        <w:t>»</w:t>
      </w:r>
      <w:r w:rsidR="00DF52F8">
        <w:rPr>
          <w:sz w:val="28"/>
          <w:szCs w:val="28"/>
        </w:rPr>
        <w:t>,  согласно приложению 1;</w:t>
      </w:r>
    </w:p>
    <w:p w:rsidR="00DF52F8" w:rsidRDefault="00DF52F8" w:rsidP="00DF5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</w:t>
      </w:r>
      <w:r w:rsidR="00FD2A3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 </w:t>
      </w:r>
      <w:r w:rsidR="00FD2A3D">
        <w:rPr>
          <w:sz w:val="28"/>
          <w:szCs w:val="28"/>
        </w:rPr>
        <w:t>газете «Вестник Заборовки»</w:t>
      </w:r>
      <w:r>
        <w:rPr>
          <w:sz w:val="28"/>
          <w:szCs w:val="28"/>
        </w:rPr>
        <w:t>;</w:t>
      </w:r>
    </w:p>
    <w:p w:rsidR="00DF52F8" w:rsidRDefault="00DF52F8" w:rsidP="00DF5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352F" w:rsidRDefault="006C352F" w:rsidP="00DF52F8">
      <w:pPr>
        <w:ind w:firstLine="709"/>
        <w:rPr>
          <w:b/>
          <w:sz w:val="28"/>
          <w:szCs w:val="28"/>
        </w:rPr>
      </w:pPr>
    </w:p>
    <w:p w:rsidR="006C352F" w:rsidRDefault="006C352F" w:rsidP="00DF52F8">
      <w:pPr>
        <w:ind w:firstLine="709"/>
        <w:rPr>
          <w:b/>
          <w:sz w:val="28"/>
          <w:szCs w:val="28"/>
        </w:rPr>
      </w:pPr>
    </w:p>
    <w:p w:rsidR="00DF52F8" w:rsidRDefault="00FD2A3D" w:rsidP="00DF52F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F52F8">
        <w:rPr>
          <w:b/>
          <w:sz w:val="28"/>
          <w:szCs w:val="28"/>
        </w:rPr>
        <w:t>лава администрации                                              И.Я. Недайводин</w:t>
      </w:r>
    </w:p>
    <w:p w:rsidR="00474DC3" w:rsidRDefault="00474DC3"/>
    <w:p w:rsidR="006C352F" w:rsidRDefault="006C352F"/>
    <w:p w:rsidR="006C352F" w:rsidRDefault="006C352F"/>
    <w:p w:rsidR="006C352F" w:rsidRDefault="006C352F" w:rsidP="006C352F">
      <w:r>
        <w:t xml:space="preserve">                                                                                                  Приложение №1</w:t>
      </w:r>
    </w:p>
    <w:p w:rsidR="006C352F" w:rsidRDefault="006C352F" w:rsidP="006C352F">
      <w:pPr>
        <w:jc w:val="right"/>
      </w:pPr>
      <w:r>
        <w:t xml:space="preserve">к </w:t>
      </w:r>
      <w:r w:rsidR="00AB1FDA">
        <w:t xml:space="preserve"> ПРОЕКТУ </w:t>
      </w:r>
      <w:proofErr w:type="spellStart"/>
      <w:r w:rsidR="00AB1FDA">
        <w:t>ПостановлениЯ</w:t>
      </w:r>
      <w:proofErr w:type="spellEnd"/>
      <w:r>
        <w:t xml:space="preserve"> администрации</w:t>
      </w:r>
    </w:p>
    <w:p w:rsidR="006C352F" w:rsidRPr="006042DE" w:rsidRDefault="006C352F" w:rsidP="006C352F">
      <w:pPr>
        <w:jc w:val="center"/>
      </w:pPr>
      <w:r>
        <w:t xml:space="preserve">                                                                                             сельского поселения Заборовка</w:t>
      </w:r>
    </w:p>
    <w:p w:rsidR="006C352F" w:rsidRDefault="006C352F" w:rsidP="006C352F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A53921">
        <w:t xml:space="preserve">           </w:t>
      </w:r>
      <w:r>
        <w:t xml:space="preserve"> </w:t>
      </w:r>
      <w:bookmarkStart w:id="0" w:name="_GoBack"/>
      <w:bookmarkEnd w:id="0"/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Pr="009A45B9" w:rsidRDefault="006C352F" w:rsidP="006C352F">
      <w:pPr>
        <w:jc w:val="center"/>
        <w:rPr>
          <w:sz w:val="32"/>
          <w:szCs w:val="32"/>
        </w:rPr>
      </w:pPr>
    </w:p>
    <w:p w:rsidR="006C352F" w:rsidRDefault="006C352F" w:rsidP="006C352F">
      <w:pPr>
        <w:jc w:val="center"/>
        <w:rPr>
          <w:b/>
          <w:sz w:val="32"/>
          <w:szCs w:val="32"/>
        </w:rPr>
      </w:pPr>
    </w:p>
    <w:p w:rsidR="006C352F" w:rsidRDefault="006C352F" w:rsidP="006C352F">
      <w:pPr>
        <w:jc w:val="center"/>
        <w:rPr>
          <w:b/>
          <w:sz w:val="32"/>
          <w:szCs w:val="32"/>
        </w:rPr>
      </w:pPr>
    </w:p>
    <w:p w:rsidR="006C352F" w:rsidRDefault="006C352F" w:rsidP="006C352F">
      <w:pPr>
        <w:jc w:val="center"/>
        <w:rPr>
          <w:b/>
          <w:sz w:val="32"/>
          <w:szCs w:val="32"/>
        </w:rPr>
      </w:pPr>
      <w:r w:rsidRPr="009A45B9">
        <w:rPr>
          <w:b/>
          <w:sz w:val="32"/>
          <w:szCs w:val="32"/>
        </w:rPr>
        <w:t xml:space="preserve">Муниципальная Программа </w:t>
      </w:r>
    </w:p>
    <w:p w:rsidR="006C352F" w:rsidRDefault="006C352F" w:rsidP="006C352F">
      <w:pPr>
        <w:ind w:firstLine="540"/>
        <w:jc w:val="center"/>
        <w:rPr>
          <w:b/>
          <w:sz w:val="32"/>
          <w:szCs w:val="32"/>
        </w:rPr>
      </w:pPr>
      <w:r w:rsidRPr="008771EA">
        <w:rPr>
          <w:b/>
          <w:sz w:val="32"/>
          <w:szCs w:val="32"/>
        </w:rPr>
        <w:t xml:space="preserve">«Модернизация и развитие автомобильных дорог общего пользования </w:t>
      </w:r>
      <w:r>
        <w:rPr>
          <w:b/>
          <w:sz w:val="32"/>
          <w:szCs w:val="32"/>
        </w:rPr>
        <w:t>сельского поселения Заборовка</w:t>
      </w:r>
    </w:p>
    <w:p w:rsidR="006C352F" w:rsidRPr="008771EA" w:rsidRDefault="006C352F" w:rsidP="006C352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на 2014</w:t>
      </w:r>
      <w:r w:rsidRPr="008771EA">
        <w:rPr>
          <w:b/>
          <w:sz w:val="32"/>
          <w:szCs w:val="32"/>
        </w:rPr>
        <w:t>-2015 годы</w:t>
      </w:r>
      <w:r>
        <w:rPr>
          <w:b/>
          <w:sz w:val="32"/>
          <w:szCs w:val="32"/>
        </w:rPr>
        <w:t>»</w:t>
      </w:r>
    </w:p>
    <w:p w:rsidR="006C352F" w:rsidRPr="009A45B9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6C352F" w:rsidRDefault="006C352F" w:rsidP="006C352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9A45B9">
        <w:rPr>
          <w:b/>
          <w:sz w:val="32"/>
          <w:szCs w:val="32"/>
        </w:rPr>
        <w:t>униципальн</w:t>
      </w:r>
      <w:r>
        <w:rPr>
          <w:b/>
          <w:sz w:val="32"/>
          <w:szCs w:val="32"/>
        </w:rPr>
        <w:t>ой</w:t>
      </w:r>
      <w:r w:rsidRPr="009A45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Pr="009A45B9">
        <w:rPr>
          <w:b/>
          <w:sz w:val="32"/>
          <w:szCs w:val="32"/>
        </w:rPr>
        <w:t>рограмм</w:t>
      </w:r>
      <w:r>
        <w:rPr>
          <w:b/>
          <w:sz w:val="32"/>
          <w:szCs w:val="32"/>
        </w:rPr>
        <w:t xml:space="preserve">ы </w:t>
      </w:r>
      <w:r w:rsidRPr="008771EA">
        <w:rPr>
          <w:b/>
          <w:sz w:val="32"/>
          <w:szCs w:val="32"/>
        </w:rPr>
        <w:t>«Модернизация и развитие автомоби</w:t>
      </w:r>
      <w:r>
        <w:rPr>
          <w:b/>
          <w:sz w:val="32"/>
          <w:szCs w:val="32"/>
        </w:rPr>
        <w:t>льных дорог общего пользования сельского поселения Заборовка на 2014</w:t>
      </w:r>
      <w:r w:rsidRPr="008771EA">
        <w:rPr>
          <w:b/>
          <w:sz w:val="32"/>
          <w:szCs w:val="32"/>
        </w:rPr>
        <w:t>-2015 годы</w:t>
      </w:r>
      <w:r>
        <w:rPr>
          <w:b/>
          <w:sz w:val="32"/>
          <w:szCs w:val="32"/>
        </w:rPr>
        <w:t>»</w:t>
      </w:r>
    </w:p>
    <w:p w:rsidR="00A53921" w:rsidRPr="008771EA" w:rsidRDefault="00A53921" w:rsidP="006C352F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396"/>
      </w:tblGrid>
      <w:tr w:rsidR="006C352F" w:rsidRPr="00B518EB" w:rsidTr="00A3336C">
        <w:trPr>
          <w:trHeight w:val="1409"/>
        </w:trPr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6C352F">
            <w:pPr>
              <w:jc w:val="both"/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Заборовка на 201</w:t>
            </w:r>
            <w:r>
              <w:rPr>
                <w:sz w:val="28"/>
                <w:szCs w:val="28"/>
              </w:rPr>
              <w:t>4</w:t>
            </w:r>
            <w:r w:rsidRPr="00B518EB">
              <w:rPr>
                <w:sz w:val="28"/>
                <w:szCs w:val="28"/>
              </w:rPr>
              <w:t xml:space="preserve">-2015 годы» </w:t>
            </w:r>
          </w:p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  <w:p w:rsidR="00A53921" w:rsidRPr="00B518EB" w:rsidRDefault="00A53921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jc w:val="both"/>
              <w:rPr>
                <w:b/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Default="006C352F" w:rsidP="00A3336C">
            <w:pPr>
              <w:jc w:val="both"/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  <w:p w:rsidR="00A53921" w:rsidRPr="00B518EB" w:rsidRDefault="00A53921" w:rsidP="00A3336C">
            <w:pPr>
              <w:jc w:val="both"/>
              <w:rPr>
                <w:sz w:val="28"/>
                <w:szCs w:val="28"/>
              </w:rPr>
            </w:pP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004393" w:rsidRDefault="006C352F" w:rsidP="00A3336C">
            <w:pPr>
              <w:jc w:val="both"/>
            </w:pPr>
            <w:r w:rsidRPr="00B518EB"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jc w:val="both"/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 xml:space="preserve"> 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6C352F" w:rsidRPr="00B518EB" w:rsidRDefault="006C352F" w:rsidP="00A3336C">
            <w:pPr>
              <w:jc w:val="both"/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6C352F" w:rsidRDefault="006C352F" w:rsidP="00A3336C">
            <w:pPr>
              <w:jc w:val="both"/>
            </w:pPr>
            <w:r w:rsidRPr="00B518EB">
              <w:rPr>
                <w:sz w:val="28"/>
                <w:szCs w:val="28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 xml:space="preserve">      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B518EB">
              <w:rPr>
                <w:sz w:val="28"/>
                <w:szCs w:val="28"/>
              </w:rPr>
              <w:t>-2015 годы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i/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 xml:space="preserve">Администрация сельского поселения Заборовка 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Общий объем финансирования составляет</w:t>
            </w:r>
          </w:p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1838,9 </w:t>
            </w:r>
            <w:r w:rsidRPr="00B518EB">
              <w:rPr>
                <w:sz w:val="28"/>
                <w:szCs w:val="28"/>
              </w:rPr>
              <w:t xml:space="preserve"> </w:t>
            </w:r>
            <w:proofErr w:type="spellStart"/>
            <w:r w:rsidRPr="00B518EB">
              <w:rPr>
                <w:sz w:val="28"/>
                <w:szCs w:val="28"/>
              </w:rPr>
              <w:t>тыс</w:t>
            </w:r>
            <w:proofErr w:type="gramStart"/>
            <w:r w:rsidRPr="00B518EB">
              <w:rPr>
                <w:sz w:val="28"/>
                <w:szCs w:val="28"/>
              </w:rPr>
              <w:t>.р</w:t>
            </w:r>
            <w:proofErr w:type="gramEnd"/>
            <w:r w:rsidRPr="00B518EB">
              <w:rPr>
                <w:sz w:val="28"/>
                <w:szCs w:val="28"/>
              </w:rPr>
              <w:t>уб</w:t>
            </w:r>
            <w:proofErr w:type="spellEnd"/>
            <w:r w:rsidRPr="00B518EB">
              <w:rPr>
                <w:sz w:val="28"/>
                <w:szCs w:val="28"/>
              </w:rPr>
              <w:t>., в том числе:</w:t>
            </w:r>
          </w:p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858,9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518EB">
              <w:rPr>
                <w:sz w:val="28"/>
                <w:szCs w:val="28"/>
              </w:rPr>
              <w:t xml:space="preserve">2015 году   </w:t>
            </w:r>
            <w:r>
              <w:rPr>
                <w:sz w:val="28"/>
                <w:szCs w:val="28"/>
              </w:rPr>
              <w:t>980,0</w:t>
            </w:r>
            <w:r w:rsidRPr="00B518EB">
              <w:rPr>
                <w:sz w:val="28"/>
                <w:szCs w:val="28"/>
              </w:rPr>
              <w:t xml:space="preserve">  </w:t>
            </w:r>
            <w:proofErr w:type="spellStart"/>
            <w:r w:rsidRPr="00B518EB">
              <w:rPr>
                <w:sz w:val="28"/>
                <w:szCs w:val="28"/>
              </w:rPr>
              <w:t>тыс</w:t>
            </w:r>
            <w:proofErr w:type="gramStart"/>
            <w:r w:rsidRPr="00B518EB">
              <w:rPr>
                <w:sz w:val="28"/>
                <w:szCs w:val="28"/>
              </w:rPr>
              <w:t>.р</w:t>
            </w:r>
            <w:proofErr w:type="gramEnd"/>
            <w:r w:rsidRPr="00B518EB">
              <w:rPr>
                <w:sz w:val="28"/>
                <w:szCs w:val="28"/>
              </w:rPr>
              <w:t>уб</w:t>
            </w:r>
            <w:proofErr w:type="spellEnd"/>
            <w:r w:rsidRPr="00B518EB">
              <w:rPr>
                <w:sz w:val="28"/>
                <w:szCs w:val="28"/>
              </w:rPr>
              <w:t>.</w:t>
            </w:r>
          </w:p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Финансирование программы осуществляе</w:t>
            </w:r>
            <w:r>
              <w:rPr>
                <w:sz w:val="28"/>
                <w:szCs w:val="28"/>
              </w:rPr>
              <w:t>тся за счет средств областного,</w:t>
            </w:r>
            <w:r w:rsidRPr="00B518EB">
              <w:rPr>
                <w:sz w:val="28"/>
                <w:szCs w:val="28"/>
              </w:rPr>
              <w:t xml:space="preserve"> местного бюджетов</w:t>
            </w:r>
            <w:r>
              <w:rPr>
                <w:sz w:val="28"/>
                <w:szCs w:val="28"/>
              </w:rPr>
              <w:t>, за счет средств муниципального дорожного фонда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18E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    протяженности   дорог   местного значения на  1.0 км </w:t>
            </w:r>
          </w:p>
          <w:p w:rsidR="006C352F" w:rsidRPr="00B518EB" w:rsidRDefault="006C352F" w:rsidP="00A3336C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B518EB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B518EB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jc w:val="both"/>
              <w:rPr>
                <w:sz w:val="28"/>
                <w:szCs w:val="28"/>
              </w:rPr>
            </w:pPr>
            <w:proofErr w:type="gramStart"/>
            <w:r w:rsidRPr="00B518EB">
              <w:rPr>
                <w:sz w:val="28"/>
                <w:szCs w:val="28"/>
              </w:rPr>
              <w:t>Контроль за</w:t>
            </w:r>
            <w:proofErr w:type="gramEnd"/>
            <w:r w:rsidRPr="00B518EB"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Заборовка.</w:t>
            </w:r>
            <w:r w:rsidRPr="00B518EB">
              <w:rPr>
                <w:i/>
                <w:sz w:val="28"/>
                <w:szCs w:val="28"/>
              </w:rPr>
              <w:t xml:space="preserve"> </w:t>
            </w:r>
          </w:p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</w:p>
        </w:tc>
      </w:tr>
    </w:tbl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A53921">
      <w:pPr>
        <w:jc w:val="center"/>
        <w:rPr>
          <w:sz w:val="19"/>
          <w:szCs w:val="19"/>
        </w:rPr>
      </w:pPr>
      <w:r w:rsidRPr="001A7815">
        <w:rPr>
          <w:b/>
          <w:sz w:val="28"/>
          <w:szCs w:val="28"/>
        </w:rPr>
        <w:t>Характеристика состояния и содержания  проблемы.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</w:p>
    <w:p w:rsidR="006C352F" w:rsidRPr="00CF72D8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72D8"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CF72D8">
        <w:rPr>
          <w:sz w:val="28"/>
          <w:szCs w:val="28"/>
        </w:rPr>
        <w:t>, является развитие сети автомобильных дорог общего пользования. Общая протяженность автомобильных д</w:t>
      </w:r>
      <w:r>
        <w:rPr>
          <w:sz w:val="28"/>
          <w:szCs w:val="28"/>
        </w:rPr>
        <w:t xml:space="preserve">орог общего пользования в сельском поселении Заборовка составляет 17.45 км, из них с асфальтобетонным покрытием – 10.205  </w:t>
      </w:r>
      <w:r w:rsidRPr="00CF72D8">
        <w:rPr>
          <w:sz w:val="28"/>
          <w:szCs w:val="28"/>
        </w:rPr>
        <w:t>км.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 w:rsidRPr="00DC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C7D30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</w:t>
      </w:r>
      <w:r>
        <w:rPr>
          <w:sz w:val="28"/>
          <w:szCs w:val="28"/>
        </w:rPr>
        <w:t>сельского поселения требуют ремонта</w:t>
      </w:r>
      <w:r w:rsidRPr="00DC7D30">
        <w:rPr>
          <w:sz w:val="28"/>
          <w:szCs w:val="28"/>
        </w:rPr>
        <w:t>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В целях обеспечения прав и законных интересов учащихся и их родителей, проживающих в сельской м</w:t>
      </w:r>
      <w:r>
        <w:rPr>
          <w:sz w:val="28"/>
          <w:szCs w:val="28"/>
        </w:rPr>
        <w:t>естности, в сельском поселении</w:t>
      </w:r>
      <w:r w:rsidRPr="00DC7D30">
        <w:rPr>
          <w:sz w:val="28"/>
          <w:szCs w:val="28"/>
        </w:rPr>
        <w:t xml:space="preserve">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</w:t>
      </w:r>
      <w:r w:rsidRPr="00DC7D30">
        <w:rPr>
          <w:sz w:val="28"/>
          <w:szCs w:val="28"/>
        </w:rPr>
        <w:lastRenderedPageBreak/>
        <w:t xml:space="preserve">значения может осуществляться только на основе </w:t>
      </w:r>
      <w:r>
        <w:rPr>
          <w:sz w:val="28"/>
          <w:szCs w:val="28"/>
        </w:rPr>
        <w:t>муниципальных</w:t>
      </w:r>
      <w:r w:rsidRPr="00DC7D30">
        <w:rPr>
          <w:sz w:val="28"/>
          <w:szCs w:val="28"/>
        </w:rPr>
        <w:t xml:space="preserve"> программ с привлечением средств областного бюджета.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6C352F" w:rsidRDefault="006C352F" w:rsidP="00A53921">
      <w:pPr>
        <w:rPr>
          <w:b/>
          <w:sz w:val="28"/>
          <w:szCs w:val="28"/>
        </w:rPr>
      </w:pPr>
      <w:r w:rsidRPr="00DC7D30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6C352F" w:rsidRDefault="006C352F" w:rsidP="006C3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E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6C352F" w:rsidRDefault="006C352F" w:rsidP="006C352F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Целью настоящей Программы является:</w:t>
      </w:r>
    </w:p>
    <w:p w:rsidR="006C352F" w:rsidRDefault="006C352F" w:rsidP="006C352F">
      <w:pPr>
        <w:jc w:val="both"/>
        <w:rPr>
          <w:sz w:val="28"/>
          <w:szCs w:val="28"/>
        </w:rPr>
      </w:pPr>
      <w:r w:rsidRPr="00DC7D30">
        <w:rPr>
          <w:sz w:val="28"/>
          <w:szCs w:val="28"/>
        </w:rPr>
        <w:t>увеличение протяженности, пропускной способности и приведение в нормативное состояние дорог местного значения</w:t>
      </w:r>
      <w:r>
        <w:rPr>
          <w:sz w:val="28"/>
          <w:szCs w:val="28"/>
        </w:rPr>
        <w:t xml:space="preserve"> сельского поселения.</w:t>
      </w:r>
      <w:r w:rsidRPr="00DC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 w:rsidRPr="00DC7D30"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</w:t>
      </w:r>
      <w:r>
        <w:rPr>
          <w:sz w:val="28"/>
          <w:szCs w:val="28"/>
        </w:rPr>
        <w:t xml:space="preserve"> сельского поселения</w:t>
      </w:r>
      <w:r w:rsidRPr="00DC7D30">
        <w:rPr>
          <w:sz w:val="28"/>
          <w:szCs w:val="28"/>
        </w:rPr>
        <w:t>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30">
        <w:rPr>
          <w:sz w:val="28"/>
          <w:szCs w:val="28"/>
        </w:rPr>
        <w:t xml:space="preserve">обеспечение круглогодичной всепогодной транспортной доступности в </w:t>
      </w:r>
      <w:r>
        <w:rPr>
          <w:sz w:val="28"/>
          <w:szCs w:val="28"/>
        </w:rPr>
        <w:t xml:space="preserve">сельском поселении </w:t>
      </w:r>
      <w:r w:rsidRPr="00DC7D30">
        <w:rPr>
          <w:sz w:val="28"/>
          <w:szCs w:val="28"/>
        </w:rPr>
        <w:t>и улучшение эффективности обслуживания участников дорожного движения;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30">
        <w:rPr>
          <w:sz w:val="28"/>
          <w:szCs w:val="28"/>
        </w:rPr>
        <w:t>повышение безопасности дорожного движения и экологической безопасности объектов;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30">
        <w:rPr>
          <w:sz w:val="28"/>
          <w:szCs w:val="28"/>
        </w:rPr>
        <w:t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Решение задач Программы осуществляется путем предоставления из областного бюджета субсидий</w:t>
      </w:r>
      <w:r>
        <w:rPr>
          <w:sz w:val="28"/>
          <w:szCs w:val="28"/>
        </w:rPr>
        <w:t>, средств муниципального дорожного фонда</w:t>
      </w:r>
      <w:r w:rsidRPr="00DC7D30">
        <w:rPr>
          <w:sz w:val="28"/>
          <w:szCs w:val="28"/>
        </w:rPr>
        <w:t xml:space="preserve">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53921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 w:rsidRPr="00DC7D30">
        <w:rPr>
          <w:sz w:val="28"/>
          <w:szCs w:val="28"/>
        </w:rPr>
        <w:lastRenderedPageBreak/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6C352F" w:rsidRDefault="006C352F" w:rsidP="006C3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6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6C352F" w:rsidRDefault="006C352F" w:rsidP="006C352F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012"/>
        <w:gridCol w:w="1440"/>
        <w:gridCol w:w="1215"/>
        <w:gridCol w:w="1215"/>
        <w:gridCol w:w="1200"/>
        <w:gridCol w:w="747"/>
      </w:tblGrid>
      <w:tr w:rsidR="006C352F" w:rsidTr="000A7DA6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6C352F" w:rsidTr="000A7DA6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Tr="000A7DA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  <w:tr w:rsidR="006C352F" w:rsidTr="000A7DA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  <w:tr w:rsidR="006C352F" w:rsidTr="000A7DA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52F" w:rsidRDefault="006C352F" w:rsidP="006C352F">
      <w:pPr>
        <w:pStyle w:val="ConsPlusNormal"/>
        <w:widowControl/>
        <w:ind w:firstLine="0"/>
        <w:rPr>
          <w:sz w:val="19"/>
          <w:szCs w:val="19"/>
        </w:rPr>
      </w:pPr>
    </w:p>
    <w:p w:rsidR="006C352F" w:rsidRDefault="006C352F" w:rsidP="006C3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6C352F" w:rsidRDefault="006C352F" w:rsidP="006C3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2014-2015гг.</w:t>
      </w:r>
    </w:p>
    <w:p w:rsidR="006C352F" w:rsidRDefault="006C352F" w:rsidP="006C352F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6C352F" w:rsidRDefault="006C352F" w:rsidP="006C352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b/>
          <w:szCs w:val="28"/>
        </w:rPr>
        <w:t>млн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  <w:proofErr w:type="spellEnd"/>
    </w:p>
    <w:p w:rsidR="006C352F" w:rsidRDefault="006C352F" w:rsidP="006C352F">
      <w:pPr>
        <w:rPr>
          <w:sz w:val="28"/>
          <w:szCs w:val="28"/>
        </w:rPr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158"/>
        <w:gridCol w:w="1158"/>
        <w:gridCol w:w="1158"/>
        <w:gridCol w:w="1686"/>
      </w:tblGrid>
      <w:tr w:rsidR="006C352F" w:rsidRPr="00B518EB" w:rsidTr="00A3336C">
        <w:trPr>
          <w:trHeight w:val="33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  <w:tr w:rsidR="006C352F" w:rsidRPr="00B518EB" w:rsidTr="00A3336C">
        <w:trPr>
          <w:trHeight w:val="33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B518EB" w:rsidTr="00A3336C">
        <w:trPr>
          <w:trHeight w:val="33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B518EB" w:rsidTr="00A3336C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B518EB" w:rsidTr="00A3336C">
        <w:trPr>
          <w:trHeight w:val="29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</w:tbl>
    <w:p w:rsidR="006C352F" w:rsidRDefault="006C352F" w:rsidP="006C352F">
      <w:pPr>
        <w:rPr>
          <w:sz w:val="28"/>
          <w:szCs w:val="28"/>
        </w:rPr>
      </w:pPr>
    </w:p>
    <w:p w:rsidR="006C352F" w:rsidRDefault="006C352F" w:rsidP="006C352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областного, местного бюджетов, средств муниципального дорожного фонда.</w:t>
      </w:r>
    </w:p>
    <w:p w:rsidR="006C352F" w:rsidRDefault="006C352F" w:rsidP="006C352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C352F" w:rsidRDefault="006C352F" w:rsidP="00A53921">
      <w:pPr>
        <w:pStyle w:val="ConsPlusNormal"/>
        <w:widowControl/>
        <w:ind w:firstLine="540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6C352F" w:rsidRDefault="006C352F" w:rsidP="006C352F">
      <w:pPr>
        <w:rPr>
          <w:b/>
          <w:szCs w:val="28"/>
        </w:rPr>
      </w:pPr>
    </w:p>
    <w:tbl>
      <w:tblPr>
        <w:tblW w:w="10552" w:type="dxa"/>
        <w:tblInd w:w="-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290"/>
        <w:gridCol w:w="1019"/>
        <w:gridCol w:w="1329"/>
        <w:gridCol w:w="1326"/>
        <w:gridCol w:w="1146"/>
        <w:gridCol w:w="1134"/>
        <w:gridCol w:w="1559"/>
      </w:tblGrid>
      <w:tr w:rsidR="006C352F" w:rsidRPr="00710BA9" w:rsidTr="00A53921">
        <w:trPr>
          <w:cantSplit/>
          <w:trHeight w:val="360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N  </w:t>
            </w:r>
            <w:r w:rsidRPr="00710BA9">
              <w:rPr>
                <w:sz w:val="28"/>
                <w:szCs w:val="28"/>
              </w:rPr>
              <w:br/>
            </w:r>
            <w:proofErr w:type="gramStart"/>
            <w:r w:rsidRPr="00710BA9">
              <w:rPr>
                <w:sz w:val="28"/>
                <w:szCs w:val="28"/>
              </w:rPr>
              <w:t>п</w:t>
            </w:r>
            <w:proofErr w:type="gramEnd"/>
            <w:r w:rsidRPr="00710BA9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Наименование    </w:t>
            </w:r>
            <w:r w:rsidRPr="00710BA9">
              <w:rPr>
                <w:sz w:val="28"/>
                <w:szCs w:val="28"/>
              </w:rPr>
              <w:br/>
              <w:t xml:space="preserve">мероприятия.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020A02" w:rsidRDefault="006C352F" w:rsidP="00A3336C">
            <w:pPr>
              <w:rPr>
                <w:u w:val="single"/>
              </w:rPr>
            </w:pPr>
            <w:r w:rsidRPr="00710BA9">
              <w:rPr>
                <w:sz w:val="28"/>
                <w:szCs w:val="28"/>
              </w:rPr>
              <w:t xml:space="preserve">Объемы финансирования по годам, </w:t>
            </w:r>
            <w:r w:rsidRPr="00710BA9">
              <w:rPr>
                <w:sz w:val="28"/>
                <w:szCs w:val="28"/>
              </w:rPr>
              <w:br/>
              <w:t xml:space="preserve">млн. рублей   </w:t>
            </w:r>
            <w:r>
              <w:rPr>
                <w:sz w:val="28"/>
                <w:szCs w:val="28"/>
              </w:rPr>
              <w:t xml:space="preserve">      </w:t>
            </w:r>
            <w:r w:rsidRPr="00710BA9">
              <w:rPr>
                <w:sz w:val="28"/>
                <w:szCs w:val="28"/>
              </w:rPr>
              <w:t xml:space="preserve"> </w:t>
            </w:r>
            <w:proofErr w:type="spellStart"/>
            <w:r w:rsidRPr="00020A02">
              <w:rPr>
                <w:u w:val="single"/>
              </w:rPr>
              <w:t>обл</w:t>
            </w:r>
            <w:proofErr w:type="gramStart"/>
            <w:r w:rsidRPr="00020A02">
              <w:rPr>
                <w:u w:val="single"/>
              </w:rPr>
              <w:t>.б</w:t>
            </w:r>
            <w:proofErr w:type="gramEnd"/>
            <w:r w:rsidRPr="00020A02">
              <w:rPr>
                <w:u w:val="single"/>
              </w:rPr>
              <w:t>юджет</w:t>
            </w:r>
            <w:proofErr w:type="spellEnd"/>
          </w:p>
          <w:p w:rsidR="006C352F" w:rsidRDefault="006C352F" w:rsidP="00A3336C">
            <w:r w:rsidRPr="00020A02">
              <w:t xml:space="preserve">                      </w:t>
            </w:r>
            <w:r>
              <w:t xml:space="preserve">           </w:t>
            </w:r>
            <w:r w:rsidRPr="00020A02">
              <w:t xml:space="preserve"> </w:t>
            </w:r>
            <w:proofErr w:type="spellStart"/>
            <w:r w:rsidRPr="00020A02">
              <w:t>местн</w:t>
            </w:r>
            <w:proofErr w:type="gramStart"/>
            <w:r w:rsidRPr="00020A02">
              <w:t>.б</w:t>
            </w:r>
            <w:proofErr w:type="gramEnd"/>
            <w:r w:rsidRPr="00020A02">
              <w:t>юджет</w:t>
            </w:r>
            <w:proofErr w:type="spellEnd"/>
          </w:p>
          <w:p w:rsidR="006C352F" w:rsidRPr="00710BA9" w:rsidRDefault="006C352F" w:rsidP="00A3336C">
            <w:pPr>
              <w:rPr>
                <w:sz w:val="28"/>
                <w:szCs w:val="28"/>
              </w:rPr>
            </w:pPr>
            <w:r>
              <w:t xml:space="preserve">                                  средства </w:t>
            </w:r>
            <w:proofErr w:type="spellStart"/>
            <w:r>
              <w:t>м</w:t>
            </w:r>
            <w:proofErr w:type="gramStart"/>
            <w:r>
              <w:t>.д</w:t>
            </w:r>
            <w:proofErr w:type="gramEnd"/>
            <w:r>
              <w:t>орож.фонда</w:t>
            </w:r>
            <w:proofErr w:type="spellEnd"/>
            <w:r w:rsidRPr="00710BA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Сроки   </w:t>
            </w:r>
            <w:r w:rsidRPr="00710BA9">
              <w:rPr>
                <w:sz w:val="28"/>
                <w:szCs w:val="28"/>
              </w:rPr>
              <w:br/>
              <w:t>исполнения,</w:t>
            </w:r>
            <w:r w:rsidRPr="00710BA9">
              <w:rPr>
                <w:sz w:val="28"/>
                <w:szCs w:val="28"/>
              </w:rPr>
              <w:br/>
              <w:t xml:space="preserve">годы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8"/>
              <w:jc w:val="center"/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Исполнитель </w:t>
            </w:r>
            <w:r w:rsidRPr="00710BA9">
              <w:rPr>
                <w:sz w:val="28"/>
                <w:szCs w:val="28"/>
              </w:rPr>
              <w:br/>
              <w:t>мероприятия</w:t>
            </w:r>
          </w:p>
        </w:tc>
      </w:tr>
      <w:tr w:rsidR="006C352F" w:rsidRPr="00710BA9" w:rsidTr="00A53921">
        <w:trPr>
          <w:cantSplit/>
          <w:trHeight w:val="360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</w:t>
            </w:r>
            <w:r w:rsidRPr="00710B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710BA9" w:rsidTr="00A53921">
        <w:trPr>
          <w:cantSplit/>
          <w:trHeight w:val="61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10B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Ремонтные </w:t>
            </w:r>
            <w:r w:rsidRPr="00710BA9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0,043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0,816</w:t>
            </w:r>
          </w:p>
          <w:p w:rsidR="006C352F" w:rsidRPr="008E1701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36CC">
              <w:rPr>
                <w:b/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0,043</w:t>
            </w:r>
          </w:p>
          <w:p w:rsidR="006C352F" w:rsidRPr="007336CC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0,816</w:t>
            </w:r>
          </w:p>
          <w:p w:rsidR="006C352F" w:rsidRPr="008E1701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87BC2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</w:p>
        </w:tc>
      </w:tr>
      <w:tr w:rsidR="006C352F" w:rsidRPr="00710BA9" w:rsidTr="00A53921">
        <w:trPr>
          <w:cantSplit/>
          <w:trHeight w:val="70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а/дорога  по ул.</w:t>
            </w:r>
            <w:r w:rsidRPr="0071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Рабочая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аборовка</w:t>
            </w:r>
            <w:proofErr w:type="spellEnd"/>
            <w:r>
              <w:rPr>
                <w:sz w:val="28"/>
                <w:szCs w:val="28"/>
              </w:rPr>
              <w:t xml:space="preserve"> 0,5км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tabs>
                <w:tab w:val="center" w:pos="47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tabs>
                <w:tab w:val="center" w:pos="47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0,043</w:t>
            </w:r>
          </w:p>
          <w:p w:rsidR="006C352F" w:rsidRPr="00587BC2" w:rsidRDefault="006C352F" w:rsidP="00A3336C">
            <w:pPr>
              <w:tabs>
                <w:tab w:val="center" w:pos="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0,816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 w:rsidRPr="007336CC">
              <w:rPr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0,043</w:t>
            </w:r>
          </w:p>
          <w:p w:rsidR="006C352F" w:rsidRPr="007336CC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0,816</w:t>
            </w:r>
          </w:p>
          <w:p w:rsidR="006C352F" w:rsidRPr="00587BC2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87BC2" w:rsidRDefault="006C352F" w:rsidP="00A3336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8E1701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C352F" w:rsidRPr="00710BA9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C352F" w:rsidRPr="00710BA9" w:rsidTr="00A53921">
        <w:trPr>
          <w:cantSplit/>
          <w:trHeight w:val="61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0B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 w:rsidRPr="00710BA9">
              <w:rPr>
                <w:b/>
                <w:sz w:val="28"/>
                <w:szCs w:val="28"/>
              </w:rPr>
              <w:t>Строительство:</w:t>
            </w:r>
          </w:p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0,049</w:t>
            </w:r>
          </w:p>
          <w:p w:rsidR="006C352F" w:rsidRPr="00587BC2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8E1701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36CC">
              <w:rPr>
                <w:b/>
                <w:sz w:val="28"/>
                <w:szCs w:val="28"/>
                <w:u w:val="single"/>
              </w:rPr>
              <w:t>0,0</w:t>
            </w:r>
          </w:p>
          <w:p w:rsidR="006C352F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0,049</w:t>
            </w:r>
          </w:p>
          <w:p w:rsidR="006C352F" w:rsidRPr="007336CC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0,931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</w:p>
        </w:tc>
      </w:tr>
      <w:tr w:rsidR="006C352F" w:rsidRPr="00710BA9" w:rsidTr="00A53921">
        <w:trPr>
          <w:cantSplit/>
          <w:trHeight w:val="61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- а/дорога по </w:t>
            </w:r>
            <w:r>
              <w:rPr>
                <w:sz w:val="28"/>
                <w:szCs w:val="28"/>
              </w:rPr>
              <w:t>ул.</w:t>
            </w:r>
            <w:r w:rsidRPr="0071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Октябрьская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аборовка</w:t>
            </w:r>
            <w:proofErr w:type="spellEnd"/>
            <w:r>
              <w:rPr>
                <w:sz w:val="28"/>
                <w:szCs w:val="28"/>
              </w:rPr>
              <w:t xml:space="preserve"> 1.0км</w:t>
            </w:r>
          </w:p>
          <w:p w:rsidR="006C352F" w:rsidRPr="002F2CD7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  <w:u w:val="single"/>
              </w:rPr>
            </w:pPr>
            <w:r w:rsidRPr="007336CC">
              <w:rPr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0,049</w:t>
            </w:r>
          </w:p>
          <w:p w:rsidR="006C352F" w:rsidRPr="007336CC" w:rsidRDefault="006C352F" w:rsidP="00A3336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0,931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9514EE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 w:rsidRPr="007336CC">
              <w:rPr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0,049</w:t>
            </w:r>
          </w:p>
          <w:p w:rsidR="006C352F" w:rsidRPr="007336CC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0,931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9514EE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  <w:p w:rsidR="006C352F" w:rsidRPr="002F2CD7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C352F" w:rsidRPr="00710BA9" w:rsidTr="00A53921">
        <w:trPr>
          <w:cantSplit/>
          <w:trHeight w:val="61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 w:rsidRPr="00710BA9">
              <w:rPr>
                <w:b/>
                <w:sz w:val="28"/>
                <w:szCs w:val="28"/>
              </w:rPr>
              <w:t xml:space="preserve">Всего   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0,092</w:t>
            </w:r>
          </w:p>
          <w:p w:rsidR="006C352F" w:rsidRPr="00AB4A92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1,474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87BC2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 w:rsidRPr="007336CC">
              <w:rPr>
                <w:b/>
                <w:sz w:val="28"/>
                <w:szCs w:val="28"/>
                <w:u w:val="single"/>
              </w:rPr>
              <w:t>0,043</w:t>
            </w:r>
          </w:p>
          <w:p w:rsidR="006C352F" w:rsidRPr="007336CC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0,816</w:t>
            </w:r>
          </w:p>
          <w:p w:rsidR="006C352F" w:rsidRPr="0066600D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 w:rsidRPr="007336CC">
              <w:rPr>
                <w:b/>
                <w:sz w:val="28"/>
                <w:szCs w:val="28"/>
                <w:u w:val="single"/>
              </w:rPr>
              <w:t>0,049</w:t>
            </w:r>
          </w:p>
          <w:p w:rsidR="006C352F" w:rsidRPr="007336CC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0,931</w:t>
            </w:r>
          </w:p>
          <w:p w:rsidR="006C352F" w:rsidRPr="00587BC2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66600D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 w:rsidRPr="00710B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</w:p>
        </w:tc>
      </w:tr>
    </w:tbl>
    <w:p w:rsidR="006C352F" w:rsidRDefault="006C352F" w:rsidP="006C352F"/>
    <w:p w:rsidR="006C352F" w:rsidRPr="00450CBF" w:rsidRDefault="006C352F" w:rsidP="006C352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Ресурсное </w:t>
      </w:r>
      <w:r w:rsidRPr="0045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  <w:r w:rsidRPr="00450CBF">
        <w:rPr>
          <w:rFonts w:ascii="Times New Roman" w:hAnsi="Times New Roman" w:cs="Times New Roman"/>
          <w:b/>
          <w:sz w:val="28"/>
          <w:szCs w:val="28"/>
        </w:rPr>
        <w:t>.</w:t>
      </w:r>
    </w:p>
    <w:p w:rsidR="006C352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 </w:t>
      </w:r>
    </w:p>
    <w:p w:rsidR="006C352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Программы осуществляется за счет средств областного, муниципального бюджетов, за счет средств муниципального дорожного фонда. </w:t>
      </w:r>
    </w:p>
    <w:p w:rsidR="006C352F" w:rsidRPr="006318B3" w:rsidRDefault="006C352F" w:rsidP="006C352F">
      <w:pPr>
        <w:jc w:val="both"/>
      </w:pPr>
      <w:r>
        <w:rPr>
          <w:sz w:val="28"/>
          <w:szCs w:val="28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6C352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</w:t>
      </w:r>
      <w:r>
        <w:rPr>
          <w:sz w:val="28"/>
          <w:szCs w:val="28"/>
        </w:rPr>
        <w:lastRenderedPageBreak/>
        <w:t>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6C352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Субсидии предоставляются бюджетам муниципальных образований в размере, не превышающем 95%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5%.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018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018F">
        <w:rPr>
          <w:sz w:val="28"/>
          <w:szCs w:val="28"/>
        </w:rPr>
        <w:t>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6C352F" w:rsidRDefault="006C352F" w:rsidP="006C352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C352F" w:rsidRDefault="006C352F" w:rsidP="00A53921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</w:t>
      </w:r>
      <w:r w:rsidRPr="000A35B9">
        <w:rPr>
          <w:b/>
          <w:sz w:val="28"/>
        </w:rPr>
        <w:t>онтроль за</w:t>
      </w:r>
      <w:proofErr w:type="gramEnd"/>
      <w:r w:rsidRPr="000A35B9">
        <w:rPr>
          <w:b/>
          <w:sz w:val="28"/>
        </w:rPr>
        <w:t xml:space="preserve"> ходом выполнения</w:t>
      </w:r>
      <w:r w:rsidR="00A53921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A53921">
        <w:rPr>
          <w:b/>
          <w:sz w:val="28"/>
        </w:rPr>
        <w:t>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Управление Программой и контроль за ходом ее реализации обеспечиваются Управлени</w:t>
      </w:r>
      <w:r>
        <w:rPr>
          <w:sz w:val="28"/>
          <w:szCs w:val="28"/>
        </w:rPr>
        <w:t>е</w:t>
      </w:r>
      <w:r w:rsidRPr="0055018F">
        <w:rPr>
          <w:sz w:val="28"/>
          <w:szCs w:val="28"/>
        </w:rPr>
        <w:t>м САЖКДХ</w:t>
      </w:r>
      <w:r>
        <w:rPr>
          <w:sz w:val="28"/>
          <w:szCs w:val="28"/>
        </w:rPr>
        <w:t xml:space="preserve"> и администрацией Заборовского муниципального образования</w:t>
      </w:r>
      <w:proofErr w:type="gramStart"/>
      <w:r w:rsidRPr="0055018F">
        <w:rPr>
          <w:sz w:val="28"/>
          <w:szCs w:val="28"/>
        </w:rPr>
        <w:t xml:space="preserve"> .</w:t>
      </w:r>
      <w:proofErr w:type="gramEnd"/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В целях управления и </w:t>
      </w:r>
      <w:proofErr w:type="gramStart"/>
      <w:r w:rsidRPr="0055018F">
        <w:rPr>
          <w:sz w:val="28"/>
          <w:szCs w:val="28"/>
        </w:rPr>
        <w:t>контроля за</w:t>
      </w:r>
      <w:proofErr w:type="gramEnd"/>
      <w:r w:rsidRPr="0055018F">
        <w:rPr>
          <w:sz w:val="28"/>
          <w:szCs w:val="28"/>
        </w:rPr>
        <w:t xml:space="preserve"> ходом реализации Программы  Управление САЖКДХ </w:t>
      </w:r>
      <w:r>
        <w:rPr>
          <w:sz w:val="28"/>
          <w:szCs w:val="28"/>
        </w:rPr>
        <w:t xml:space="preserve"> и администрация сельского поселения выполняю</w:t>
      </w:r>
      <w:r w:rsidRPr="0055018F">
        <w:rPr>
          <w:sz w:val="28"/>
          <w:szCs w:val="28"/>
        </w:rPr>
        <w:t>т следующие функции: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определение форм и методов организации управления реализацией Программы;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координация исполнения программных мероприятий;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определение конкретного перечня объектов в рамках утвержденных мероприятий Программы на очередной год;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обеспечение взаимодействия органов исполнительной власти Самарской области и органов местного самоуправления муни</w:t>
      </w:r>
      <w:r>
        <w:rPr>
          <w:sz w:val="28"/>
          <w:szCs w:val="28"/>
        </w:rPr>
        <w:t>ципальных образований Сызранского района</w:t>
      </w:r>
      <w:r w:rsidRPr="0055018F">
        <w:rPr>
          <w:sz w:val="28"/>
          <w:szCs w:val="28"/>
        </w:rPr>
        <w:t xml:space="preserve"> по вопросам, связанным с реализацией Программы;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</w:t>
      </w:r>
      <w:r>
        <w:rPr>
          <w:sz w:val="28"/>
          <w:szCs w:val="28"/>
        </w:rPr>
        <w:t xml:space="preserve"> и муниципального бюджетов</w:t>
      </w:r>
      <w:r w:rsidRPr="0055018F">
        <w:rPr>
          <w:sz w:val="28"/>
          <w:szCs w:val="28"/>
        </w:rPr>
        <w:t xml:space="preserve"> на реализацию мероприятий Программы;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сбор и систематизация аналитической информации о реализации программных мероприятий;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5018F">
        <w:rPr>
          <w:sz w:val="28"/>
          <w:szCs w:val="28"/>
        </w:rPr>
        <w:t>мониторинг результатов реализации программных мероприятий и их оценка;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proofErr w:type="gramStart"/>
      <w:r w:rsidRPr="0055018F">
        <w:rPr>
          <w:sz w:val="28"/>
          <w:szCs w:val="28"/>
        </w:rPr>
        <w:t>контроль за</w:t>
      </w:r>
      <w:proofErr w:type="gramEnd"/>
      <w:r w:rsidRPr="0055018F"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предоставление в установленные сроки отчета о ходе реализации Программы и об использовании бюджетных средств.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</w:t>
      </w:r>
      <w:r w:rsidRPr="0055018F">
        <w:rPr>
          <w:sz w:val="28"/>
          <w:szCs w:val="28"/>
        </w:rPr>
        <w:t xml:space="preserve"> ежегодно в срок до 1-го марта представляет на рассмотрение в </w:t>
      </w:r>
      <w:r>
        <w:rPr>
          <w:sz w:val="28"/>
          <w:szCs w:val="28"/>
        </w:rPr>
        <w:t>а</w:t>
      </w:r>
      <w:r w:rsidRPr="0055018F">
        <w:rPr>
          <w:sz w:val="28"/>
          <w:szCs w:val="28"/>
        </w:rPr>
        <w:t xml:space="preserve">дминистрацию Сызранского района информацию о ходе реализации настоящей Программы за отчетный год. </w:t>
      </w:r>
    </w:p>
    <w:p w:rsidR="006C352F" w:rsidRPr="000A35B9" w:rsidRDefault="006C352F" w:rsidP="006C3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352F" w:rsidRDefault="006C352F" w:rsidP="006C35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Pr="00B53E05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6C352F" w:rsidRDefault="006C352F" w:rsidP="006C35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</w:t>
      </w:r>
      <w:r>
        <w:rPr>
          <w:sz w:val="28"/>
          <w:szCs w:val="28"/>
        </w:rPr>
        <w:t xml:space="preserve"> сельского поселения</w:t>
      </w:r>
      <w:r w:rsidRPr="0055018F">
        <w:rPr>
          <w:sz w:val="28"/>
          <w:szCs w:val="28"/>
        </w:rPr>
        <w:t>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,5 км"/>
        </w:smartTagPr>
        <w:r>
          <w:rPr>
            <w:sz w:val="28"/>
            <w:szCs w:val="28"/>
          </w:rPr>
          <w:t>0,5 км</w:t>
        </w:r>
      </w:smartTag>
      <w:r w:rsidRPr="0055018F">
        <w:rPr>
          <w:sz w:val="28"/>
          <w:szCs w:val="28"/>
        </w:rPr>
        <w:t xml:space="preserve">   </w:t>
      </w:r>
      <w:proofErr w:type="spellStart"/>
      <w:proofErr w:type="gramStart"/>
      <w:r w:rsidRPr="0055018F">
        <w:rPr>
          <w:sz w:val="28"/>
          <w:szCs w:val="28"/>
        </w:rPr>
        <w:t>км</w:t>
      </w:r>
      <w:proofErr w:type="spellEnd"/>
      <w:proofErr w:type="gramEnd"/>
      <w:r w:rsidRPr="0055018F">
        <w:rPr>
          <w:sz w:val="28"/>
          <w:szCs w:val="28"/>
        </w:rPr>
        <w:t>, возрастет их надежность и эксплуатационные характеристики.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Реализация Программы в целом приведет к значительному улучшению транспортно-эксплуатационного состояния дорог местного значения в</w:t>
      </w:r>
      <w:r>
        <w:rPr>
          <w:sz w:val="28"/>
          <w:szCs w:val="28"/>
        </w:rPr>
        <w:t xml:space="preserve"> сельском поселении. </w:t>
      </w:r>
      <w:r w:rsidRPr="0055018F">
        <w:rPr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Для оценки экономической эффективности реализации Программы рассчитываются следующие показатели: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Кр</w:t>
      </w:r>
      <w:proofErr w:type="gramStart"/>
      <w:r w:rsidRPr="0055018F">
        <w:rPr>
          <w:sz w:val="28"/>
          <w:szCs w:val="28"/>
        </w:rPr>
        <w:t>1</w:t>
      </w:r>
      <w:proofErr w:type="gramEnd"/>
      <w:r w:rsidRPr="0055018F">
        <w:rPr>
          <w:sz w:val="28"/>
          <w:szCs w:val="28"/>
        </w:rPr>
        <w:t xml:space="preserve"> - увеличение протяженности дорог местного значения в </w:t>
      </w:r>
      <w:r>
        <w:rPr>
          <w:sz w:val="28"/>
          <w:szCs w:val="28"/>
        </w:rPr>
        <w:t xml:space="preserve">сельском поселении; </w:t>
      </w:r>
    </w:p>
    <w:p w:rsidR="006C352F" w:rsidRPr="0055018F" w:rsidRDefault="006C352F" w:rsidP="006C352F">
      <w:pPr>
        <w:rPr>
          <w:sz w:val="28"/>
          <w:szCs w:val="28"/>
        </w:rPr>
      </w:pPr>
      <w:r w:rsidRPr="0055018F">
        <w:rPr>
          <w:sz w:val="28"/>
          <w:szCs w:val="28"/>
        </w:rPr>
        <w:t>Кр</w:t>
      </w:r>
      <w:proofErr w:type="gramStart"/>
      <w:r w:rsidRPr="0055018F">
        <w:rPr>
          <w:sz w:val="28"/>
          <w:szCs w:val="28"/>
        </w:rPr>
        <w:t>2</w:t>
      </w:r>
      <w:proofErr w:type="gramEnd"/>
      <w:r w:rsidRPr="0055018F">
        <w:rPr>
          <w:sz w:val="28"/>
          <w:szCs w:val="28"/>
        </w:rPr>
        <w:t xml:space="preserve"> - увеличение протяженности реконструированных дорог местного значения в </w:t>
      </w:r>
      <w:r>
        <w:rPr>
          <w:sz w:val="28"/>
          <w:szCs w:val="28"/>
        </w:rPr>
        <w:t xml:space="preserve">сельском   поселении;                                                                                                                                                </w:t>
      </w:r>
      <w:r w:rsidRPr="0055018F">
        <w:rPr>
          <w:sz w:val="28"/>
          <w:szCs w:val="28"/>
        </w:rPr>
        <w:t>Кр3 - увеличение протяженности отремонтированных путем ремонта и капитального ремонта дорог местного значения в</w:t>
      </w:r>
      <w:r>
        <w:rPr>
          <w:sz w:val="28"/>
          <w:szCs w:val="28"/>
        </w:rPr>
        <w:t xml:space="preserve"> сельском поселении</w:t>
      </w:r>
      <w:r w:rsidRPr="0055018F">
        <w:rPr>
          <w:sz w:val="28"/>
          <w:szCs w:val="28"/>
        </w:rPr>
        <w:t>, за исключением дорог местного значения</w:t>
      </w:r>
      <w:r>
        <w:rPr>
          <w:sz w:val="28"/>
          <w:szCs w:val="28"/>
        </w:rPr>
        <w:t xml:space="preserve"> сельского поселения</w:t>
      </w:r>
      <w:r w:rsidRPr="0055018F">
        <w:rPr>
          <w:sz w:val="28"/>
          <w:szCs w:val="28"/>
        </w:rPr>
        <w:t>, по которым прохо</w:t>
      </w:r>
      <w:r>
        <w:rPr>
          <w:sz w:val="28"/>
          <w:szCs w:val="28"/>
        </w:rPr>
        <w:t xml:space="preserve">дят маршруты школьных автобусов;                                                                                      </w:t>
      </w:r>
      <w:r w:rsidRPr="0055018F">
        <w:rPr>
          <w:sz w:val="28"/>
          <w:szCs w:val="28"/>
        </w:rPr>
        <w:t>Кр4 - увеличение протяженности отремонтированных дорог местного значения</w:t>
      </w:r>
      <w:r>
        <w:rPr>
          <w:sz w:val="28"/>
          <w:szCs w:val="28"/>
        </w:rPr>
        <w:t xml:space="preserve"> сельского поселения</w:t>
      </w:r>
      <w:r w:rsidRPr="0055018F">
        <w:rPr>
          <w:sz w:val="28"/>
          <w:szCs w:val="28"/>
        </w:rPr>
        <w:t>, по которым проходят маршруты школьных автобусов</w:t>
      </w:r>
      <w:r>
        <w:rPr>
          <w:sz w:val="28"/>
          <w:szCs w:val="28"/>
        </w:rPr>
        <w:t>.</w:t>
      </w:r>
    </w:p>
    <w:p w:rsidR="006C352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</w:t>
      </w: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C352F" w:rsidRDefault="006C352F" w:rsidP="006C352F">
      <w:pPr>
        <w:jc w:val="center"/>
        <w:rPr>
          <w:sz w:val="28"/>
          <w:szCs w:val="28"/>
        </w:rPr>
      </w:pPr>
    </w:p>
    <w:p w:rsidR="006C352F" w:rsidRDefault="006C352F" w:rsidP="006C352F">
      <w:pPr>
        <w:jc w:val="center"/>
        <w:rPr>
          <w:sz w:val="28"/>
          <w:szCs w:val="28"/>
        </w:rPr>
      </w:pPr>
    </w:p>
    <w:p w:rsidR="000A7DA6" w:rsidRDefault="000A7DA6" w:rsidP="006C352F">
      <w:pPr>
        <w:jc w:val="center"/>
        <w:rPr>
          <w:sz w:val="28"/>
          <w:szCs w:val="28"/>
        </w:rPr>
      </w:pPr>
    </w:p>
    <w:p w:rsidR="006C352F" w:rsidRPr="0055018F" w:rsidRDefault="006C352F" w:rsidP="006C352F">
      <w:pPr>
        <w:jc w:val="center"/>
        <w:rPr>
          <w:sz w:val="28"/>
          <w:szCs w:val="28"/>
        </w:rPr>
      </w:pPr>
      <w:r w:rsidRPr="0055018F">
        <w:rPr>
          <w:sz w:val="28"/>
          <w:szCs w:val="28"/>
        </w:rPr>
        <w:lastRenderedPageBreak/>
        <w:t>Показатели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                   экономической эффективности реализации Программы</w:t>
      </w:r>
    </w:p>
    <w:p w:rsidR="006C352F" w:rsidRPr="0055018F" w:rsidRDefault="006C352F" w:rsidP="006C352F">
      <w:pPr>
        <w:jc w:val="both"/>
        <w:rPr>
          <w:b/>
        </w:rPr>
      </w:pPr>
    </w:p>
    <w:tbl>
      <w:tblPr>
        <w:tblW w:w="0" w:type="auto"/>
        <w:tblInd w:w="10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09"/>
        <w:gridCol w:w="858"/>
        <w:gridCol w:w="1950"/>
        <w:gridCol w:w="936"/>
        <w:gridCol w:w="936"/>
      </w:tblGrid>
      <w:tr w:rsidR="006C352F" w:rsidRPr="0055018F" w:rsidTr="00A3336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 xml:space="preserve">Единица </w:t>
            </w:r>
            <w:r w:rsidRPr="0055018F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6C352F" w:rsidRPr="0055018F" w:rsidTr="00A3336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55018F" w:rsidRDefault="006C352F" w:rsidP="00A333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55018F" w:rsidRDefault="006C352F" w:rsidP="00A333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55018F" w:rsidRDefault="006C352F" w:rsidP="00A333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</w:p>
        </w:tc>
      </w:tr>
      <w:tr w:rsidR="006C352F" w:rsidRPr="0055018F" w:rsidTr="00A3336C">
        <w:trPr>
          <w:cantSplit/>
          <w:trHeight w:val="160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>Кр</w:t>
            </w:r>
            <w:proofErr w:type="gramStart"/>
            <w:r w:rsidRPr="0055018F">
              <w:rPr>
                <w:sz w:val="28"/>
                <w:szCs w:val="28"/>
              </w:rPr>
              <w:t>1</w:t>
            </w:r>
            <w:proofErr w:type="gramEnd"/>
            <w:r w:rsidRPr="0055018F">
              <w:rPr>
                <w:sz w:val="28"/>
                <w:szCs w:val="28"/>
              </w:rPr>
              <w:t xml:space="preserve">  -   увеличение</w:t>
            </w:r>
            <w:r w:rsidRPr="0055018F">
              <w:rPr>
                <w:sz w:val="28"/>
                <w:szCs w:val="28"/>
              </w:rPr>
              <w:br/>
              <w:t>протяженности дорог</w:t>
            </w:r>
            <w:r w:rsidRPr="0055018F">
              <w:rPr>
                <w:sz w:val="28"/>
                <w:szCs w:val="28"/>
              </w:rPr>
              <w:br/>
              <w:t>местного значения в</w:t>
            </w:r>
            <w:r w:rsidRPr="005501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сельском поселении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>км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  <w:tr w:rsidR="006C352F" w:rsidRPr="0055018F" w:rsidTr="00A3336C">
        <w:trPr>
          <w:cantSplit/>
          <w:trHeight w:val="306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>Кр3 - увеличение протяженности отремонтированных путем ремонта и капитального ремонта дорог местного значения в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5018F">
              <w:rPr>
                <w:sz w:val="28"/>
                <w:szCs w:val="28"/>
              </w:rPr>
              <w:t>, за исключением дорог местного значения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55018F">
              <w:rPr>
                <w:sz w:val="28"/>
                <w:szCs w:val="28"/>
              </w:rPr>
              <w:t>, по которым прохо</w:t>
            </w:r>
            <w:r>
              <w:rPr>
                <w:sz w:val="28"/>
                <w:szCs w:val="28"/>
              </w:rPr>
              <w:t xml:space="preserve">дят маршруты школьных автобусов                                                                                   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C352F" w:rsidRDefault="006C352F" w:rsidP="006C352F">
      <w:pPr>
        <w:jc w:val="both"/>
      </w:pPr>
    </w:p>
    <w:sectPr w:rsidR="006C352F" w:rsidSect="00A5392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F8"/>
    <w:rsid w:val="000A7DA6"/>
    <w:rsid w:val="0036296F"/>
    <w:rsid w:val="00474DC3"/>
    <w:rsid w:val="006C352F"/>
    <w:rsid w:val="00835E8F"/>
    <w:rsid w:val="00A53921"/>
    <w:rsid w:val="00A9150C"/>
    <w:rsid w:val="00AB1FDA"/>
    <w:rsid w:val="00DF52F8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2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52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C3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2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52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C3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2</cp:revision>
  <cp:lastPrinted>2014-01-29T06:30:00Z</cp:lastPrinted>
  <dcterms:created xsi:type="dcterms:W3CDTF">2014-01-29T05:22:00Z</dcterms:created>
  <dcterms:modified xsi:type="dcterms:W3CDTF">2015-02-16T10:47:00Z</dcterms:modified>
</cp:coreProperties>
</file>