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E8" w:rsidRPr="004C68A2" w:rsidRDefault="006320E8" w:rsidP="006320E8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6320E8" w:rsidRPr="004C68A2" w:rsidRDefault="006320E8" w:rsidP="006320E8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:rsidR="006320E8" w:rsidRPr="004C68A2" w:rsidRDefault="006320E8" w:rsidP="006320E8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320E8" w:rsidRDefault="006320E8" w:rsidP="006320E8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Заборовка</w:t>
      </w:r>
      <w:r w:rsidRPr="004C68A2">
        <w:rPr>
          <w:b/>
          <w:caps/>
          <w:sz w:val="28"/>
          <w:szCs w:val="28"/>
        </w:rPr>
        <w:fldChar w:fldCharType="end"/>
      </w:r>
    </w:p>
    <w:p w:rsidR="006320E8" w:rsidRPr="00D2322D" w:rsidRDefault="006320E8" w:rsidP="006320E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0373B0" w:rsidRPr="00991F24" w:rsidRDefault="000373B0" w:rsidP="00405555">
      <w:pPr>
        <w:ind w:left="5245"/>
        <w:jc w:val="center"/>
        <w:rPr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405555" w:rsidP="006936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20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14 марта </w:t>
      </w:r>
      <w:r w:rsidR="00DA1DA3">
        <w:rPr>
          <w:sz w:val="28"/>
          <w:szCs w:val="28"/>
        </w:rPr>
        <w:t>2019</w:t>
      </w:r>
      <w:r w:rsidR="005E5639" w:rsidRPr="00C23594">
        <w:rPr>
          <w:sz w:val="28"/>
          <w:szCs w:val="28"/>
        </w:rPr>
        <w:t xml:space="preserve"> г.</w:t>
      </w:r>
      <w:r w:rsidR="005E5639" w:rsidRPr="00C23594">
        <w:rPr>
          <w:sz w:val="28"/>
          <w:szCs w:val="28"/>
        </w:rPr>
        <w:tab/>
      </w:r>
      <w:r w:rsidR="006320E8">
        <w:rPr>
          <w:sz w:val="28"/>
          <w:szCs w:val="28"/>
        </w:rPr>
        <w:t xml:space="preserve">                                             </w:t>
      </w:r>
      <w:r w:rsidR="005E5639" w:rsidRPr="00C23594">
        <w:rPr>
          <w:sz w:val="28"/>
          <w:szCs w:val="28"/>
        </w:rPr>
        <w:tab/>
        <w:t xml:space="preserve">№ </w:t>
      </w:r>
      <w:r w:rsidR="006320E8">
        <w:rPr>
          <w:sz w:val="28"/>
          <w:szCs w:val="28"/>
        </w:rPr>
        <w:t>3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CF213F" w:rsidRPr="00CF213F">
        <w:rPr>
          <w:b/>
          <w:bCs/>
          <w:sz w:val="28"/>
          <w:szCs w:val="28"/>
        </w:rPr>
        <w:t>поселения Заборовка</w:t>
      </w:r>
      <w:r w:rsidR="006320E8">
        <w:rPr>
          <w:b/>
          <w:bCs/>
          <w:sz w:val="28"/>
          <w:szCs w:val="28"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CF213F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CF213F">
        <w:rPr>
          <w:bCs/>
          <w:sz w:val="28"/>
          <w:szCs w:val="28"/>
        </w:rPr>
        <w:t xml:space="preserve">муниципального района Сызранский </w:t>
      </w:r>
      <w:r w:rsidRPr="00CF213F">
        <w:rPr>
          <w:sz w:val="28"/>
          <w:szCs w:val="28"/>
        </w:rPr>
        <w:t>Самарской области</w:t>
      </w:r>
      <w:r w:rsidRPr="004F243C">
        <w:rPr>
          <w:sz w:val="28"/>
          <w:szCs w:val="28"/>
        </w:rPr>
        <w:t xml:space="preserve">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6320E8">
        <w:rPr>
          <w:bCs/>
          <w:sz w:val="28"/>
          <w:szCs w:val="28"/>
        </w:rPr>
        <w:t xml:space="preserve">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6D57C6">
        <w:rPr>
          <w:sz w:val="28"/>
          <w:szCs w:val="28"/>
        </w:rPr>
        <w:t>от 9 марта</w:t>
      </w:r>
      <w:bookmarkStart w:id="0" w:name="_GoBack"/>
      <w:bookmarkEnd w:id="0"/>
      <w:r w:rsidR="002618DA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0D07AD" w:rsidRPr="00C23594" w:rsidRDefault="00727AD2" w:rsidP="000D07AD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3A4819">
        <w:rPr>
          <w:sz w:val="28"/>
          <w:szCs w:val="28"/>
        </w:rPr>
        <w:t xml:space="preserve">№ </w:t>
      </w:r>
      <w:r w:rsidR="00CF213F">
        <w:rPr>
          <w:sz w:val="28"/>
          <w:szCs w:val="28"/>
        </w:rPr>
        <w:t>8</w:t>
      </w:r>
      <w:r w:rsidR="000D07AD" w:rsidRPr="00C23594">
        <w:rPr>
          <w:sz w:val="28"/>
          <w:szCs w:val="28"/>
        </w:rPr>
        <w:t>(далее – Устав):</w:t>
      </w:r>
    </w:p>
    <w:p w:rsidR="004B7961" w:rsidRPr="00C25915" w:rsidRDefault="000D07AD" w:rsidP="004B796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4B7961" w:rsidRPr="00C25915">
        <w:rPr>
          <w:sz w:val="28"/>
          <w:szCs w:val="28"/>
        </w:rPr>
        <w:t xml:space="preserve">пункт 22 </w:t>
      </w:r>
      <w:r w:rsidR="004B7961">
        <w:rPr>
          <w:sz w:val="28"/>
          <w:szCs w:val="28"/>
        </w:rPr>
        <w:t>статьи</w:t>
      </w:r>
      <w:r w:rsidR="004B7961" w:rsidRPr="0051380B">
        <w:rPr>
          <w:sz w:val="28"/>
          <w:szCs w:val="28"/>
        </w:rPr>
        <w:t xml:space="preserve"> 7 Устава</w:t>
      </w:r>
      <w:r w:rsidR="004B7961" w:rsidRPr="00C25915">
        <w:rPr>
          <w:sz w:val="28"/>
          <w:szCs w:val="28"/>
        </w:rPr>
        <w:t xml:space="preserve"> изложить в следующей редакции:</w:t>
      </w:r>
    </w:p>
    <w:p w:rsidR="004B7961" w:rsidRPr="00705022" w:rsidRDefault="004B7961" w:rsidP="004B7961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«22) </w:t>
      </w:r>
      <w:r w:rsidRPr="0072117C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</w:t>
      </w:r>
      <w:r w:rsidRPr="0072117C">
        <w:rPr>
          <w:sz w:val="28"/>
          <w:szCs w:val="28"/>
        </w:rPr>
        <w:lastRenderedPageBreak/>
        <w:t xml:space="preserve"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05022">
        <w:rPr>
          <w:sz w:val="28"/>
          <w:szCs w:val="28"/>
        </w:rPr>
        <w:t>предусмотренных Градостроительным кодексом Российской Федерации;»;</w:t>
      </w:r>
    </w:p>
    <w:p w:rsidR="004B7961" w:rsidRPr="00705022" w:rsidRDefault="004B7961" w:rsidP="004B7961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 xml:space="preserve">2) в статье 8 Устава: </w:t>
      </w:r>
    </w:p>
    <w:p w:rsidR="004B7961" w:rsidRPr="00FC6520" w:rsidRDefault="004B7961" w:rsidP="004B7961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:rsidR="004B7961" w:rsidRPr="00FC6520" w:rsidRDefault="004B7961" w:rsidP="004B7961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:rsidR="004B7961" w:rsidRDefault="004B7961" w:rsidP="004B796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потребителей».»;</w:t>
      </w:r>
    </w:p>
    <w:p w:rsidR="004B7961" w:rsidRPr="00FC6520" w:rsidRDefault="004B7961" w:rsidP="004B7961">
      <w:pPr>
        <w:ind w:firstLine="709"/>
        <w:jc w:val="both"/>
        <w:rPr>
          <w:sz w:val="28"/>
          <w:szCs w:val="28"/>
        </w:rPr>
      </w:pPr>
      <w:r w:rsidRPr="002700D4">
        <w:rPr>
          <w:sz w:val="28"/>
          <w:szCs w:val="28"/>
        </w:rPr>
        <w:t xml:space="preserve">3) </w:t>
      </w:r>
      <w:r w:rsidRPr="00FC6520">
        <w:rPr>
          <w:sz w:val="28"/>
          <w:szCs w:val="28"/>
        </w:rPr>
        <w:t>статью 23 Устава изложить в следующей редакции:</w:t>
      </w:r>
    </w:p>
    <w:p w:rsidR="004B7961" w:rsidRPr="00404BF4" w:rsidRDefault="004B7961" w:rsidP="004B7961">
      <w:pPr>
        <w:ind w:firstLine="709"/>
        <w:jc w:val="both"/>
        <w:rPr>
          <w:b/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23. Сход граждан</w:t>
      </w:r>
    </w:p>
    <w:p w:rsidR="004B7961" w:rsidRPr="003A3F60" w:rsidRDefault="004B7961" w:rsidP="004B7961">
      <w:pPr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4B7961" w:rsidRPr="003A3F60" w:rsidRDefault="004B7961" w:rsidP="004B796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3F60">
        <w:rPr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3F60">
        <w:rPr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sz w:val="28"/>
          <w:szCs w:val="28"/>
        </w:rPr>
        <w:t>ории данного населенного пункта;</w:t>
      </w:r>
    </w:p>
    <w:p w:rsidR="004B7961" w:rsidRPr="00FB0FCC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0FCC"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sz w:val="28"/>
          <w:szCs w:val="28"/>
        </w:rPr>
        <w:t>.</w:t>
      </w:r>
    </w:p>
    <w:p w:rsidR="004B7961" w:rsidRPr="00BA41F4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BA41F4">
        <w:rPr>
          <w:sz w:val="28"/>
          <w:szCs w:val="28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 созыве схода граждан оформляется постановлением </w:t>
      </w:r>
      <w:r>
        <w:rPr>
          <w:sz w:val="28"/>
          <w:szCs w:val="28"/>
        </w:rPr>
        <w:lastRenderedPageBreak/>
        <w:t>Главы поселения.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Главы поселения о созыве схода граждан должно предусматривать: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:rsidR="004B7961" w:rsidRPr="0004119D" w:rsidRDefault="004B7961" w:rsidP="004B79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</w:p>
    <w:p w:rsidR="004B7961" w:rsidRDefault="004B7961" w:rsidP="004B7961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:rsidR="004B7961" w:rsidRPr="00483D1D" w:rsidRDefault="004B7961" w:rsidP="004B79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</w:p>
    <w:p w:rsidR="004B7961" w:rsidRDefault="004B7961" w:rsidP="004B796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Время и место проведения схода граждан должно удовлетворять возможности участия в нем</w:t>
      </w:r>
      <w:r w:rsidR="00632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 xml:space="preserve">, в котором проводится сход граждан.   </w:t>
      </w:r>
    </w:p>
    <w:p w:rsidR="004B7961" w:rsidRDefault="004B7961" w:rsidP="004B796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3F6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:rsidR="004B7961" w:rsidRDefault="004B7961" w:rsidP="004B79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Устав статьей 25.1 следующего содержания:</w:t>
      </w:r>
    </w:p>
    <w:p w:rsidR="004B7961" w:rsidRPr="00942BEB" w:rsidRDefault="004B7961" w:rsidP="004B7961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42BEB">
        <w:rPr>
          <w:b/>
          <w:sz w:val="28"/>
          <w:szCs w:val="28"/>
        </w:rPr>
        <w:t>Статья 25.1. Староста сельского населенного пункта</w:t>
      </w:r>
    </w:p>
    <w:p w:rsidR="004B7961" w:rsidRPr="003B5F1F" w:rsidRDefault="004B7961" w:rsidP="004B7961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</w:t>
      </w:r>
      <w:r>
        <w:rPr>
          <w:sz w:val="28"/>
          <w:szCs w:val="28"/>
        </w:rPr>
        <w:t>ком населенном пункте поселения</w:t>
      </w:r>
      <w:r w:rsidRPr="003B5F1F">
        <w:rPr>
          <w:sz w:val="28"/>
          <w:szCs w:val="28"/>
        </w:rPr>
        <w:t xml:space="preserve"> может назначаться староста сельского населенного пункта.</w:t>
      </w:r>
    </w:p>
    <w:p w:rsidR="004B7961" w:rsidRPr="003B5F1F" w:rsidRDefault="004B7961" w:rsidP="004B7961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2. Староста сельского населенного пункта назначается</w:t>
      </w:r>
      <w:r>
        <w:rPr>
          <w:sz w:val="28"/>
          <w:szCs w:val="28"/>
        </w:rPr>
        <w:t xml:space="preserve"> Собранием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B7961" w:rsidRPr="003B5F1F" w:rsidRDefault="004B7961" w:rsidP="004B7961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3. Срок полномочий старосты сельского населенного пункта</w:t>
      </w:r>
      <w:r w:rsidR="006320E8">
        <w:rPr>
          <w:sz w:val="28"/>
          <w:szCs w:val="28"/>
        </w:rPr>
        <w:t xml:space="preserve"> </w:t>
      </w:r>
      <w:r w:rsidRPr="004E6EB5">
        <w:rPr>
          <w:sz w:val="28"/>
          <w:szCs w:val="28"/>
        </w:rPr>
        <w:t>составляет 5 лет.</w:t>
      </w:r>
    </w:p>
    <w:p w:rsidR="004B7961" w:rsidRPr="003B5F1F" w:rsidRDefault="004B7961" w:rsidP="004B79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5F1F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Собрания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</w:t>
      </w:r>
      <w:r>
        <w:rPr>
          <w:sz w:val="28"/>
          <w:szCs w:val="28"/>
        </w:rPr>
        <w:t>–</w:t>
      </w:r>
      <w:r w:rsidRPr="003B5F1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части 10 статьи 40 </w:t>
      </w:r>
      <w:r w:rsidRPr="003B5F1F">
        <w:rPr>
          <w:sz w:val="28"/>
          <w:szCs w:val="28"/>
        </w:rPr>
        <w:t>Федерального закона</w:t>
      </w:r>
      <w:r w:rsidR="006320E8">
        <w:rPr>
          <w:sz w:val="28"/>
          <w:szCs w:val="28"/>
        </w:rPr>
        <w:t xml:space="preserve">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B5F1F">
        <w:rPr>
          <w:sz w:val="28"/>
          <w:szCs w:val="28"/>
        </w:rPr>
        <w:t>.</w:t>
      </w:r>
    </w:p>
    <w:p w:rsidR="004B7961" w:rsidRPr="001B07F2" w:rsidRDefault="004B7961" w:rsidP="004B796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B5F1F">
        <w:rPr>
          <w:sz w:val="28"/>
          <w:szCs w:val="28"/>
        </w:rPr>
        <w:t>. Староста сельского населенного пункта для ре</w:t>
      </w:r>
      <w:r>
        <w:rPr>
          <w:sz w:val="28"/>
          <w:szCs w:val="28"/>
        </w:rPr>
        <w:t xml:space="preserve">шения возложенных на него задач осуществляет </w:t>
      </w:r>
      <w:r w:rsidRPr="003B5F1F">
        <w:rPr>
          <w:sz w:val="28"/>
          <w:szCs w:val="28"/>
        </w:rPr>
        <w:t>полномочия и права, предусмотренные</w:t>
      </w:r>
      <w:r w:rsidR="006320E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Федеральным законом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 также решением</w:t>
      </w:r>
      <w:r w:rsidR="006320E8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 w:rsidR="006320E8">
        <w:rPr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r w:rsidRPr="003B5F1F">
        <w:rPr>
          <w:sz w:val="28"/>
          <w:szCs w:val="28"/>
        </w:rPr>
        <w:t>.</w:t>
      </w:r>
    </w:p>
    <w:p w:rsidR="004B7961" w:rsidRDefault="004B7961" w:rsidP="004B7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F1F">
        <w:rPr>
          <w:sz w:val="28"/>
          <w:szCs w:val="28"/>
        </w:rPr>
        <w:t xml:space="preserve">. Гарантии деятельности и иные вопросы статуса старосты сельского населенного пункта </w:t>
      </w:r>
      <w:r>
        <w:rPr>
          <w:sz w:val="28"/>
          <w:szCs w:val="28"/>
        </w:rPr>
        <w:t xml:space="preserve">могут </w:t>
      </w:r>
      <w:r w:rsidRPr="003B5F1F">
        <w:rPr>
          <w:sz w:val="28"/>
          <w:szCs w:val="28"/>
        </w:rPr>
        <w:t xml:space="preserve">устанавливаться </w:t>
      </w:r>
      <w:r>
        <w:rPr>
          <w:sz w:val="28"/>
          <w:szCs w:val="28"/>
        </w:rPr>
        <w:t>решением</w:t>
      </w:r>
      <w:r w:rsidR="006320E8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 w:rsidR="006320E8">
        <w:rPr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области.»</w:t>
      </w:r>
      <w:r w:rsidRPr="003B5F1F">
        <w:rPr>
          <w:sz w:val="28"/>
          <w:szCs w:val="28"/>
        </w:rPr>
        <w:t>;</w:t>
      </w:r>
    </w:p>
    <w:p w:rsidR="004B7961" w:rsidRPr="0036519C" w:rsidRDefault="004B7961" w:rsidP="004B796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519C">
        <w:rPr>
          <w:sz w:val="28"/>
          <w:szCs w:val="28"/>
        </w:rPr>
        <w:t>подпункт 14 пункта 1</w:t>
      </w:r>
      <w:r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изложить в следующей редакции:</w:t>
      </w:r>
    </w:p>
    <w:p w:rsidR="004B7961" w:rsidRDefault="004B7961" w:rsidP="004B7961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>;»;</w:t>
      </w:r>
    </w:p>
    <w:p w:rsidR="004B7961" w:rsidRPr="000264B1" w:rsidRDefault="004B7961" w:rsidP="004B7961">
      <w:pPr>
        <w:ind w:firstLine="700"/>
        <w:jc w:val="both"/>
        <w:rPr>
          <w:rFonts w:eastAsia="MS Mincho"/>
          <w:sz w:val="28"/>
          <w:szCs w:val="28"/>
        </w:rPr>
      </w:pPr>
      <w:r w:rsidRPr="000264B1">
        <w:rPr>
          <w:rFonts w:eastAsia="MS Mincho"/>
          <w:sz w:val="28"/>
          <w:szCs w:val="28"/>
        </w:rPr>
        <w:t xml:space="preserve">6) в </w:t>
      </w:r>
      <w:r w:rsidRPr="000264B1">
        <w:rPr>
          <w:sz w:val="28"/>
          <w:szCs w:val="28"/>
        </w:rPr>
        <w:t>статье 63 Устава:</w:t>
      </w:r>
    </w:p>
    <w:p w:rsidR="004B7961" w:rsidRPr="000264B1" w:rsidRDefault="004B7961" w:rsidP="004B7961">
      <w:pPr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:rsidR="004B7961" w:rsidRPr="000264B1" w:rsidRDefault="004B7961" w:rsidP="004B7961">
      <w:pPr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4B7961" w:rsidRPr="000264B1" w:rsidRDefault="004B7961" w:rsidP="004B7961">
      <w:pPr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:rsidR="004B7961" w:rsidRPr="000264B1" w:rsidRDefault="004B7961" w:rsidP="004B7961">
      <w:pPr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>«1. 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:rsidR="004B7961" w:rsidRPr="000264B1" w:rsidRDefault="004B7961" w:rsidP="004B7961">
      <w:pPr>
        <w:widowControl w:val="0"/>
        <w:autoSpaceDE w:val="0"/>
        <w:autoSpaceDN w:val="0"/>
        <w:adjustRightInd w:val="0"/>
        <w:ind w:firstLine="697"/>
        <w:jc w:val="both"/>
      </w:pPr>
      <w:r w:rsidRPr="000264B1">
        <w:rPr>
          <w:sz w:val="28"/>
          <w:szCs w:val="28"/>
        </w:rPr>
        <w:t>2. П</w:t>
      </w:r>
      <w:r w:rsidRPr="000264B1">
        <w:rPr>
          <w:color w:val="000000"/>
          <w:sz w:val="28"/>
          <w:szCs w:val="28"/>
        </w:rPr>
        <w:t>од официальным опубликованием (обнародованием)</w:t>
      </w:r>
      <w:r w:rsidRPr="000264B1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0264B1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0264B1">
        <w:rPr>
          <w:sz w:val="28"/>
          <w:szCs w:val="28"/>
        </w:rPr>
        <w:t>в периодических печатных изданиях –</w:t>
      </w:r>
      <w:r w:rsidRPr="000264B1">
        <w:rPr>
          <w:color w:val="000000"/>
          <w:sz w:val="28"/>
          <w:szCs w:val="28"/>
        </w:rPr>
        <w:t xml:space="preserve"> газете «Красное Приволжье» или в газете «</w:t>
      </w:r>
      <w:r w:rsidR="00334C5F" w:rsidRPr="00ED4423">
        <w:rPr>
          <w:bCs/>
          <w:sz w:val="28"/>
          <w:szCs w:val="28"/>
        </w:rPr>
        <w:t>Вестник Заборовки</w:t>
      </w:r>
      <w:r w:rsidRPr="000264B1">
        <w:rPr>
          <w:color w:val="000000"/>
          <w:sz w:val="28"/>
          <w:szCs w:val="28"/>
        </w:rPr>
        <w:t>»</w:t>
      </w:r>
      <w:r w:rsidRPr="000264B1">
        <w:rPr>
          <w:sz w:val="28"/>
          <w:szCs w:val="28"/>
        </w:rPr>
        <w:t>.</w:t>
      </w:r>
    </w:p>
    <w:p w:rsidR="004B7961" w:rsidRPr="00B85A0A" w:rsidRDefault="004B7961" w:rsidP="004B796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Газеты </w:t>
      </w:r>
      <w:r w:rsidRPr="000264B1">
        <w:rPr>
          <w:color w:val="000000"/>
          <w:sz w:val="28"/>
          <w:szCs w:val="28"/>
        </w:rPr>
        <w:t>«Красное Приволжье» и «</w:t>
      </w:r>
      <w:r w:rsidR="00334C5F" w:rsidRPr="00ED4423">
        <w:rPr>
          <w:bCs/>
          <w:sz w:val="28"/>
          <w:szCs w:val="28"/>
        </w:rPr>
        <w:t>Вестник Заборовки</w:t>
      </w:r>
      <w:r w:rsidRPr="000264B1">
        <w:rPr>
          <w:color w:val="000000"/>
          <w:sz w:val="28"/>
          <w:szCs w:val="28"/>
        </w:rPr>
        <w:t xml:space="preserve">» </w:t>
      </w:r>
      <w:r w:rsidRPr="000264B1">
        <w:rPr>
          <w:sz w:val="28"/>
          <w:szCs w:val="28"/>
        </w:rPr>
        <w:t xml:space="preserve">являются </w:t>
      </w:r>
      <w:r w:rsidRPr="000264B1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поселения.»;</w:t>
      </w:r>
    </w:p>
    <w:p w:rsidR="004B7961" w:rsidRDefault="004B7961" w:rsidP="004B796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10.1 следующего содержания:</w:t>
      </w:r>
    </w:p>
    <w:p w:rsidR="004B7961" w:rsidRPr="00DA435B" w:rsidRDefault="004B7961" w:rsidP="004B7961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соглашений.»;</w:t>
      </w:r>
      <w:r>
        <w:rPr>
          <w:color w:val="000000"/>
          <w:sz w:val="28"/>
          <w:szCs w:val="28"/>
        </w:rPr>
        <w:t>»;</w:t>
      </w:r>
    </w:p>
    <w:p w:rsidR="004B7961" w:rsidRPr="00384C94" w:rsidRDefault="004B7961" w:rsidP="004B796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самоуправления,</w:t>
      </w:r>
      <w:r>
        <w:rPr>
          <w:color w:val="000000"/>
          <w:sz w:val="28"/>
          <w:szCs w:val="28"/>
        </w:rPr>
        <w:t>»;</w:t>
      </w:r>
    </w:p>
    <w:p w:rsidR="000D07AD" w:rsidRPr="00B4341E" w:rsidRDefault="004B7961" w:rsidP="004B7961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 пункте 2 статьи 69 Устава слово «закрытых» заменить словом «непубличных»</w:t>
      </w:r>
      <w:r w:rsidR="000D07AD">
        <w:rPr>
          <w:sz w:val="28"/>
          <w:szCs w:val="28"/>
        </w:rPr>
        <w:t>.</w:t>
      </w:r>
    </w:p>
    <w:p w:rsidR="00727AD2" w:rsidRPr="00D6522C" w:rsidRDefault="006524DF" w:rsidP="000D07AD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40CA7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6320E8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40CA7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6320E8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2E0205" w:rsidRPr="00D02CD3">
        <w:rPr>
          <w:bCs/>
          <w:snapToGrid w:val="0"/>
          <w:sz w:val="28"/>
          <w:szCs w:val="28"/>
        </w:rPr>
        <w:t>«</w:t>
      </w:r>
      <w:r w:rsidR="00E40CA7" w:rsidRPr="00ED4423">
        <w:rPr>
          <w:bCs/>
          <w:sz w:val="28"/>
          <w:szCs w:val="28"/>
        </w:rPr>
        <w:t>Вестник Заборовки</w:t>
      </w:r>
      <w:r w:rsidR="002E0205" w:rsidRPr="00D02CD3">
        <w:rPr>
          <w:bCs/>
          <w:snapToGrid w:val="0"/>
          <w:sz w:val="28"/>
          <w:szCs w:val="28"/>
        </w:rPr>
        <w:t>».</w:t>
      </w:r>
    </w:p>
    <w:p w:rsidR="000D07AD" w:rsidRDefault="00D6522C" w:rsidP="00F34B5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0D07AD" w:rsidRPr="00D02CD3">
        <w:rPr>
          <w:sz w:val="28"/>
          <w:szCs w:val="28"/>
        </w:rPr>
        <w:t>Настоящее Решение вступает в силу со дня его</w:t>
      </w:r>
      <w:r w:rsidR="00F34B5E">
        <w:rPr>
          <w:sz w:val="28"/>
          <w:szCs w:val="28"/>
        </w:rPr>
        <w:t xml:space="preserve"> официального опубликования</w:t>
      </w:r>
      <w:r w:rsidR="000D07AD" w:rsidRPr="00FC6520">
        <w:rPr>
          <w:sz w:val="28"/>
          <w:szCs w:val="28"/>
        </w:rPr>
        <w:t>.</w:t>
      </w:r>
    </w:p>
    <w:p w:rsidR="00727AD2" w:rsidRDefault="00727AD2" w:rsidP="000D07AD">
      <w:pPr>
        <w:tabs>
          <w:tab w:val="left" w:pos="1200"/>
        </w:tabs>
        <w:autoSpaceDN w:val="0"/>
        <w:adjustRightInd w:val="0"/>
        <w:ind w:firstLine="700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864BAB" w:rsidRPr="00771E14" w:rsidRDefault="00864BAB" w:rsidP="00864BAB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771E14">
        <w:rPr>
          <w:noProof/>
          <w:sz w:val="28"/>
          <w:szCs w:val="28"/>
        </w:rPr>
        <w:t>Председатель Собрания представителей</w:t>
      </w:r>
    </w:p>
    <w:p w:rsidR="00864BAB" w:rsidRPr="00771E14" w:rsidRDefault="00864BAB" w:rsidP="00864BAB">
      <w:pPr>
        <w:tabs>
          <w:tab w:val="num" w:pos="200"/>
        </w:tabs>
        <w:outlineLvl w:val="0"/>
        <w:rPr>
          <w:sz w:val="28"/>
          <w:szCs w:val="28"/>
        </w:rPr>
      </w:pPr>
      <w:r w:rsidRPr="00771E14">
        <w:rPr>
          <w:noProof/>
          <w:sz w:val="28"/>
          <w:szCs w:val="28"/>
        </w:rPr>
        <w:t>сельского</w:t>
      </w:r>
      <w:r w:rsidRPr="00771E14">
        <w:rPr>
          <w:sz w:val="28"/>
          <w:szCs w:val="28"/>
        </w:rPr>
        <w:t xml:space="preserve"> поселения </w:t>
      </w:r>
      <w:r w:rsidRPr="00771E14">
        <w:rPr>
          <w:noProof/>
          <w:sz w:val="28"/>
          <w:szCs w:val="28"/>
        </w:rPr>
        <w:t>Заборовка</w:t>
      </w:r>
    </w:p>
    <w:p w:rsidR="00864BAB" w:rsidRPr="00771E14" w:rsidRDefault="00864BAB" w:rsidP="00864BAB">
      <w:pPr>
        <w:tabs>
          <w:tab w:val="num" w:pos="200"/>
        </w:tabs>
        <w:outlineLvl w:val="0"/>
        <w:rPr>
          <w:sz w:val="28"/>
          <w:szCs w:val="28"/>
        </w:rPr>
      </w:pPr>
      <w:r w:rsidRPr="00771E14">
        <w:rPr>
          <w:sz w:val="28"/>
          <w:szCs w:val="28"/>
        </w:rPr>
        <w:t xml:space="preserve">муниципального района </w:t>
      </w:r>
      <w:r w:rsidRPr="00771E14">
        <w:rPr>
          <w:noProof/>
          <w:sz w:val="28"/>
          <w:szCs w:val="28"/>
        </w:rPr>
        <w:t>Сызранский</w:t>
      </w:r>
    </w:p>
    <w:p w:rsidR="00864BAB" w:rsidRPr="00771E14" w:rsidRDefault="00864BAB" w:rsidP="00864BAB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1E14">
        <w:rPr>
          <w:sz w:val="28"/>
          <w:szCs w:val="28"/>
        </w:rPr>
        <w:t xml:space="preserve">Самарской области                          </w:t>
      </w:r>
      <w:r w:rsidRPr="00771E14">
        <w:rPr>
          <w:sz w:val="28"/>
          <w:szCs w:val="28"/>
        </w:rPr>
        <w:tab/>
      </w:r>
      <w:r w:rsidRPr="00771E14">
        <w:rPr>
          <w:sz w:val="28"/>
          <w:szCs w:val="28"/>
        </w:rPr>
        <w:tab/>
        <w:t xml:space="preserve">  </w:t>
      </w:r>
      <w:r w:rsidR="006320E8">
        <w:rPr>
          <w:sz w:val="28"/>
          <w:szCs w:val="28"/>
        </w:rPr>
        <w:t xml:space="preserve">                </w:t>
      </w:r>
      <w:r w:rsidRPr="00771E14">
        <w:rPr>
          <w:sz w:val="28"/>
          <w:szCs w:val="28"/>
        </w:rPr>
        <w:t xml:space="preserve">   И.А. Дорофеева</w:t>
      </w:r>
    </w:p>
    <w:p w:rsidR="00657903" w:rsidRPr="00EE6457" w:rsidRDefault="00657903" w:rsidP="00657903">
      <w:pPr>
        <w:jc w:val="both"/>
        <w:outlineLvl w:val="0"/>
        <w:rPr>
          <w:sz w:val="28"/>
          <w:szCs w:val="28"/>
        </w:rPr>
      </w:pPr>
    </w:p>
    <w:p w:rsidR="00E40CA7" w:rsidRPr="00EC4777" w:rsidRDefault="00E40CA7" w:rsidP="00E40CA7">
      <w:pPr>
        <w:tabs>
          <w:tab w:val="num" w:pos="200"/>
        </w:tabs>
        <w:outlineLvl w:val="0"/>
        <w:rPr>
          <w:sz w:val="28"/>
          <w:szCs w:val="28"/>
        </w:rPr>
      </w:pPr>
      <w:r w:rsidRPr="00EC4777">
        <w:rPr>
          <w:sz w:val="28"/>
          <w:szCs w:val="28"/>
        </w:rPr>
        <w:t xml:space="preserve">Глава </w:t>
      </w:r>
      <w:r w:rsidRPr="00EC4777">
        <w:rPr>
          <w:noProof/>
          <w:sz w:val="28"/>
          <w:szCs w:val="28"/>
        </w:rPr>
        <w:t>сельского</w:t>
      </w:r>
      <w:r w:rsidRPr="00EC4777">
        <w:rPr>
          <w:sz w:val="28"/>
          <w:szCs w:val="28"/>
        </w:rPr>
        <w:t xml:space="preserve"> поселения </w:t>
      </w:r>
      <w:r w:rsidRPr="00EC4777">
        <w:rPr>
          <w:noProof/>
          <w:sz w:val="28"/>
          <w:szCs w:val="28"/>
        </w:rPr>
        <w:t>Заборовка</w:t>
      </w:r>
    </w:p>
    <w:p w:rsidR="00E40CA7" w:rsidRPr="00EC4777" w:rsidRDefault="00E40CA7" w:rsidP="00E40CA7">
      <w:pPr>
        <w:tabs>
          <w:tab w:val="num" w:pos="200"/>
        </w:tabs>
        <w:outlineLvl w:val="0"/>
        <w:rPr>
          <w:sz w:val="28"/>
          <w:szCs w:val="28"/>
        </w:rPr>
      </w:pPr>
      <w:r w:rsidRPr="00EC4777">
        <w:rPr>
          <w:sz w:val="28"/>
          <w:szCs w:val="28"/>
        </w:rPr>
        <w:t xml:space="preserve">муниципального района </w:t>
      </w:r>
      <w:r w:rsidRPr="00EC4777">
        <w:rPr>
          <w:noProof/>
          <w:sz w:val="28"/>
          <w:szCs w:val="28"/>
        </w:rPr>
        <w:t>Сызранский</w:t>
      </w:r>
    </w:p>
    <w:p w:rsidR="00E40CA7" w:rsidRPr="00EE6457" w:rsidRDefault="00E40CA7" w:rsidP="00E40CA7">
      <w:pPr>
        <w:jc w:val="both"/>
        <w:outlineLvl w:val="0"/>
        <w:rPr>
          <w:sz w:val="28"/>
          <w:szCs w:val="28"/>
        </w:rPr>
      </w:pPr>
      <w:r w:rsidRPr="00EC4777">
        <w:rPr>
          <w:sz w:val="28"/>
          <w:szCs w:val="28"/>
        </w:rPr>
        <w:t xml:space="preserve">Самарской области                                    </w:t>
      </w:r>
      <w:r w:rsidRPr="00EC4777">
        <w:rPr>
          <w:sz w:val="28"/>
          <w:szCs w:val="28"/>
        </w:rPr>
        <w:tab/>
      </w:r>
      <w:r w:rsidRPr="00EC47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4777">
        <w:rPr>
          <w:noProof/>
          <w:sz w:val="28"/>
          <w:szCs w:val="28"/>
        </w:rPr>
        <w:t>И.В. Беленовская</w:t>
      </w:r>
    </w:p>
    <w:p w:rsidR="00727AD2" w:rsidRPr="00185EB7" w:rsidRDefault="00727AD2" w:rsidP="004E69A9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3D" w:rsidRDefault="00C8003D" w:rsidP="007D4E4F">
      <w:r>
        <w:separator/>
      </w:r>
    </w:p>
  </w:endnote>
  <w:endnote w:type="continuationSeparator" w:id="1">
    <w:p w:rsidR="00C8003D" w:rsidRDefault="00C8003D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Times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3D" w:rsidRDefault="00C8003D" w:rsidP="007D4E4F">
      <w:r>
        <w:separator/>
      </w:r>
    </w:p>
  </w:footnote>
  <w:footnote w:type="continuationSeparator" w:id="1">
    <w:p w:rsidR="00C8003D" w:rsidRDefault="00C8003D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BD5193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BD5193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20E8">
      <w:rPr>
        <w:rStyle w:val="a9"/>
        <w:noProof/>
      </w:rPr>
      <w:t>4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055A4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07AD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51A8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18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34C5F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5555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B7961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A6409"/>
    <w:rsid w:val="005B7D10"/>
    <w:rsid w:val="005C08B4"/>
    <w:rsid w:val="005C1272"/>
    <w:rsid w:val="005C2B1E"/>
    <w:rsid w:val="005C47C3"/>
    <w:rsid w:val="005C5E5C"/>
    <w:rsid w:val="005D241F"/>
    <w:rsid w:val="005D3C08"/>
    <w:rsid w:val="005D5E56"/>
    <w:rsid w:val="005D7876"/>
    <w:rsid w:val="005D7C83"/>
    <w:rsid w:val="005E5639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20E8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D57C6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4BAB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5193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003D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213F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1DA3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CA7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4B5E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29C5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Ирина Алнксандровна</cp:lastModifiedBy>
  <cp:revision>6</cp:revision>
  <cp:lastPrinted>2017-02-02T06:33:00Z</cp:lastPrinted>
  <dcterms:created xsi:type="dcterms:W3CDTF">2019-03-06T07:02:00Z</dcterms:created>
  <dcterms:modified xsi:type="dcterms:W3CDTF">2019-03-11T07:39:00Z</dcterms:modified>
</cp:coreProperties>
</file>