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2E" w:rsidRDefault="00B54A2E" w:rsidP="00B54A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54A2E">
        <w:rPr>
          <w:b/>
          <w:sz w:val="28"/>
          <w:szCs w:val="28"/>
        </w:rPr>
        <w:t>ПРОЕКТ</w:t>
      </w:r>
    </w:p>
    <w:p w:rsidR="009B2F11" w:rsidRDefault="00B54A2E" w:rsidP="00B5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3BE9">
        <w:rPr>
          <w:b/>
          <w:sz w:val="28"/>
          <w:szCs w:val="28"/>
        </w:rPr>
        <w:t>Р</w:t>
      </w:r>
      <w:r w:rsidR="009B2F11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 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B54A2E">
        <w:rPr>
          <w:sz w:val="28"/>
          <w:szCs w:val="28"/>
        </w:rPr>
        <w:t>_____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8D79C4">
        <w:rPr>
          <w:sz w:val="28"/>
          <w:szCs w:val="28"/>
        </w:rPr>
        <w:t>и</w:t>
      </w:r>
      <w:r w:rsidR="00B54A2E">
        <w:rPr>
          <w:sz w:val="28"/>
          <w:szCs w:val="28"/>
        </w:rPr>
        <w:t>ю</w:t>
      </w:r>
      <w:r w:rsidR="00370742">
        <w:rPr>
          <w:sz w:val="28"/>
          <w:szCs w:val="28"/>
        </w:rPr>
        <w:t>л</w:t>
      </w:r>
      <w:r w:rsidR="00B54A2E">
        <w:rPr>
          <w:sz w:val="28"/>
          <w:szCs w:val="28"/>
        </w:rPr>
        <w:t>я</w:t>
      </w:r>
      <w:r w:rsidR="0037650A">
        <w:rPr>
          <w:sz w:val="28"/>
          <w:szCs w:val="28"/>
        </w:rPr>
        <w:t xml:space="preserve">  </w:t>
      </w:r>
      <w:r w:rsidR="00964036">
        <w:rPr>
          <w:sz w:val="28"/>
          <w:szCs w:val="28"/>
        </w:rPr>
        <w:t>20</w:t>
      </w:r>
      <w:r w:rsidR="00FF3BE9">
        <w:rPr>
          <w:sz w:val="28"/>
          <w:szCs w:val="28"/>
        </w:rPr>
        <w:t>20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</w:t>
      </w:r>
      <w:r w:rsidR="00B54A2E">
        <w:rPr>
          <w:sz w:val="28"/>
          <w:szCs w:val="28"/>
        </w:rPr>
        <w:t>___</w:t>
      </w:r>
      <w:r w:rsidR="00373D68" w:rsidRPr="00964036">
        <w:rPr>
          <w:sz w:val="28"/>
          <w:szCs w:val="28"/>
        </w:rPr>
        <w:t xml:space="preserve">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8D79C4" w:rsidRPr="00B24EE4" w:rsidRDefault="009C681E" w:rsidP="008D7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543A78">
        <w:rPr>
          <w:b/>
          <w:sz w:val="28"/>
          <w:szCs w:val="28"/>
        </w:rPr>
        <w:t xml:space="preserve">26.12.2019 г. № 139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</w:t>
      </w:r>
      <w:r w:rsidR="0064628C">
        <w:rPr>
          <w:b/>
          <w:sz w:val="28"/>
          <w:szCs w:val="28"/>
        </w:rPr>
        <w:t>20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  <w:r w:rsidR="008D79C4" w:rsidRPr="008D79C4">
        <w:rPr>
          <w:b/>
          <w:sz w:val="28"/>
          <w:szCs w:val="28"/>
        </w:rPr>
        <w:t xml:space="preserve"> </w:t>
      </w:r>
      <w:r w:rsidR="008D79C4">
        <w:rPr>
          <w:b/>
          <w:sz w:val="28"/>
          <w:szCs w:val="28"/>
        </w:rPr>
        <w:t>(в редакции постановлений от 24.04.2020 г. № 51; от 19.06.2020 г. № 71)</w:t>
      </w:r>
    </w:p>
    <w:p w:rsidR="009B2F11" w:rsidRPr="00B24EE4" w:rsidRDefault="009B2F11" w:rsidP="004E7CD3">
      <w:pPr>
        <w:jc w:val="center"/>
        <w:rPr>
          <w:b/>
          <w:sz w:val="28"/>
          <w:szCs w:val="28"/>
        </w:rPr>
      </w:pP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пунктами 1, 3 ст. 179 Бюджетного кодекса Российской Федерации, руководствуясь статьей 14 Федерального закона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 xml:space="preserve">Уставом сельского поселения Ивашевка муниципального района Сызранский, </w:t>
      </w:r>
      <w:r>
        <w:rPr>
          <w:color w:val="000000"/>
          <w:sz w:val="28"/>
          <w:szCs w:val="28"/>
        </w:rPr>
        <w:t>а также в целях повышения эффективности муниципальной политики в сфере благоустройства,</w:t>
      </w:r>
      <w:r w:rsidR="00B24EE4">
        <w:rPr>
          <w:color w:val="000000"/>
          <w:sz w:val="28"/>
          <w:szCs w:val="28"/>
        </w:rPr>
        <w:t xml:space="preserve"> 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3A78">
        <w:rPr>
          <w:sz w:val="28"/>
          <w:szCs w:val="28"/>
        </w:rPr>
        <w:t>Внести в постановление от 26.12.2019 г. № 139</w:t>
      </w:r>
      <w:r>
        <w:rPr>
          <w:sz w:val="28"/>
          <w:szCs w:val="28"/>
        </w:rPr>
        <w:t xml:space="preserve"> </w:t>
      </w:r>
      <w:r w:rsidR="008D79C4">
        <w:rPr>
          <w:sz w:val="28"/>
          <w:szCs w:val="28"/>
        </w:rPr>
        <w:t>«</w:t>
      </w:r>
      <w:r w:rsidR="00543A78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</w:t>
      </w:r>
      <w:r w:rsidR="0064628C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8D79C4">
        <w:rPr>
          <w:sz w:val="28"/>
          <w:szCs w:val="28"/>
        </w:rPr>
        <w:t xml:space="preserve"> (в редакции постановлений от 24.04.2020 г. № 51; от 19.06.2020 г. № 71) </w:t>
      </w:r>
      <w:r w:rsidR="00543A78">
        <w:rPr>
          <w:sz w:val="28"/>
          <w:szCs w:val="28"/>
        </w:rPr>
        <w:t xml:space="preserve">следующие изменения: </w:t>
      </w:r>
    </w:p>
    <w:p w:rsidR="00543A78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A78">
        <w:rPr>
          <w:sz w:val="28"/>
          <w:szCs w:val="28"/>
        </w:rPr>
        <w:t xml:space="preserve">1.1. </w:t>
      </w:r>
      <w:r w:rsidR="00F81265">
        <w:rPr>
          <w:sz w:val="28"/>
          <w:szCs w:val="28"/>
        </w:rPr>
        <w:t xml:space="preserve">В Паспорте программы раздел Объемы и источники финансирования программы изложить в новой редакции: 2020 г. – </w:t>
      </w:r>
      <w:r w:rsidR="00E55D87">
        <w:rPr>
          <w:sz w:val="28"/>
          <w:szCs w:val="28"/>
        </w:rPr>
        <w:t>579</w:t>
      </w:r>
      <w:r w:rsidR="00EA17EE">
        <w:rPr>
          <w:sz w:val="28"/>
          <w:szCs w:val="28"/>
        </w:rPr>
        <w:t>808,84</w:t>
      </w:r>
      <w:r w:rsidR="00F81265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F81265">
        <w:rPr>
          <w:sz w:val="28"/>
          <w:szCs w:val="28"/>
        </w:rPr>
        <w:t xml:space="preserve">, из них средства бюджета сельского поселения – </w:t>
      </w:r>
      <w:r w:rsidR="00E55D87">
        <w:rPr>
          <w:sz w:val="28"/>
          <w:szCs w:val="28"/>
        </w:rPr>
        <w:t>509808,84</w:t>
      </w:r>
      <w:r w:rsidR="00F81265">
        <w:rPr>
          <w:sz w:val="28"/>
          <w:szCs w:val="28"/>
        </w:rPr>
        <w:t xml:space="preserve"> рублей, средства бюджета района – 70000,00 рублей. Объем финансирования и мероприятия программы подлежат корректировке в соответствии с уточнением бюджетных проектировок и изменений в законодательстве.</w:t>
      </w:r>
    </w:p>
    <w:p w:rsidR="00BF4804" w:rsidRDefault="00F81265" w:rsidP="00BF480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5. Ресурсное обеспечение Программы изложить в новой редакции: </w:t>
      </w:r>
      <w:r>
        <w:rPr>
          <w:sz w:val="28"/>
        </w:rPr>
        <w:t xml:space="preserve">Общий объем финансирования Программы составляет </w:t>
      </w:r>
      <w:r w:rsidR="00E55D87">
        <w:rPr>
          <w:sz w:val="28"/>
          <w:szCs w:val="28"/>
        </w:rPr>
        <w:t>579</w:t>
      </w:r>
      <w:r w:rsidR="00EA17EE">
        <w:rPr>
          <w:sz w:val="28"/>
          <w:szCs w:val="28"/>
        </w:rPr>
        <w:t>808,84</w:t>
      </w:r>
      <w:r w:rsidR="00BF4804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BF4804">
        <w:rPr>
          <w:sz w:val="28"/>
          <w:szCs w:val="28"/>
        </w:rPr>
        <w:t xml:space="preserve">, из них средства бюджета сельского поселения – </w:t>
      </w:r>
      <w:r w:rsidR="00E55D87">
        <w:rPr>
          <w:sz w:val="28"/>
          <w:szCs w:val="28"/>
        </w:rPr>
        <w:t>509</w:t>
      </w:r>
      <w:bookmarkStart w:id="0" w:name="_GoBack"/>
      <w:bookmarkEnd w:id="0"/>
      <w:r w:rsidR="00E55D87">
        <w:rPr>
          <w:sz w:val="28"/>
          <w:szCs w:val="28"/>
        </w:rPr>
        <w:t>808</w:t>
      </w:r>
      <w:r w:rsidR="00EA17EE">
        <w:rPr>
          <w:sz w:val="28"/>
          <w:szCs w:val="28"/>
        </w:rPr>
        <w:t>,84</w:t>
      </w:r>
      <w:r w:rsidR="00BF4804">
        <w:rPr>
          <w:sz w:val="28"/>
          <w:szCs w:val="28"/>
        </w:rPr>
        <w:t xml:space="preserve"> рубл</w:t>
      </w:r>
      <w:r w:rsidR="00B54A2E">
        <w:rPr>
          <w:sz w:val="28"/>
          <w:szCs w:val="28"/>
        </w:rPr>
        <w:t>я</w:t>
      </w:r>
      <w:r w:rsidR="00BF4804">
        <w:rPr>
          <w:sz w:val="28"/>
          <w:szCs w:val="28"/>
        </w:rPr>
        <w:t>, средства бюджета района – 70000,00 рублей.</w:t>
      </w:r>
    </w:p>
    <w:p w:rsidR="00F81265" w:rsidRDefault="00BF4804" w:rsidP="00BF4804">
      <w:pPr>
        <w:snapToGrid w:val="0"/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F81265"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BF4804" w:rsidRPr="00BF4804" w:rsidRDefault="00F81265" w:rsidP="00BF4804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4804">
        <w:rPr>
          <w:sz w:val="28"/>
          <w:szCs w:val="28"/>
        </w:rPr>
        <w:t xml:space="preserve">1.3. Приложение № 1 к </w:t>
      </w:r>
      <w:r w:rsidR="00BF4804" w:rsidRPr="00BF4804">
        <w:rPr>
          <w:sz w:val="28"/>
          <w:szCs w:val="28"/>
        </w:rPr>
        <w:t xml:space="preserve">муниципальной программе </w:t>
      </w:r>
      <w:r w:rsidR="00BF4804">
        <w:rPr>
          <w:sz w:val="28"/>
          <w:szCs w:val="28"/>
        </w:rPr>
        <w:t xml:space="preserve"> «Благоустройство </w:t>
      </w:r>
      <w:r w:rsidR="00BF4804" w:rsidRPr="00BF4804">
        <w:rPr>
          <w:sz w:val="28"/>
          <w:szCs w:val="28"/>
        </w:rPr>
        <w:t xml:space="preserve">территории сельского </w:t>
      </w:r>
      <w:r w:rsidR="00BF4804">
        <w:rPr>
          <w:sz w:val="28"/>
          <w:szCs w:val="28"/>
        </w:rPr>
        <w:t xml:space="preserve"> </w:t>
      </w:r>
      <w:r w:rsidR="00BF4804" w:rsidRPr="00BF4804">
        <w:rPr>
          <w:sz w:val="28"/>
          <w:szCs w:val="28"/>
        </w:rPr>
        <w:t xml:space="preserve">поселения Ивашевка муниципального района </w:t>
      </w:r>
    </w:p>
    <w:p w:rsidR="00BF4804" w:rsidRPr="00BF4804" w:rsidRDefault="00BF4804" w:rsidP="00BF4804">
      <w:pPr>
        <w:pStyle w:val="ad"/>
        <w:rPr>
          <w:sz w:val="28"/>
          <w:szCs w:val="28"/>
        </w:rPr>
      </w:pPr>
      <w:r w:rsidRPr="00BF4804">
        <w:rPr>
          <w:sz w:val="28"/>
          <w:szCs w:val="28"/>
        </w:rPr>
        <w:t>Сызранский Самарской области на 2020 год»</w:t>
      </w:r>
      <w:r>
        <w:rPr>
          <w:sz w:val="28"/>
          <w:szCs w:val="28"/>
        </w:rPr>
        <w:t xml:space="preserve"> изложить в новой редакции к настоящему постановле</w:t>
      </w:r>
      <w:r w:rsidR="008D79C4">
        <w:rPr>
          <w:sz w:val="28"/>
          <w:szCs w:val="28"/>
        </w:rPr>
        <w:t>н</w:t>
      </w:r>
      <w:r>
        <w:rPr>
          <w:sz w:val="28"/>
          <w:szCs w:val="28"/>
        </w:rPr>
        <w:t>ию.</w:t>
      </w:r>
    </w:p>
    <w:p w:rsidR="00F81265" w:rsidRDefault="00F81265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F48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480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1 января 20</w:t>
      </w:r>
      <w:r w:rsidR="0064628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480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8D79C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8D79C4">
        <w:rPr>
          <w:b/>
          <w:sz w:val="28"/>
          <w:szCs w:val="28"/>
        </w:rPr>
        <w:t>Т.Ю. 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ectPr w:rsidR="00133F57">
          <w:pgSz w:w="11906" w:h="16838"/>
          <w:pgMar w:top="567" w:right="991" w:bottom="281" w:left="1134" w:header="720" w:footer="720" w:gutter="0"/>
          <w:cols w:space="720"/>
          <w:docGrid w:linePitch="360"/>
        </w:sectPr>
      </w:pPr>
    </w:p>
    <w:p w:rsidR="00DC0F12" w:rsidRPr="00EA17EE" w:rsidRDefault="00DC0F12" w:rsidP="00DC0F12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EA17EE">
        <w:rPr>
          <w:bCs/>
          <w:color w:val="000000"/>
          <w:spacing w:val="-12"/>
          <w:sz w:val="20"/>
          <w:szCs w:val="20"/>
        </w:rPr>
        <w:lastRenderedPageBreak/>
        <w:t>Приложение № 1</w:t>
      </w:r>
    </w:p>
    <w:p w:rsidR="00DC0F12" w:rsidRPr="00EA17EE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EA17EE">
        <w:rPr>
          <w:bCs/>
          <w:color w:val="000000"/>
          <w:spacing w:val="-8"/>
          <w:sz w:val="20"/>
          <w:szCs w:val="20"/>
        </w:rPr>
        <w:t xml:space="preserve"> к  муниципальной программе </w:t>
      </w:r>
    </w:p>
    <w:p w:rsidR="00DC0F12" w:rsidRPr="00EA17EE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EA17EE">
        <w:rPr>
          <w:bCs/>
          <w:color w:val="000000"/>
          <w:spacing w:val="-8"/>
          <w:sz w:val="20"/>
          <w:szCs w:val="20"/>
        </w:rPr>
        <w:t xml:space="preserve">«Благоустройство территории сельского </w:t>
      </w:r>
    </w:p>
    <w:p w:rsidR="00DC0F12" w:rsidRPr="00EA17EE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0"/>
          <w:szCs w:val="20"/>
        </w:rPr>
      </w:pPr>
      <w:r w:rsidRPr="00EA17EE">
        <w:rPr>
          <w:bCs/>
          <w:color w:val="000000"/>
          <w:spacing w:val="-8"/>
          <w:sz w:val="20"/>
          <w:szCs w:val="20"/>
        </w:rPr>
        <w:t xml:space="preserve">поселения Ивашевка муниципального района </w:t>
      </w:r>
    </w:p>
    <w:p w:rsidR="00DC0F12" w:rsidRPr="00EA17EE" w:rsidRDefault="00DC0F12" w:rsidP="00DC0F12">
      <w:pPr>
        <w:shd w:val="clear" w:color="auto" w:fill="FFFFFF"/>
        <w:spacing w:line="200" w:lineRule="atLeast"/>
        <w:ind w:left="4301"/>
        <w:contextualSpacing/>
        <w:jc w:val="right"/>
        <w:rPr>
          <w:sz w:val="20"/>
          <w:szCs w:val="20"/>
        </w:rPr>
      </w:pPr>
      <w:r w:rsidRPr="00EA17EE">
        <w:rPr>
          <w:bCs/>
          <w:color w:val="000000"/>
          <w:spacing w:val="-8"/>
          <w:sz w:val="20"/>
          <w:szCs w:val="20"/>
        </w:rPr>
        <w:t>Сызранский Самарской области на 2020 год»</w:t>
      </w:r>
    </w:p>
    <w:p w:rsidR="00DC0F12" w:rsidRPr="00EA17EE" w:rsidRDefault="00DC0F12" w:rsidP="00DC0F12">
      <w:pPr>
        <w:jc w:val="center"/>
        <w:rPr>
          <w:b/>
        </w:rPr>
      </w:pPr>
      <w:r w:rsidRPr="00EA17EE">
        <w:rPr>
          <w:b/>
        </w:rPr>
        <w:t xml:space="preserve">Перечень мероприятий </w:t>
      </w:r>
    </w:p>
    <w:p w:rsidR="00DC0F12" w:rsidRPr="00EA17EE" w:rsidRDefault="00DC0F12" w:rsidP="00DC0F12">
      <w:pPr>
        <w:jc w:val="center"/>
        <w:rPr>
          <w:b/>
        </w:rPr>
      </w:pPr>
      <w:r w:rsidRPr="00EA17EE">
        <w:rPr>
          <w:b/>
        </w:rPr>
        <w:t xml:space="preserve">муниципальной программы </w:t>
      </w:r>
      <w:r w:rsidRPr="00EA17EE">
        <w:rPr>
          <w:b/>
          <w:color w:val="000000"/>
        </w:rPr>
        <w:t>«</w:t>
      </w:r>
      <w:r w:rsidRPr="00EA17EE">
        <w:rPr>
          <w:b/>
        </w:rPr>
        <w:t xml:space="preserve">Благоустройство территории </w:t>
      </w:r>
    </w:p>
    <w:p w:rsidR="00DC0F12" w:rsidRPr="00EA17EE" w:rsidRDefault="00DC0F12" w:rsidP="00DC0F12">
      <w:pPr>
        <w:jc w:val="center"/>
      </w:pPr>
      <w:r w:rsidRPr="00EA17EE">
        <w:rPr>
          <w:b/>
        </w:rPr>
        <w:t>сельского поселения Ивашевка муниципального района Сызранский Самарской области на 2020 год»</w:t>
      </w:r>
    </w:p>
    <w:p w:rsidR="00DC0F12" w:rsidRPr="00EA17EE" w:rsidRDefault="00DC0F12" w:rsidP="00DC0F12">
      <w:pPr>
        <w:jc w:val="center"/>
        <w:rPr>
          <w:b/>
          <w:bCs/>
        </w:rPr>
      </w:pPr>
      <w:r w:rsidRPr="00EA17EE">
        <w:rPr>
          <w:b/>
        </w:rPr>
        <w:t xml:space="preserve"> </w:t>
      </w:r>
    </w:p>
    <w:tbl>
      <w:tblPr>
        <w:tblW w:w="135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470"/>
        <w:gridCol w:w="6"/>
        <w:gridCol w:w="1786"/>
      </w:tblGrid>
      <w:tr w:rsidR="00EA17EE" w:rsidTr="00564BC6">
        <w:trPr>
          <w:trHeight w:val="390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7EE" w:rsidRPr="00921FC8" w:rsidRDefault="00EA17EE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EA17EE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</w:t>
            </w:r>
          </w:p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EA17EE">
              <w:rPr>
                <w:b/>
                <w:bCs/>
                <w:sz w:val="20"/>
                <w:szCs w:val="20"/>
              </w:rPr>
              <w:t>2020 г.</w:t>
            </w:r>
            <w:r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303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т.ч..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EA17EE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A17EE" w:rsidTr="00E6575B">
        <w:trPr>
          <w:trHeight w:val="300"/>
        </w:trPr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7EE" w:rsidRPr="00921FC8" w:rsidRDefault="00EA17EE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17EE"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17EE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EA17EE" w:rsidTr="00EA17EE">
        <w:trPr>
          <w:trHeight w:val="729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921FC8" w:rsidRDefault="00EA17EE" w:rsidP="006F5CE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EA17EE">
              <w:rPr>
                <w:b/>
                <w:sz w:val="20"/>
                <w:szCs w:val="20"/>
              </w:rPr>
              <w:t>Средства других бюджетов</w:t>
            </w:r>
          </w:p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EA17EE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6516" w:rsidRPr="00EA17EE" w:rsidTr="00EA17EE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285392,00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285392,00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EA17EE" w:rsidRPr="00EA17EE" w:rsidTr="00EA17EE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EA17EE" w:rsidRDefault="00EA17EE" w:rsidP="006F5CE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EA17EE" w:rsidRDefault="00EA17EE" w:rsidP="00EA17EE">
            <w:pPr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Приобретение прожекторов для уличного освещения</w:t>
            </w:r>
          </w:p>
          <w:p w:rsidR="00EA17EE" w:rsidRPr="00EA17EE" w:rsidRDefault="00EA17EE" w:rsidP="006F5CE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EA17EE" w:rsidRDefault="00EA17EE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13 516,84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7EE" w:rsidRPr="00EA17EE" w:rsidRDefault="00EA17EE" w:rsidP="00EA17E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13 516,84</w:t>
            </w:r>
          </w:p>
        </w:tc>
        <w:tc>
          <w:tcPr>
            <w:tcW w:w="14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17EE" w:rsidRPr="00EA17EE" w:rsidRDefault="00EA17EE" w:rsidP="00EA17E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7EE" w:rsidRPr="00EA17EE" w:rsidRDefault="00EA17EE" w:rsidP="00A76704">
            <w:pPr>
              <w:pStyle w:val="aa"/>
              <w:rPr>
                <w:sz w:val="18"/>
                <w:szCs w:val="18"/>
              </w:rPr>
            </w:pPr>
          </w:p>
        </w:tc>
      </w:tr>
      <w:tr w:rsidR="008F6516" w:rsidRPr="00EA17EE" w:rsidTr="00EA17E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50 000,00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20 000,00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 xml:space="preserve">Мероприятия по благоустройству территории ( очистка от мусора)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EA17EE">
              <w:rPr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  <w:highlight w:val="yellow"/>
              </w:rPr>
            </w:pPr>
            <w:r w:rsidRPr="00EA17EE">
              <w:rPr>
                <w:sz w:val="18"/>
                <w:szCs w:val="18"/>
              </w:rPr>
              <w:t>50 000,00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20 000,00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20 000,0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8F6516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EA17EE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85 845,60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EA17EE" w:rsidP="00EA17E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15 845,60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b/>
                <w:sz w:val="18"/>
                <w:szCs w:val="18"/>
              </w:rPr>
            </w:pPr>
            <w:r w:rsidRPr="00EA17EE">
              <w:rPr>
                <w:b/>
                <w:sz w:val="18"/>
                <w:szCs w:val="18"/>
              </w:rPr>
              <w:t>70 000,00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EA17EE" w:rsidP="006F5CE5">
            <w:pPr>
              <w:pStyle w:val="a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EA17EE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516" w:rsidRPr="00EA17EE" w:rsidRDefault="00EA17EE" w:rsidP="00EA17E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8F6516" w:rsidRPr="00EA17EE" w:rsidTr="00EA17EE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EA17EE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Изготовление аншлагов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C64FF3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C64FF3" w:rsidP="00EA17EE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43 064,4</w:t>
            </w:r>
            <w:r w:rsidR="00B8107E"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  <w:tr w:rsidR="00370742" w:rsidRPr="00EA17EE" w:rsidTr="00EA17EE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742" w:rsidRPr="00EA17EE" w:rsidRDefault="00EA17EE" w:rsidP="006F5CE5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742" w:rsidRPr="00EA17EE" w:rsidRDefault="00370742" w:rsidP="006F5CE5">
            <w:pPr>
              <w:pStyle w:val="ad"/>
              <w:snapToGrid w:val="0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Техническая диагностика и ремонт бензотриммера STIHL FS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742" w:rsidRPr="00EA17EE" w:rsidRDefault="00370742" w:rsidP="00EA17E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6990,00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70742" w:rsidRPr="00EA17EE" w:rsidRDefault="00370742" w:rsidP="00EA17EE">
            <w:pPr>
              <w:pStyle w:val="aa"/>
              <w:jc w:val="center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6990,00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0742" w:rsidRPr="00EA17EE" w:rsidRDefault="00370742" w:rsidP="00EA17EE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742" w:rsidRPr="00EA17EE" w:rsidRDefault="00370742" w:rsidP="00A76704">
            <w:pPr>
              <w:pStyle w:val="aa"/>
              <w:rPr>
                <w:sz w:val="18"/>
                <w:szCs w:val="18"/>
              </w:rPr>
            </w:pPr>
          </w:p>
        </w:tc>
      </w:tr>
      <w:tr w:rsidR="008F6516" w:rsidRPr="00EA17EE" w:rsidTr="00EA17E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8F6516" w:rsidP="006F5CE5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A17E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C64FF3" w:rsidP="006F5CE5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579 808,84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6516" w:rsidRPr="00EA17EE" w:rsidRDefault="00C64FF3" w:rsidP="006F5CE5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509 808,84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516" w:rsidRPr="00EA17EE" w:rsidRDefault="008F6516" w:rsidP="00EA17EE">
            <w:pPr>
              <w:jc w:val="center"/>
              <w:rPr>
                <w:b/>
                <w:sz w:val="18"/>
                <w:szCs w:val="18"/>
              </w:rPr>
            </w:pPr>
            <w:r w:rsidRPr="00EA17EE">
              <w:rPr>
                <w:b/>
                <w:sz w:val="18"/>
                <w:szCs w:val="18"/>
              </w:rPr>
              <w:t>70000,00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516" w:rsidRPr="00EA17EE" w:rsidRDefault="008F6516" w:rsidP="00A76704">
            <w:pPr>
              <w:pStyle w:val="aa"/>
              <w:rPr>
                <w:sz w:val="18"/>
                <w:szCs w:val="18"/>
              </w:rPr>
            </w:pPr>
            <w:r w:rsidRPr="00EA17EE">
              <w:rPr>
                <w:sz w:val="18"/>
                <w:szCs w:val="18"/>
              </w:rPr>
              <w:t>Администрация с.п. Ивашевка</w:t>
            </w:r>
          </w:p>
        </w:tc>
      </w:tr>
    </w:tbl>
    <w:p w:rsidR="00DC0F12" w:rsidRDefault="00DC0F12" w:rsidP="00DC0F12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  <w:sectPr w:rsidR="00DC0F12" w:rsidSect="00EA17EE">
          <w:pgSz w:w="16838" w:h="11906" w:orient="landscape"/>
          <w:pgMar w:top="567" w:right="1440" w:bottom="1077" w:left="1440" w:header="720" w:footer="720" w:gutter="0"/>
          <w:cols w:space="720"/>
          <w:docGrid w:linePitch="360"/>
        </w:sectPr>
      </w:pPr>
    </w:p>
    <w:p w:rsidR="00133F57" w:rsidRDefault="00133F57" w:rsidP="00DC0F12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772C1"/>
    <w:rsid w:val="000D4BE5"/>
    <w:rsid w:val="0010638F"/>
    <w:rsid w:val="00122DEB"/>
    <w:rsid w:val="0012774A"/>
    <w:rsid w:val="0013333C"/>
    <w:rsid w:val="00133F57"/>
    <w:rsid w:val="00143D6B"/>
    <w:rsid w:val="001C4721"/>
    <w:rsid w:val="0021781D"/>
    <w:rsid w:val="00271460"/>
    <w:rsid w:val="00294210"/>
    <w:rsid w:val="00295E34"/>
    <w:rsid w:val="00364DA8"/>
    <w:rsid w:val="00370742"/>
    <w:rsid w:val="003711C6"/>
    <w:rsid w:val="00373D68"/>
    <w:rsid w:val="0037650A"/>
    <w:rsid w:val="00382478"/>
    <w:rsid w:val="00392592"/>
    <w:rsid w:val="00396483"/>
    <w:rsid w:val="003A3512"/>
    <w:rsid w:val="00407CC3"/>
    <w:rsid w:val="004261A3"/>
    <w:rsid w:val="00463CB1"/>
    <w:rsid w:val="00487300"/>
    <w:rsid w:val="00497C8A"/>
    <w:rsid w:val="004E7CD3"/>
    <w:rsid w:val="00543A78"/>
    <w:rsid w:val="005623BF"/>
    <w:rsid w:val="00580FAE"/>
    <w:rsid w:val="0064628C"/>
    <w:rsid w:val="00657AB3"/>
    <w:rsid w:val="006B3F23"/>
    <w:rsid w:val="0070744C"/>
    <w:rsid w:val="00787740"/>
    <w:rsid w:val="008279B2"/>
    <w:rsid w:val="008527DB"/>
    <w:rsid w:val="008D79C4"/>
    <w:rsid w:val="008F6516"/>
    <w:rsid w:val="00921FC8"/>
    <w:rsid w:val="0092721F"/>
    <w:rsid w:val="00946CEB"/>
    <w:rsid w:val="00964036"/>
    <w:rsid w:val="00981A89"/>
    <w:rsid w:val="009A4493"/>
    <w:rsid w:val="009B2F11"/>
    <w:rsid w:val="009C04D7"/>
    <w:rsid w:val="009C681E"/>
    <w:rsid w:val="009D7228"/>
    <w:rsid w:val="00B24EE4"/>
    <w:rsid w:val="00B54A2E"/>
    <w:rsid w:val="00B8107E"/>
    <w:rsid w:val="00BA5810"/>
    <w:rsid w:val="00BD623A"/>
    <w:rsid w:val="00BF4804"/>
    <w:rsid w:val="00C53863"/>
    <w:rsid w:val="00C5464C"/>
    <w:rsid w:val="00C64FF3"/>
    <w:rsid w:val="00CC0FEF"/>
    <w:rsid w:val="00D72643"/>
    <w:rsid w:val="00D87E13"/>
    <w:rsid w:val="00DC0F12"/>
    <w:rsid w:val="00E42DFE"/>
    <w:rsid w:val="00E55D87"/>
    <w:rsid w:val="00EA17EE"/>
    <w:rsid w:val="00ED552D"/>
    <w:rsid w:val="00EF2D8B"/>
    <w:rsid w:val="00F133A2"/>
    <w:rsid w:val="00F4076C"/>
    <w:rsid w:val="00F81265"/>
    <w:rsid w:val="00FC0FC5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  <w:style w:type="paragraph" w:styleId="af">
    <w:name w:val="Balloon Text"/>
    <w:basedOn w:val="a"/>
    <w:link w:val="af0"/>
    <w:uiPriority w:val="99"/>
    <w:semiHidden/>
    <w:unhideWhenUsed/>
    <w:rsid w:val="008279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9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92D9-933C-4239-82DA-36996A1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2020-07-10T13:07:00Z</cp:lastPrinted>
  <dcterms:created xsi:type="dcterms:W3CDTF">2020-08-05T04:13:00Z</dcterms:created>
  <dcterms:modified xsi:type="dcterms:W3CDTF">2020-08-05T04:13:00Z</dcterms:modified>
</cp:coreProperties>
</file>