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1970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249FD25A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14:paraId="2255996B" w14:textId="27A1E3FA" w:rsidR="00DC6B13" w:rsidRPr="00FE0E84" w:rsidRDefault="00DC6B13" w:rsidP="00DC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  <w:r w:rsidR="00FE0E84" w:rsidRPr="00FE0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E0E8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</w:t>
      </w:r>
      <w:r w:rsidR="00FE0E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ПРОЕКТ </w:t>
      </w:r>
    </w:p>
    <w:p w14:paraId="48EB65BA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09AA71D5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AD1A92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14:paraId="6ADDA303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D1A92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14:paraId="53C3917D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14:paraId="10B15BBA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D1A9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7F18B6F3" w14:textId="77777777" w:rsidR="00DC6B13" w:rsidRPr="00AD1A92" w:rsidRDefault="00DC6B13" w:rsidP="00DC6B1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2"/>
          <w:szCs w:val="40"/>
          <w:lang w:eastAsia="ru-RU"/>
        </w:rPr>
      </w:pPr>
    </w:p>
    <w:p w14:paraId="722F73F2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14:paraId="21800BDE" w14:textId="3411B695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C25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  <w:r w:rsidR="004C25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</w:t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4C25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8540E5A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B77034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«С</w:t>
      </w:r>
      <w:r w:rsidRPr="00AD1A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A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на 2021-2023 годы» </w:t>
      </w:r>
    </w:p>
    <w:p w14:paraId="27586F1B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B2E16" w14:textId="77777777" w:rsidR="00DC6B13" w:rsidRPr="00AD1A92" w:rsidRDefault="00DC6B13" w:rsidP="00DC6B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A92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 Бюджетным Кодексом РФ, Федеральным законом от 6 октября  2003 года № 131-ФЗ «Об общих принципах организации местного самоуправления в Российской Федерации», руководствуясь  Уставом сельского поселения Старая Рачейка муниципального района Сызранский Самарской области, администрация сельского поселения Старая Рачейка муниципального района Сызранский Самарской области</w:t>
      </w:r>
    </w:p>
    <w:p w14:paraId="7013BC35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2842A0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390DA40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11B931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муниципальную Программу «С</w:t>
      </w:r>
      <w:r w:rsidRPr="00AD1A9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области» на 2021-2023 годы</w:t>
      </w:r>
      <w:r w:rsidRPr="00AD1A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DFA74E1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sz w:val="28"/>
          <w:szCs w:val="28"/>
          <w:lang w:eastAsia="ru-RU"/>
        </w:rPr>
        <w:t>2.Опубликовать постановление администрации в газете «Вестник Старой Рачейки»</w:t>
      </w:r>
      <w:r w:rsidRPr="00AD1A9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. </w:t>
      </w:r>
    </w:p>
    <w:p w14:paraId="5C629AA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4DD4CEDD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810E353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EDEEB3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EB1321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 сельского поселения Старая Рачейка</w:t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5949CB7A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Сызранский</w:t>
      </w:r>
    </w:p>
    <w:p w14:paraId="7F0FF623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</w:t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D1A9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И.А. Стулков</w:t>
      </w:r>
    </w:p>
    <w:p w14:paraId="22628F5B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226C9A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AD21EA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FB0345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B9522B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D922F3C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2AF50C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07CEEA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999CBC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1E94D7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 </w:t>
      </w:r>
    </w:p>
    <w:p w14:paraId="3940CCF4" w14:textId="77777777" w:rsidR="00DC6B13" w:rsidRPr="00AD1A92" w:rsidRDefault="00DC6B13" w:rsidP="00DC6B1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D1A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«Содержание культурно-досуговых организаций сельского поселения Старая Рачейка</w:t>
      </w:r>
    </w:p>
    <w:p w14:paraId="0603861C" w14:textId="77777777" w:rsidR="00DC6B13" w:rsidRPr="00AD1A92" w:rsidRDefault="00DC6B13" w:rsidP="00DC6B1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D1A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муниципального района Сызранский</w:t>
      </w:r>
    </w:p>
    <w:p w14:paraId="503C8F00" w14:textId="77777777" w:rsidR="00DC6B13" w:rsidRPr="00AD1A92" w:rsidRDefault="00DC6B13" w:rsidP="00DC6B1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D1A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Самарской области</w:t>
      </w:r>
    </w:p>
    <w:p w14:paraId="3E46E0FF" w14:textId="77777777" w:rsidR="00DC6B13" w:rsidRPr="00AD1A92" w:rsidRDefault="00DC6B13" w:rsidP="00DC6B1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D1A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2021-2023 годы»</w:t>
      </w:r>
    </w:p>
    <w:p w14:paraId="403262FD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0C6145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3DFC7A58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9EE597D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67EBC9E1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5BACA2CA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08EE085C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2EC37742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BC2DD8B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1DB9EAAD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006CA5C6" w14:textId="77777777" w:rsidR="00DC6B13" w:rsidRPr="00AD1A92" w:rsidRDefault="00DC6B13" w:rsidP="00DC6B1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14:paraId="632055E0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B4E03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3CB402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D2B8A6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027EF6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D8839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EFB8EB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95CA6B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</w:p>
    <w:p w14:paraId="24832372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5F38535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4A3651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12A921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2EF1973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B02F09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7095971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B9107B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B9FCA6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1E4E76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B4DCC2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85DACB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2748D4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21D7DE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6313E0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FE4301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35D53E8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ПАСПОРТ </w:t>
      </w:r>
    </w:p>
    <w:p w14:paraId="3E68BD41" w14:textId="77777777" w:rsidR="00DC6B13" w:rsidRPr="00AD1A92" w:rsidRDefault="00DC6B13" w:rsidP="00DC6B13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Программы «С</w:t>
      </w:r>
      <w:r w:rsidRPr="00AD1A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одержание культурно-досуговых организаций сельского поселения Старая Рачейка муниципального района Сызранский Самарской области на 2021-2023 годы»</w:t>
      </w:r>
    </w:p>
    <w:p w14:paraId="53313583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395"/>
      </w:tblGrid>
      <w:tr w:rsidR="00DC6B13" w:rsidRPr="00AD1A92" w14:paraId="1E946044" w14:textId="77777777" w:rsidTr="00E84985">
        <w:trPr>
          <w:trHeight w:val="126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6B2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7E9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«С</w:t>
            </w:r>
            <w:r w:rsidRPr="00AD1A92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одержание культурно-досуговых организаций </w:t>
            </w: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Старая Рачейка муниципального района Сызранский Самарской области на 2021-2023 годы»</w:t>
            </w:r>
          </w:p>
        </w:tc>
      </w:tr>
      <w:tr w:rsidR="00DC6B13" w:rsidRPr="00AD1A92" w14:paraId="66FBD0CD" w14:textId="77777777" w:rsidTr="00E84985">
        <w:trPr>
          <w:trHeight w:val="2110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C5AE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7CD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сельского поселения Старая Рачейка № 138 от 26.12. 2016г. «</w:t>
            </w:r>
            <w:r w:rsidRPr="00AD1A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Порядка принятия решений о разработке, формирования и реализации муниципальных программ сельского поселения Старая Рачейка  муниципального района Сызранский  Самарской области»</w:t>
            </w: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6B13" w:rsidRPr="00AD1A92" w14:paraId="18DD95B9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448D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CDA1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Старая Рачейка муниципального района Сызранский Самарской области </w:t>
            </w:r>
          </w:p>
        </w:tc>
      </w:tr>
      <w:tr w:rsidR="00DC6B13" w:rsidRPr="00AD1A92" w14:paraId="1936BD18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93FB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B962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</w:tc>
      </w:tr>
      <w:tr w:rsidR="00DC6B13" w:rsidRPr="00AD1A92" w14:paraId="20CC9829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090C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0E91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 эффективного функционирования культурно-досуговых организаций</w:t>
            </w:r>
          </w:p>
        </w:tc>
      </w:tr>
      <w:tr w:rsidR="00DC6B13" w:rsidRPr="00AD1A92" w14:paraId="7226EE7F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1B4F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8B4D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доступности  культурно-досугового </w:t>
            </w:r>
            <w:r w:rsidRPr="00AD1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обслуживания н</w:t>
            </w: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аселения</w:t>
            </w:r>
          </w:p>
        </w:tc>
      </w:tr>
      <w:tr w:rsidR="00DC6B13" w:rsidRPr="00AD1A92" w14:paraId="145C530F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8322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9914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2021 -2023 годы</w:t>
            </w:r>
          </w:p>
        </w:tc>
      </w:tr>
      <w:tr w:rsidR="00DC6B13" w:rsidRPr="00AD1A92" w14:paraId="4FA460EE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222B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9C8B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Старая Рачейка муниципального района Сызранский Самарской области;</w:t>
            </w:r>
          </w:p>
        </w:tc>
      </w:tr>
      <w:tr w:rsidR="00DC6B13" w:rsidRPr="00AD1A92" w14:paraId="5F506910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75B88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 источники финансирования мероприятий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5EC7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 составляет 526 998,64 руб.:</w:t>
            </w:r>
          </w:p>
          <w:p w14:paraId="6A13C132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2021г. – 209 698,64 руб.;</w:t>
            </w:r>
          </w:p>
          <w:p w14:paraId="12E79141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2022г. – 152 460,00 руб.;</w:t>
            </w:r>
          </w:p>
          <w:p w14:paraId="58BC2847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2023г. – 164 840,00 руб.</w:t>
            </w:r>
          </w:p>
          <w:p w14:paraId="45621870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бюджета сельского поселения</w:t>
            </w:r>
          </w:p>
        </w:tc>
      </w:tr>
      <w:tr w:rsidR="00DC6B13" w:rsidRPr="00AD1A92" w14:paraId="497B9BD6" w14:textId="77777777" w:rsidTr="00E84985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65A1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AA9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Обеспечение  эффективного функционирования культурно-досуговых организаций</w:t>
            </w:r>
          </w:p>
          <w:p w14:paraId="6A923F92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финансирования имеющихся культурно-досуговых организаций на уровне потребностей;</w:t>
            </w:r>
          </w:p>
          <w:p w14:paraId="079DBD80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Повышение качества и доступности  культурно-досугового </w:t>
            </w:r>
            <w:r w:rsidRPr="00AD1A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обслуживания н</w:t>
            </w: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аселения</w:t>
            </w:r>
          </w:p>
        </w:tc>
      </w:tr>
      <w:tr w:rsidR="00DC6B13" w:rsidRPr="00AD1A92" w14:paraId="744AC01A" w14:textId="77777777" w:rsidTr="00E84985">
        <w:trPr>
          <w:trHeight w:val="7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2D65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4E90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 ходом выполнения Программы и целевым использованием выделенных финансовых  средств на ее реализацию осуществляет Администрация сельского поселения Старая Рачейка </w:t>
            </w:r>
          </w:p>
        </w:tc>
      </w:tr>
    </w:tbl>
    <w:p w14:paraId="72B8A4D2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0980466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проблемы и обоснование</w:t>
      </w:r>
    </w:p>
    <w:p w14:paraId="52ED9D7D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направлений ее решения программными методами</w:t>
      </w:r>
    </w:p>
    <w:p w14:paraId="00BF957D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D67E0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Программа «С</w:t>
      </w:r>
      <w:r w:rsidRPr="00AD1A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одержание культурно-досуговых организаций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Старая Рачейка муниципального района Сызранский Самарской области на 2021-2023 годы» - это программа обеспечения финансирования имеющихся культурно-досуговых 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организаций на уровне потребностей, финансирования коммунальных услуг, для должного функционирования коммунальной инфраструктуры</w:t>
      </w:r>
      <w:r w:rsidRPr="00AD1A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культурно-досуговых организаций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, финансирования ремонтных работ культурно-досуговых организаций, повышения качества и доступности 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аселения.</w:t>
      </w:r>
    </w:p>
    <w:p w14:paraId="4FAEA7EB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для создания в сельском поселении Старая Рачейка муниципального района Сызранский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эффективной системы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нематериального культурного наследия; создания условий и возможностей для</w:t>
      </w:r>
      <w:r w:rsidRPr="00AD1A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максимального вовлечения каждого человека в разнообразные формы творческой и культурно-досуговой деятельности; обеспечения финансирования имеющихся культурно-досуговых организаций на уровне потребностей.</w:t>
      </w:r>
    </w:p>
    <w:p w14:paraId="7A6CB696" w14:textId="77777777" w:rsidR="00DC6B13" w:rsidRPr="00AD1A92" w:rsidRDefault="00DC6B13" w:rsidP="00DC6B1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A59EFD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Состояние культурно-досуговых организаций </w:t>
      </w:r>
    </w:p>
    <w:p w14:paraId="67D12B8C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 Старая Рачейка муниципального района Сызранский Самарской области</w:t>
      </w:r>
    </w:p>
    <w:p w14:paraId="5E807951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BB0201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населения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эффективной системой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 является одной из актуальнейших проблем современности. Данная проблема имеет место в сельском поселении Старая Рачейка муниципального района Сызранский Самарской области. Финансирование коммунальных услуг, для должного функционирования коммунальной инфраструктуры</w:t>
      </w:r>
      <w:r w:rsidRPr="00AD1A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культурно-досуговых организаций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, финансирование ремонтных работ культурно-досуговых организаций являются одним из важных критериев повышения качества предоставляемых услуг населению по культурно-досуговому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обслуживанию. </w:t>
      </w:r>
    </w:p>
    <w:p w14:paraId="7E489137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F7D54E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BEF882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5097FF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состояния и содержания  проблемы</w:t>
      </w:r>
    </w:p>
    <w:p w14:paraId="51E40CBE" w14:textId="77777777" w:rsidR="00DC6B13" w:rsidRPr="00AD1A92" w:rsidRDefault="00DC6B13" w:rsidP="00DC6B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9BFA6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культурно-досуговых организаций является важным фактором повышения качества и доступности 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аселения.</w:t>
      </w:r>
    </w:p>
    <w:p w14:paraId="3ACA08F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Это приоритетная проблема, решение которой необходимо для создания условий и возможностей для</w:t>
      </w:r>
      <w:r w:rsidRPr="00AD1A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максимального вовлечения каждого человека в разнообразные формы творческой и культурно-досуговой деятельности.</w:t>
      </w:r>
    </w:p>
    <w:p w14:paraId="73C7A8E6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Программный подход позволяет сконцентрировать финансовые ресурсы на конкретных мероприятиях Программы.</w:t>
      </w:r>
    </w:p>
    <w:p w14:paraId="4DA77B56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336EC8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цель и задачи программы</w:t>
      </w:r>
    </w:p>
    <w:p w14:paraId="292DAEA6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91CE6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 Программы является: своевременное и полномерное финансирование коммунальных услуг, ремонтных работ культурно-досуговых организаций, что является приоритетным в решении задач по повышению качества и доступности 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аселения.</w:t>
      </w:r>
    </w:p>
    <w:p w14:paraId="6CA9074F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Достижению этих целей будет способствовать решение следующих задач: </w:t>
      </w:r>
    </w:p>
    <w:p w14:paraId="2B8A4821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 Обеспечение  эффективного функционирования культурно-досуговых организаций;</w:t>
      </w:r>
    </w:p>
    <w:p w14:paraId="72FDD926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Своевременность и полнота финансирования коммунальных услуг, ремонтных работ культурно-досуговых организаций;</w:t>
      </w:r>
    </w:p>
    <w:p w14:paraId="0F808BBB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-  Повышение качества и доступности 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аселения.</w:t>
      </w:r>
    </w:p>
    <w:p w14:paraId="517D4166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2D64C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Целевые показатели реализации программы</w:t>
      </w:r>
    </w:p>
    <w:p w14:paraId="1823FF33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01F5FC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Для оценки задачи Программы «С</w:t>
      </w:r>
      <w:r w:rsidRPr="00AD1A92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одержание культурно-досуговых организаций сельского поселения Старая Рачейка муниципального района Сызранский Самарской области» 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используются следующие показатели:</w:t>
      </w:r>
    </w:p>
    <w:p w14:paraId="3E468FB3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3403A6FC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14:paraId="0B29ED0A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27743CA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708E34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Ресурсное обеспечение Программы</w:t>
      </w:r>
    </w:p>
    <w:p w14:paraId="3D0C10FF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4D1A5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Программы осуществляется за счет  бюджета сельского поселения Старая Рачейка.  </w:t>
      </w:r>
    </w:p>
    <w:p w14:paraId="551B5399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средств, необходимых на реализацию Программы, составляет 526 998,64 руб. </w:t>
      </w:r>
    </w:p>
    <w:p w14:paraId="1462F851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DCE5D6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 контроль за ходом выполнения  программы</w:t>
      </w:r>
    </w:p>
    <w:p w14:paraId="3C6A153D" w14:textId="77777777" w:rsidR="00DC6B13" w:rsidRPr="00AD1A92" w:rsidRDefault="00DC6B13" w:rsidP="00DC6B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BD9E79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Программой и контроль за ходом ее реализации обеспечивается Муниципальным казенным учреждением управлением по строительству, архитектуре, жилищно-коммунальному и дорожному хозяйству администрации Сызранского района Самарской области и администрацией муниципального образования. </w:t>
      </w:r>
    </w:p>
    <w:p w14:paraId="21757594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В целях управления и контроля за ходом реализации Программы,  администрация  сельского поселения Старая  Рачейка муниципального района Сызранский Самаркой области выполняют следующие функции:</w:t>
      </w:r>
    </w:p>
    <w:p w14:paraId="322C7EA4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определение форм и методов организации управления реализацией Программы;</w:t>
      </w:r>
    </w:p>
    <w:p w14:paraId="7003252E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координирование исполнения программных мероприятий;</w:t>
      </w:r>
    </w:p>
    <w:p w14:paraId="43B63A1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определение конкретного перечня работ в рамках утвержденных мероприятий Программы на очередной год;</w:t>
      </w:r>
    </w:p>
    <w:p w14:paraId="40E053A9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муниципального бюджета на реализацию мероприятий Программы;</w:t>
      </w:r>
    </w:p>
    <w:p w14:paraId="78F64E29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сбор и систематизация аналитической информации о реализации программных мероприятий;</w:t>
      </w:r>
    </w:p>
    <w:p w14:paraId="1C217DF2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мониторинг результатов реализации программных мероприятий и их оценка;</w:t>
      </w:r>
    </w:p>
    <w:p w14:paraId="4BE97AEA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контроль за достижением целевых индикаторов и  показателей эффективности;</w:t>
      </w:r>
    </w:p>
    <w:p w14:paraId="571D4038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14:paraId="18357CB0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FD2555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8E0CF6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Ожидаемые результаты реализации Программы,</w:t>
      </w:r>
    </w:p>
    <w:p w14:paraId="0C942677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прогнозируемый экономический и социальный </w:t>
      </w:r>
    </w:p>
    <w:p w14:paraId="2A9468B1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эффект от ее выполнения</w:t>
      </w:r>
    </w:p>
    <w:p w14:paraId="1A811064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5E87BF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Ожидаемыми результатами программы являются эффективное функционирование инженерных сетей культурно-досуговых организаций, своевременное и полномерное финансирование коммунальных услуг, ремонтных работ культурно-досуговых 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организаций,  повышение качества и доступности  культурно-досугового </w:t>
      </w:r>
      <w:r w:rsidRPr="00AD1A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обслуживания н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аселения.</w:t>
      </w:r>
    </w:p>
    <w:p w14:paraId="198A85C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Кроме того, в результате реализации Программы должны быть обеспечены:</w:t>
      </w:r>
    </w:p>
    <w:p w14:paraId="723BD406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сохранение и распространение нематериального культурного наследия; </w:t>
      </w:r>
    </w:p>
    <w:p w14:paraId="7C41E01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создания условий и возможностей для</w:t>
      </w:r>
      <w:r w:rsidRPr="00AD1A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максимального вовлечения каждого человека в разнообразные формы творческой и культурно-досуговой деятельности; </w:t>
      </w:r>
    </w:p>
    <w:p w14:paraId="063FB525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 xml:space="preserve">- духовно-нравственное самоопределение широких слоев населения, развитие творческих инициатив; </w:t>
      </w:r>
    </w:p>
    <w:p w14:paraId="5515029D" w14:textId="77777777" w:rsidR="00DC6B13" w:rsidRPr="00AD1A92" w:rsidRDefault="00DC6B13" w:rsidP="00DC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sz w:val="24"/>
          <w:szCs w:val="24"/>
          <w:lang w:eastAsia="ru-RU"/>
        </w:rPr>
        <w:t>- обеспечения финансирования имеющихся культурно-досуговых организаций на уровне потребностей.</w:t>
      </w:r>
    </w:p>
    <w:p w14:paraId="22122764" w14:textId="77777777" w:rsidR="00DC6B13" w:rsidRPr="00AD1A92" w:rsidRDefault="00DC6B13" w:rsidP="00DC6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7DDF73" w14:textId="77777777" w:rsidR="00DC6B13" w:rsidRPr="00AD1A92" w:rsidRDefault="00DC6B13" w:rsidP="00DC6B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14:paraId="50F21A7D" w14:textId="77777777" w:rsidR="00DC6B13" w:rsidRPr="00AD1A92" w:rsidRDefault="00DC6B13" w:rsidP="00DC6B1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Программы «С</w:t>
      </w:r>
      <w:r w:rsidRPr="00AD1A9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одержание культурно-досуговых организаций </w:t>
      </w: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Старая Рачейка </w:t>
      </w:r>
    </w:p>
    <w:p w14:paraId="72EF13D6" w14:textId="77777777" w:rsidR="00DC6B13" w:rsidRPr="00AD1A92" w:rsidRDefault="00DC6B13" w:rsidP="00DC6B1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1A9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Сызранский Самарской области на 2021-2023 годы»</w:t>
      </w:r>
    </w:p>
    <w:p w14:paraId="58D8DE32" w14:textId="77777777" w:rsidR="00DC6B13" w:rsidRPr="00AD1A92" w:rsidRDefault="00DC6B13" w:rsidP="00DC6B1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2433"/>
        <w:gridCol w:w="1325"/>
        <w:gridCol w:w="1383"/>
        <w:gridCol w:w="1247"/>
        <w:gridCol w:w="1131"/>
        <w:gridCol w:w="1187"/>
      </w:tblGrid>
      <w:tr w:rsidR="00DC6B13" w:rsidRPr="00AD1A92" w14:paraId="2028F239" w14:textId="77777777" w:rsidTr="00E84985">
        <w:trPr>
          <w:trHeight w:val="1425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FBE8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CC1A7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E23B8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мероприятий 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3405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231660E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Затраты на реализацию мероприятий  (руб.)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4F071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мероприятий</w:t>
            </w:r>
          </w:p>
        </w:tc>
      </w:tr>
      <w:tr w:rsidR="00DC6B13" w:rsidRPr="00AD1A92" w14:paraId="747E9FDC" w14:textId="77777777" w:rsidTr="00E84985">
        <w:trPr>
          <w:trHeight w:val="870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4002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7B9F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5602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CFF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D7C8D69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8D7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7FAAB5D2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1B3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29575F8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920C" w14:textId="77777777" w:rsidR="00DC6B13" w:rsidRPr="00AD1A92" w:rsidRDefault="00DC6B13" w:rsidP="00E8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6B13" w:rsidRPr="00AD1A92" w14:paraId="7328A6AB" w14:textId="77777777" w:rsidTr="00E8498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C265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795FC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3864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F46E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9F8E9D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2F0B8E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DB1D5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EC9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DD85F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682D6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3248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BE4EC1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DFFC8E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8C77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A5356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669C025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3170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E31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9ED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1D7E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D51EA5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059CB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594323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7173D3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544E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E08D2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9334E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1A6277A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4E95692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54EF15E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DC6B13" w:rsidRPr="00AD1A92" w14:paraId="63CDC1CF" w14:textId="77777777" w:rsidTr="00E8498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73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A41B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обслуживанию пожарной сигнализации в здании Дома культуры сельского поселения Старая Рачейка по адресу: </w:t>
            </w:r>
            <w:proofErr w:type="spellStart"/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Рачейка, ул. Ленинская, д.2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CA781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14:paraId="7942D7E7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61A32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D71F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209 698,64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6FD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2 380,00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99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A16E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B13" w:rsidRPr="00AD1A92" w14:paraId="1462A03B" w14:textId="77777777" w:rsidTr="00E8498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1E1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1338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проверки сметной стоимости по объекту  «Капитальный ремонт здания ДК с. Смолькино, ул. </w:t>
            </w: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Советская, д.47» за счет МБТ из районного бюджета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1633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14:paraId="5668679C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B7A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4F8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50 118,64</w:t>
            </w: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514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B13" w:rsidRPr="00AD1A92" w14:paraId="71ADA39E" w14:textId="77777777" w:rsidTr="00E84985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BB19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6261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A1B3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7245F3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F24DA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98BE81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D12A5D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300E8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56BD4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8A735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8899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144 820,00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89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9E875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177FEE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3CCD6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2625D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5D86FCA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1E967D9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0E5BC55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DC6B13" w:rsidRPr="00AD1A92" w14:paraId="35A0E077" w14:textId="77777777" w:rsidTr="00E84985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D385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572D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обслуживанию пожарной сигнализации в здании Дома культуры сельского поселения Старая Рачейка по адресу: </w:t>
            </w:r>
            <w:proofErr w:type="spellStart"/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Рачейка, ул. Ленинская, д.2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4C96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14:paraId="5D18FE6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152 460,00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63D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40E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B62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B13" w:rsidRPr="00AD1A92" w14:paraId="6AEE1356" w14:textId="77777777" w:rsidTr="00E84985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021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AD97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МБТ по решению ВМЗ на осуществление части полномочий по созданию части полномочий для организации досуга органов культуры по соглашению.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91D0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4A43B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15D074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AB25A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C91A16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FA8D57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D2A28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B6C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157200,00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E6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B2EE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B45A4C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F8D66B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4E46CBA5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</w:p>
          <w:p w14:paraId="0CFF4DB0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14:paraId="39541D1F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Рачейка</w:t>
            </w:r>
          </w:p>
        </w:tc>
      </w:tr>
      <w:tr w:rsidR="00DC6B13" w:rsidRPr="00AD1A92" w14:paraId="420C7273" w14:textId="77777777" w:rsidTr="00E84985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BB8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26E3" w14:textId="77777777" w:rsidR="00DC6B13" w:rsidRPr="00AD1A92" w:rsidRDefault="00DC6B13" w:rsidP="00E84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обслуживанию пожарной сигнализации в здании Дома культуры сельского поселения Старая Рачейка по адресу: </w:t>
            </w:r>
            <w:proofErr w:type="spellStart"/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Рачейка, ул. Ленинская, д.2</w:t>
            </w: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CB286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</w:tcPr>
          <w:p w14:paraId="14699347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164 840,00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10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7 640,00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9F5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001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B13" w:rsidRPr="00AD1A92" w14:paraId="0CE2B47D" w14:textId="77777777" w:rsidTr="00E84985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88AE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726D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  <w:p w14:paraId="25E172C7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Программе: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F217" w14:textId="77777777" w:rsidR="00DC6B13" w:rsidRPr="00AD1A92" w:rsidRDefault="00DC6B13" w:rsidP="00E84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463C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526 998,64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1229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476 880,00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8BB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1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50118,64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65F7" w14:textId="77777777" w:rsidR="00DC6B13" w:rsidRPr="00AD1A92" w:rsidRDefault="00DC6B13" w:rsidP="00E84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032C745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6713942E" w14:textId="77777777" w:rsidR="00DC6B13" w:rsidRDefault="00DC6B13" w:rsidP="00DC6B1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5B2B1F90" w14:textId="77777777" w:rsidR="00662278" w:rsidRDefault="00662278"/>
    <w:sectPr w:rsidR="0066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78"/>
    <w:rsid w:val="004C2521"/>
    <w:rsid w:val="00662278"/>
    <w:rsid w:val="00DC6B13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20BC"/>
  <w15:chartTrackingRefBased/>
  <w15:docId w15:val="{CB8D2CD2-A2CE-458B-A3FD-C9DCCAA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Стулков</dc:creator>
  <cp:keywords/>
  <dc:description/>
  <cp:lastModifiedBy>Игорь Стулков</cp:lastModifiedBy>
  <cp:revision>4</cp:revision>
  <dcterms:created xsi:type="dcterms:W3CDTF">2021-12-23T10:58:00Z</dcterms:created>
  <dcterms:modified xsi:type="dcterms:W3CDTF">2021-12-27T07:47:00Z</dcterms:modified>
</cp:coreProperties>
</file>