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F495" w14:textId="77777777" w:rsidR="005C35B5" w:rsidRDefault="005C35B5" w:rsidP="005C3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5A03AB" w14:textId="77777777" w:rsidR="005C35B5" w:rsidRDefault="005C35B5" w:rsidP="005C3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33AB03" w14:textId="77777777" w:rsidR="005C35B5" w:rsidRDefault="005C35B5" w:rsidP="005C3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4EBB77" w14:textId="6B214BAA" w:rsidR="005C35B5" w:rsidRPr="005C35B5" w:rsidRDefault="005C35B5" w:rsidP="005C3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5C35B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ПРОЕКТ </w:t>
      </w:r>
    </w:p>
    <w:p w14:paraId="4C28F48E" w14:textId="77777777" w:rsidR="005C35B5" w:rsidRDefault="005C35B5" w:rsidP="005C3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131179" w14:textId="77777777" w:rsidR="005C35B5" w:rsidRDefault="005C35B5" w:rsidP="005C3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D53B8F" w14:textId="77777777" w:rsidR="005C35B5" w:rsidRDefault="005C35B5" w:rsidP="005C3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8EC246" w14:textId="2B989FD5" w:rsidR="005C35B5" w:rsidRPr="00030A1F" w:rsidRDefault="005C35B5" w:rsidP="005C35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030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      </w:t>
      </w:r>
    </w:p>
    <w:p w14:paraId="41BFD444" w14:textId="77777777" w:rsidR="005C35B5" w:rsidRPr="00030A1F" w:rsidRDefault="005C35B5" w:rsidP="005C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0A1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14:paraId="773F1090" w14:textId="77777777" w:rsidR="005C35B5" w:rsidRPr="00030A1F" w:rsidRDefault="005C35B5" w:rsidP="005C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0A1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14:paraId="496B58AD" w14:textId="77777777" w:rsidR="005C35B5" w:rsidRPr="00030A1F" w:rsidRDefault="005C35B5" w:rsidP="005C35B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3635C222" w14:textId="77777777" w:rsidR="005C35B5" w:rsidRPr="00030A1F" w:rsidRDefault="005C35B5" w:rsidP="005C35B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030A1F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14:paraId="476571A9" w14:textId="77777777" w:rsidR="005C35B5" w:rsidRPr="00030A1F" w:rsidRDefault="005C35B5" w:rsidP="005C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30A1F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19C63C09" w14:textId="77777777" w:rsidR="005C35B5" w:rsidRPr="00030A1F" w:rsidRDefault="005C35B5" w:rsidP="005C35B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64F9DE5D" w14:textId="77777777" w:rsidR="005C35B5" w:rsidRPr="00030A1F" w:rsidRDefault="005C35B5" w:rsidP="005C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30A1F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 </w:t>
      </w:r>
    </w:p>
    <w:p w14:paraId="60D47F5C" w14:textId="77777777" w:rsidR="005C35B5" w:rsidRPr="00030A1F" w:rsidRDefault="005C35B5" w:rsidP="005C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5326C3A3" w14:textId="50729712" w:rsidR="005C35B5" w:rsidRPr="00030A1F" w:rsidRDefault="005C35B5" w:rsidP="005C35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14:paraId="112C2E8B" w14:textId="77777777" w:rsidR="005C35B5" w:rsidRPr="00030A1F" w:rsidRDefault="005C35B5" w:rsidP="005C35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02344E" w14:textId="77777777" w:rsidR="005C35B5" w:rsidRPr="00030A1F" w:rsidRDefault="005C35B5" w:rsidP="005C35B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5A9D7BD0" w14:textId="77777777" w:rsidR="005C35B5" w:rsidRPr="00030A1F" w:rsidRDefault="005C35B5" w:rsidP="005C35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 муниципальную  Программу </w:t>
      </w:r>
    </w:p>
    <w:p w14:paraId="66A3AE7B" w14:textId="77777777" w:rsidR="005C35B5" w:rsidRPr="00030A1F" w:rsidRDefault="005C35B5" w:rsidP="005C35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«Благоустройство территории</w:t>
      </w:r>
    </w:p>
    <w:p w14:paraId="30698F4F" w14:textId="77777777" w:rsidR="005C35B5" w:rsidRPr="00030A1F" w:rsidRDefault="005C35B5" w:rsidP="005C35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Старая Рачейка муниципального района Сызранский Самарской области на 2020-2022годы»</w:t>
      </w:r>
    </w:p>
    <w:p w14:paraId="5CAB8F62" w14:textId="77777777" w:rsidR="005C35B5" w:rsidRPr="00030A1F" w:rsidRDefault="005C35B5" w:rsidP="005C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CA87998" w14:textId="77777777" w:rsidR="005C35B5" w:rsidRPr="00030A1F" w:rsidRDefault="005C35B5" w:rsidP="005C3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264D91A4" w14:textId="77777777" w:rsidR="005C35B5" w:rsidRPr="00030A1F" w:rsidRDefault="005C35B5" w:rsidP="005C3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администрации  сельского поселения Старая Рачейка муниципального района Сызранский Самарской области  от 13.02.2014 года  № 16 «О разработке, формирования и реализации муниципальных программ сельского поселения Старая Рачейка муниципального района Сызранский Самарской области»  и в целях  решения вопросов местного значения сельского поселения Старая Рачейка  муниципального района Сызранский  Самарской области</w:t>
      </w:r>
    </w:p>
    <w:p w14:paraId="08D8F6C1" w14:textId="77777777" w:rsidR="005C35B5" w:rsidRPr="00030A1F" w:rsidRDefault="005C35B5" w:rsidP="005C3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067F0A1B" w14:textId="77777777" w:rsidR="005C35B5" w:rsidRPr="00030A1F" w:rsidRDefault="005C35B5" w:rsidP="005C3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</w:t>
      </w:r>
    </w:p>
    <w:p w14:paraId="52B365EE" w14:textId="77777777" w:rsidR="005C35B5" w:rsidRPr="00030A1F" w:rsidRDefault="005C35B5" w:rsidP="005C3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ПОСТАНОВЛЯЮ:</w:t>
      </w:r>
    </w:p>
    <w:p w14:paraId="475A372C" w14:textId="77777777" w:rsidR="005C35B5" w:rsidRPr="00030A1F" w:rsidRDefault="005C35B5" w:rsidP="005C3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6B037969" w14:textId="77777777" w:rsidR="005C35B5" w:rsidRPr="00030A1F" w:rsidRDefault="005C35B5" w:rsidP="005C3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1Внести в   муниципальную  Программу «Благоустройство территории  сельского поселения  Старая Рачейка муниципального района Сызранский  Самарской области  на 2020-2022 годы» согласно приложению 1 .</w:t>
      </w:r>
    </w:p>
    <w:p w14:paraId="7F559698" w14:textId="77777777" w:rsidR="005C35B5" w:rsidRPr="00030A1F" w:rsidRDefault="005C35B5" w:rsidP="005C35B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117F4354" w14:textId="77777777" w:rsidR="005C35B5" w:rsidRPr="00030A1F" w:rsidRDefault="005C35B5" w:rsidP="005C3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Опубликовать  постановление  администрации в газете </w:t>
      </w:r>
    </w:p>
    <w:p w14:paraId="5A46959A" w14:textId="77777777" w:rsidR="005C35B5" w:rsidRPr="00030A1F" w:rsidRDefault="005C35B5" w:rsidP="005C3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«Вестник  Старой  Рачейки»</w:t>
      </w:r>
    </w:p>
    <w:p w14:paraId="60E6159A" w14:textId="77777777" w:rsidR="005C35B5" w:rsidRPr="00030A1F" w:rsidRDefault="005C35B5" w:rsidP="005C3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75D79AEB" w14:textId="77777777" w:rsidR="005C35B5" w:rsidRPr="00030A1F" w:rsidRDefault="005C35B5" w:rsidP="005C3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30A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Контроль за  исполнением настоящего постановления оставляю за собой.</w:t>
      </w:r>
    </w:p>
    <w:p w14:paraId="6B5F31BD" w14:textId="77777777" w:rsidR="005C35B5" w:rsidRPr="00030A1F" w:rsidRDefault="005C35B5" w:rsidP="005C3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E040FFA" w14:textId="77777777" w:rsidR="005C35B5" w:rsidRPr="00030A1F" w:rsidRDefault="005C35B5" w:rsidP="005C3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CE5CE73" w14:textId="77777777" w:rsidR="005C35B5" w:rsidRPr="00030A1F" w:rsidRDefault="005C35B5" w:rsidP="005C35B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14:paraId="572DE971" w14:textId="77777777" w:rsidR="005C35B5" w:rsidRPr="00030A1F" w:rsidRDefault="005C35B5" w:rsidP="005C35B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14:paraId="176181D3" w14:textId="77777777" w:rsidR="005C35B5" w:rsidRPr="00030A1F" w:rsidRDefault="005C35B5" w:rsidP="005C35B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 w:rsidRPr="00030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      </w:t>
      </w:r>
      <w:proofErr w:type="spellStart"/>
      <w:r w:rsidRPr="00030A1F">
        <w:rPr>
          <w:rFonts w:ascii="Times New Roman" w:eastAsia="Times New Roman" w:hAnsi="Times New Roman"/>
          <w:b/>
          <w:sz w:val="28"/>
          <w:szCs w:val="28"/>
          <w:lang w:eastAsia="ru-RU"/>
        </w:rPr>
        <w:t>И.А.Стулков</w:t>
      </w:r>
      <w:proofErr w:type="spellEnd"/>
    </w:p>
    <w:p w14:paraId="12BE331A" w14:textId="77777777" w:rsidR="005C35B5" w:rsidRPr="00030A1F" w:rsidRDefault="005C35B5" w:rsidP="005C35B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14:paraId="25BB2FCF" w14:textId="77777777" w:rsidR="005C35B5" w:rsidRPr="00030A1F" w:rsidRDefault="005C35B5" w:rsidP="005C35B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14:paraId="1925D6FE" w14:textId="77777777" w:rsidR="005C35B5" w:rsidRPr="00030A1F" w:rsidRDefault="005C35B5" w:rsidP="005C35B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14:paraId="5BB589FD" w14:textId="77777777" w:rsidR="005C35B5" w:rsidRPr="00030A1F" w:rsidRDefault="005C35B5" w:rsidP="005C35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14:paraId="5E7BA632" w14:textId="77777777" w:rsidR="005C35B5" w:rsidRPr="00030A1F" w:rsidRDefault="005C35B5" w:rsidP="005C35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14:paraId="48A3AC99" w14:textId="77777777" w:rsidR="005C35B5" w:rsidRPr="00030A1F" w:rsidRDefault="005C35B5" w:rsidP="005C35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14:paraId="4A213AA7" w14:textId="77777777" w:rsidR="005C35B5" w:rsidRPr="00030A1F" w:rsidRDefault="005C35B5" w:rsidP="005C35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30A1F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Муниципальная программа</w:t>
      </w:r>
    </w:p>
    <w:p w14:paraId="77D40709" w14:textId="77777777" w:rsidR="005C35B5" w:rsidRPr="00030A1F" w:rsidRDefault="005C35B5" w:rsidP="005C35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14:paraId="1C1ED377" w14:textId="77777777" w:rsidR="005C35B5" w:rsidRPr="00030A1F" w:rsidRDefault="005C35B5" w:rsidP="005C35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30A1F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«Благоустройство территории  сельского поселения Старая Рачейка</w:t>
      </w:r>
    </w:p>
    <w:p w14:paraId="65A344FC" w14:textId="77777777" w:rsidR="005C35B5" w:rsidRPr="00030A1F" w:rsidRDefault="005C35B5" w:rsidP="005C35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030A1F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Муниципального района Сызранский Самарской области на 2020-2022годы»</w:t>
      </w:r>
    </w:p>
    <w:p w14:paraId="439A5FB3" w14:textId="77777777" w:rsidR="005C35B5" w:rsidRPr="00030A1F" w:rsidRDefault="005C35B5" w:rsidP="005C35B5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14561BF0" w14:textId="77777777" w:rsidR="005C35B5" w:rsidRPr="00030A1F" w:rsidRDefault="005C35B5" w:rsidP="005C35B5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467A8BB9" w14:textId="77777777" w:rsidR="005C35B5" w:rsidRPr="00030A1F" w:rsidRDefault="005C35B5" w:rsidP="005C35B5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664F0143" w14:textId="77777777" w:rsidR="005C35B5" w:rsidRPr="00030A1F" w:rsidRDefault="005C35B5" w:rsidP="005C35B5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7FF044FF" w14:textId="77777777" w:rsidR="005C35B5" w:rsidRPr="00030A1F" w:rsidRDefault="005C35B5" w:rsidP="005C35B5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3F93ECCA" w14:textId="77777777" w:rsidR="005C35B5" w:rsidRPr="00030A1F" w:rsidRDefault="005C35B5" w:rsidP="005C35B5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EFC87E" w14:textId="77777777" w:rsidR="005C35B5" w:rsidRPr="00030A1F" w:rsidRDefault="005C35B5" w:rsidP="005C35B5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B4BB7" w14:textId="77777777" w:rsidR="005C35B5" w:rsidRPr="00030A1F" w:rsidRDefault="005C35B5" w:rsidP="005C35B5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C458F7" w14:textId="77777777" w:rsidR="005C35B5" w:rsidRPr="00030A1F" w:rsidRDefault="005C35B5" w:rsidP="005C35B5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95B906" w14:textId="77777777" w:rsidR="005C35B5" w:rsidRPr="00030A1F" w:rsidRDefault="005C35B5" w:rsidP="005C35B5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E7E4FB" w14:textId="77777777" w:rsidR="005C35B5" w:rsidRPr="00030A1F" w:rsidRDefault="005C35B5" w:rsidP="005C35B5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486E2A" w14:textId="77777777" w:rsidR="005C35B5" w:rsidRPr="00030A1F" w:rsidRDefault="005C35B5" w:rsidP="005C35B5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B71A33" w14:textId="77777777" w:rsidR="005C35B5" w:rsidRPr="00030A1F" w:rsidRDefault="005C35B5" w:rsidP="005C35B5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74E14F" w14:textId="77777777" w:rsidR="005C35B5" w:rsidRPr="00030A1F" w:rsidRDefault="005C35B5" w:rsidP="005C35B5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F451D0" w14:textId="77777777" w:rsidR="005C35B5" w:rsidRPr="00030A1F" w:rsidRDefault="005C35B5" w:rsidP="005C35B5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F388A8" w14:textId="77777777" w:rsidR="005C35B5" w:rsidRPr="00030A1F" w:rsidRDefault="005C35B5" w:rsidP="005C35B5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CE64AD" w14:textId="77777777" w:rsidR="005C35B5" w:rsidRPr="00030A1F" w:rsidRDefault="005C35B5" w:rsidP="005C35B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A1F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14:paraId="2CF94446" w14:textId="77777777" w:rsidR="005C35B5" w:rsidRPr="00030A1F" w:rsidRDefault="005C35B5" w:rsidP="005C35B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A1F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 сельского</w:t>
      </w:r>
    </w:p>
    <w:p w14:paraId="71BCFBFB" w14:textId="77777777" w:rsidR="005C35B5" w:rsidRPr="00030A1F" w:rsidRDefault="005C35B5" w:rsidP="005C35B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A1F">
        <w:rPr>
          <w:rFonts w:ascii="Times New Roman" w:eastAsia="Times New Roman" w:hAnsi="Times New Roman"/>
          <w:sz w:val="24"/>
          <w:szCs w:val="24"/>
          <w:lang w:eastAsia="ru-RU"/>
        </w:rPr>
        <w:t>поселения  Старая Рачейка</w:t>
      </w:r>
    </w:p>
    <w:p w14:paraId="7A1BC21E" w14:textId="70A02A7E" w:rsidR="005C35B5" w:rsidRPr="00030A1F" w:rsidRDefault="005C35B5" w:rsidP="005C35B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A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14:paraId="15F2F582" w14:textId="77777777" w:rsidR="005C35B5" w:rsidRPr="00030A1F" w:rsidRDefault="005C35B5" w:rsidP="005C35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Cs/>
          <w:sz w:val="28"/>
          <w:szCs w:val="28"/>
          <w:lang w:eastAsia="ar-SA"/>
        </w:rPr>
        <w:t>Паспорт</w:t>
      </w: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14:paraId="24C13267" w14:textId="77777777" w:rsidR="005C35B5" w:rsidRPr="00030A1F" w:rsidRDefault="005C35B5" w:rsidP="005C35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Cs/>
          <w:sz w:val="28"/>
          <w:szCs w:val="28"/>
          <w:lang w:eastAsia="ar-SA"/>
        </w:rPr>
        <w:br/>
      </w: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муниципальной  Программы «Благоустройство территории  сельского поселения Старая Рачейка муниципального района Сызранский Самарской области на 2020-2022 г.»</w:t>
      </w:r>
    </w:p>
    <w:p w14:paraId="22B75969" w14:textId="77777777" w:rsidR="005C35B5" w:rsidRPr="00030A1F" w:rsidRDefault="005C35B5" w:rsidP="005C35B5">
      <w:pPr>
        <w:suppressAutoHyphens/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10275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7846"/>
      </w:tblGrid>
      <w:tr w:rsidR="005C35B5" w:rsidRPr="00030A1F" w14:paraId="7B5BF5EE" w14:textId="77777777" w:rsidTr="00645504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DC943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F116B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Муниципальная  Программа «Благоустройство территории  сельского поселения Старая Рачейка муниципального района Сызранский Самарской области на 2020-2022 годы»</w:t>
            </w:r>
          </w:p>
        </w:tc>
      </w:tr>
      <w:tr w:rsidR="005C35B5" w:rsidRPr="00030A1F" w14:paraId="37BBB425" w14:textId="77777777" w:rsidTr="00645504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6B748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F689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«Благоустройство территории сельского поселения Старая Рачейка муниципального района Сызранский Самарской области на 2020-2022 годы»</w:t>
            </w:r>
          </w:p>
        </w:tc>
      </w:tr>
      <w:tr w:rsidR="005C35B5" w:rsidRPr="00030A1F" w14:paraId="5F81EA9F" w14:textId="77777777" w:rsidTr="00645504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FAC922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принятия решения о разработке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2E116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 2020 г.</w:t>
            </w:r>
          </w:p>
        </w:tc>
      </w:tr>
      <w:tr w:rsidR="005C35B5" w:rsidRPr="00030A1F" w14:paraId="4A19AFF8" w14:textId="77777777" w:rsidTr="00645504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2C99B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EBBD" w14:textId="77777777" w:rsidR="005C35B5" w:rsidRPr="00030A1F" w:rsidRDefault="005C35B5" w:rsidP="006455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Times New Roman"/>
                <w:bCs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  <w:p w14:paraId="757CA6D8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C35B5" w:rsidRPr="00030A1F" w14:paraId="38BC2DC6" w14:textId="77777777" w:rsidTr="00645504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808E8A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2EFC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5C35B5" w:rsidRPr="00030A1F" w14:paraId="1E1AE44A" w14:textId="77777777" w:rsidTr="00645504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34CF8F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B777E" w14:textId="77777777" w:rsidR="005C35B5" w:rsidRPr="00030A1F" w:rsidRDefault="005C35B5" w:rsidP="0064550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Times New Roman"/>
                <w:bCs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  <w:p w14:paraId="79F3EEBE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C35B5" w:rsidRPr="00030A1F" w14:paraId="6927E404" w14:textId="77777777" w:rsidTr="00645504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4A8B4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8AF40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Комплексное решение проблем благоустройства, обеспечение и улучшение внешнего вида территории сельского поселения Старая Рачейка муниципального района Сызранский Самарской области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5C35B5" w:rsidRPr="00030A1F" w14:paraId="2E12C658" w14:textId="77777777" w:rsidTr="00645504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36F61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4B4BB" w14:textId="77777777" w:rsidR="005C35B5" w:rsidRPr="00030A1F" w:rsidRDefault="005C35B5" w:rsidP="006455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сельского поселения; </w:t>
            </w:r>
          </w:p>
          <w:p w14:paraId="16863145" w14:textId="77777777" w:rsidR="005C35B5" w:rsidRPr="00030A1F" w:rsidRDefault="005C35B5" w:rsidP="006455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Приведение в качественное состояние элементов благоустройства населенных пунктов; </w:t>
            </w:r>
          </w:p>
          <w:p w14:paraId="351CD48C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5C35B5" w:rsidRPr="00030A1F" w14:paraId="32D9206F" w14:textId="77777777" w:rsidTr="00645504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FDC63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Этапы и сроки реализации </w:t>
            </w: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68135" w14:textId="77777777" w:rsidR="005C35B5" w:rsidRPr="00030A1F" w:rsidRDefault="005C35B5" w:rsidP="006455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Этапы не предусмотрены</w:t>
            </w:r>
          </w:p>
          <w:p w14:paraId="4D578D6B" w14:textId="77777777" w:rsidR="005C35B5" w:rsidRPr="00030A1F" w:rsidRDefault="005C35B5" w:rsidP="006455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реализации 2020-2022 годы</w:t>
            </w:r>
          </w:p>
        </w:tc>
      </w:tr>
      <w:tr w:rsidR="005C35B5" w:rsidRPr="00030A1F" w14:paraId="7F2836F4" w14:textId="77777777" w:rsidTr="00645504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DFEA4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Показатели (индикаторы)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EBBE2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A1F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сельского поселения Старая Рачейка муниципального района Сызранский;</w:t>
            </w:r>
          </w:p>
          <w:p w14:paraId="20DAB2EE" w14:textId="77777777" w:rsidR="005C35B5" w:rsidRPr="00030A1F" w:rsidRDefault="005C35B5" w:rsidP="006455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A1F">
              <w:rPr>
                <w:rFonts w:ascii="Times New Roman" w:hAnsi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</w:t>
            </w:r>
          </w:p>
          <w:p w14:paraId="010F2889" w14:textId="77777777" w:rsidR="005C35B5" w:rsidRPr="00030A1F" w:rsidRDefault="005C35B5" w:rsidP="006455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A1F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14:paraId="3D92BB9A" w14:textId="77777777" w:rsidR="005C35B5" w:rsidRPr="00030A1F" w:rsidRDefault="005C35B5" w:rsidP="006455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A1F">
              <w:rPr>
                <w:rFonts w:ascii="Times New Roman" w:hAnsi="Times New Roman"/>
                <w:sz w:val="24"/>
                <w:szCs w:val="24"/>
              </w:rPr>
              <w:t>Улучшение санитарного и экологического состояния населенных пунктов;</w:t>
            </w:r>
          </w:p>
          <w:p w14:paraId="4133E6C0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30A1F">
              <w:rPr>
                <w:rFonts w:ascii="Times New Roman" w:hAnsi="Times New Roman"/>
                <w:sz w:val="24"/>
                <w:szCs w:val="24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5C35B5" w:rsidRPr="00030A1F" w14:paraId="794F20C3" w14:textId="77777777" w:rsidTr="00645504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11B5D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Подпрограммы с указанием целей и сроков реализации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87D8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5C35B5" w:rsidRPr="00030A1F" w14:paraId="5F02B69D" w14:textId="77777777" w:rsidTr="00645504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8DAFD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программы с указанием целей и сроков реализации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0961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5C35B5" w:rsidRPr="00030A1F" w14:paraId="3CDAEB54" w14:textId="77777777" w:rsidTr="00645504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47FDA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Планы мероприятий с указанием сроков реализации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75E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C35B5" w:rsidRPr="00030A1F" w14:paraId="2A5AFA70" w14:textId="77777777" w:rsidTr="00645504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2C89D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F35E" w14:textId="77777777" w:rsidR="005C35B5" w:rsidRPr="00030A1F" w:rsidRDefault="005C35B5" w:rsidP="006455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Общий объём финансирования Программы – 3 117 125 рублей  50  копеек, в том числе по годам реализации Программы:</w:t>
            </w:r>
          </w:p>
          <w:p w14:paraId="23C3502A" w14:textId="77777777" w:rsidR="005C35B5" w:rsidRPr="00030A1F" w:rsidRDefault="005C35B5" w:rsidP="006455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– 1 441 848</w:t>
            </w: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рублей 10 копеек;</w:t>
            </w:r>
          </w:p>
          <w:p w14:paraId="16E72E35" w14:textId="77777777" w:rsidR="005C35B5" w:rsidRPr="00030A1F" w:rsidRDefault="005C35B5" w:rsidP="006455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 – 1 033 802 рубля 00 копеек;</w:t>
            </w:r>
          </w:p>
          <w:p w14:paraId="3DE45DA7" w14:textId="77777777" w:rsidR="005C35B5" w:rsidRPr="00030A1F" w:rsidRDefault="005C35B5" w:rsidP="006455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год- 641 475 рублей 40 копеек.</w:t>
            </w:r>
          </w:p>
          <w:p w14:paraId="7CE9A48F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 финансирования – бюджет администрации сельского поселения Старая Рачейка.</w:t>
            </w:r>
          </w:p>
        </w:tc>
      </w:tr>
      <w:tr w:rsidR="005C35B5" w:rsidRPr="00030A1F" w14:paraId="0A1379A1" w14:textId="77777777" w:rsidTr="00645504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65128" w14:textId="77777777" w:rsidR="005C35B5" w:rsidRPr="00030A1F" w:rsidRDefault="005C35B5" w:rsidP="006455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6DC2" w14:textId="77777777" w:rsidR="005C35B5" w:rsidRPr="00030A1F" w:rsidRDefault="005C35B5" w:rsidP="006455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Повышение уровня благоустройства территории сельского поселения Старая Рачейка муниципального района Сызранский Самарской области Развитие положительных тенденций в создании благоприятной среды реализации программы жизнедеятельности; Повышение степени удовлетворенности населения уровнем благоустройства; Улучшение санитарного и экологического состояния населенных пунктов; Привлечение молодого поколения к участию по благоустройству населенных пунктов</w:t>
            </w:r>
          </w:p>
        </w:tc>
      </w:tr>
    </w:tbl>
    <w:p w14:paraId="282DDA46" w14:textId="77777777" w:rsidR="005C35B5" w:rsidRPr="00030A1F" w:rsidRDefault="005C35B5" w:rsidP="005C35B5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21B7F88" w14:textId="77777777" w:rsidR="005C35B5" w:rsidRPr="00030A1F" w:rsidRDefault="005C35B5" w:rsidP="005C35B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Введение</w:t>
      </w:r>
    </w:p>
    <w:p w14:paraId="73F83E8C" w14:textId="77777777" w:rsidR="005C35B5" w:rsidRPr="00030A1F" w:rsidRDefault="005C35B5" w:rsidP="005C35B5">
      <w:pPr>
        <w:suppressAutoHyphens/>
        <w:spacing w:before="280" w:after="28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Право   граждан  на  благоприятную  среду  жизнедеятельности  закреплено  в  основном  законе  государства – Конституции  Российской Федерации, в связи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14:paraId="15847F45" w14:textId="77777777" w:rsidR="005C35B5" w:rsidRPr="00030A1F" w:rsidRDefault="005C35B5" w:rsidP="005C35B5">
      <w:pPr>
        <w:suppressAutoHyphens/>
        <w:spacing w:before="280" w:after="28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1. Содержание проблемы и обоснование необходимости ее решения</w:t>
      </w: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17132E98" w14:textId="77777777" w:rsidR="005C35B5" w:rsidRPr="00030A1F" w:rsidRDefault="005C35B5" w:rsidP="005C35B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br/>
        <w:t>Инженерное благоустройство территорий включает в себя такие вопросы, как обустройство 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14:paraId="55EF3D5B" w14:textId="77777777" w:rsidR="005C35B5" w:rsidRPr="00030A1F" w:rsidRDefault="005C35B5" w:rsidP="005C35B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14:paraId="5611B87B" w14:textId="77777777" w:rsidR="005C35B5" w:rsidRPr="00030A1F" w:rsidRDefault="005C35B5" w:rsidP="005C35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Для населения среднего и старшего возраста зоны отдыха должны создавать атмосферу покоя, душевного комфорта.</w:t>
      </w:r>
    </w:p>
    <w:p w14:paraId="00DF1A28" w14:textId="77777777" w:rsidR="005C35B5" w:rsidRPr="00030A1F" w:rsidRDefault="005C35B5" w:rsidP="005C35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9FB3159" w14:textId="77777777" w:rsidR="005C35B5" w:rsidRPr="00030A1F" w:rsidRDefault="005C35B5" w:rsidP="005C35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14:paraId="04A0DB62" w14:textId="77777777" w:rsidR="005C35B5" w:rsidRPr="00030A1F" w:rsidRDefault="005C35B5" w:rsidP="005C35B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 Цель Программы</w:t>
      </w:r>
    </w:p>
    <w:p w14:paraId="2A0CF87C" w14:textId="77777777" w:rsidR="005C35B5" w:rsidRPr="00030A1F" w:rsidRDefault="005C35B5" w:rsidP="005C35B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Задачей    Программы   является   исполнение  в  2020-2022 </w:t>
      </w:r>
      <w:proofErr w:type="spellStart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г.г</w:t>
      </w:r>
      <w:proofErr w:type="spellEnd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.  предложений (наказов)  избирателей  по вопросам благоустройства, укреплению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14:paraId="4EA57FE1" w14:textId="77777777" w:rsidR="005C35B5" w:rsidRPr="00030A1F" w:rsidRDefault="005C35B5" w:rsidP="005C35B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Целями и задачами Программы являются:</w:t>
      </w:r>
    </w:p>
    <w:p w14:paraId="3E27C03B" w14:textId="77777777" w:rsidR="005C35B5" w:rsidRPr="00030A1F" w:rsidRDefault="005C35B5" w:rsidP="005C35B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- формирование среды, благоприятной для проживания населения;</w:t>
      </w:r>
    </w:p>
    <w:p w14:paraId="16065F5E" w14:textId="77777777" w:rsidR="005C35B5" w:rsidRPr="00030A1F" w:rsidRDefault="005C35B5" w:rsidP="005C35B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- формирование во дворе культурно-досуговой и воспитательной среды для молодежи;</w:t>
      </w:r>
    </w:p>
    <w:p w14:paraId="0D855B04" w14:textId="77777777" w:rsidR="005C35B5" w:rsidRPr="00030A1F" w:rsidRDefault="005C35B5" w:rsidP="005C35B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14:paraId="50014EF7" w14:textId="77777777" w:rsidR="005C35B5" w:rsidRPr="00030A1F" w:rsidRDefault="005C35B5" w:rsidP="005C35B5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D3F4181" w14:textId="77777777" w:rsidR="005C35B5" w:rsidRPr="00030A1F" w:rsidRDefault="005C35B5" w:rsidP="005C35B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3. Мероприятия,  предусмотренные Программой</w:t>
      </w:r>
    </w:p>
    <w:p w14:paraId="5EC0E1A8" w14:textId="77777777" w:rsidR="005C35B5" w:rsidRPr="00030A1F" w:rsidRDefault="005C35B5" w:rsidP="005C3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30A1F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Перечень мероприятий Программы </w:t>
      </w:r>
    </w:p>
    <w:p w14:paraId="289DC42C" w14:textId="77777777" w:rsidR="005C35B5" w:rsidRPr="00030A1F" w:rsidRDefault="005C35B5" w:rsidP="005C3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  <w:lang w:eastAsia="ru-RU"/>
        </w:rPr>
      </w:pPr>
    </w:p>
    <w:tbl>
      <w:tblPr>
        <w:tblW w:w="544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15"/>
        <w:gridCol w:w="1803"/>
        <w:gridCol w:w="2999"/>
        <w:gridCol w:w="1040"/>
        <w:gridCol w:w="817"/>
        <w:gridCol w:w="832"/>
        <w:gridCol w:w="830"/>
        <w:gridCol w:w="970"/>
        <w:gridCol w:w="1246"/>
      </w:tblGrid>
      <w:tr w:rsidR="005C35B5" w:rsidRPr="00030A1F" w14:paraId="1181B2DD" w14:textId="77777777" w:rsidTr="00645504">
        <w:trPr>
          <w:trHeight w:val="315"/>
          <w:tblHeader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32B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A186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87C4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 (соисполнители)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4E3C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1A15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по годам, тыс. рублей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59A4" w14:textId="77777777" w:rsidR="005C35B5" w:rsidRPr="00030A1F" w:rsidRDefault="005C35B5" w:rsidP="00645504">
            <w:pPr>
              <w:spacing w:after="0" w:line="240" w:lineRule="auto"/>
              <w:ind w:hanging="2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Ожидае</w:t>
            </w:r>
            <w:proofErr w:type="spellEnd"/>
          </w:p>
          <w:p w14:paraId="3111C364" w14:textId="77777777" w:rsidR="005C35B5" w:rsidRPr="00030A1F" w:rsidRDefault="005C35B5" w:rsidP="00645504">
            <w:pPr>
              <w:spacing w:after="0" w:line="240" w:lineRule="auto"/>
              <w:ind w:hanging="29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мый</w:t>
            </w:r>
            <w:proofErr w:type="spellEnd"/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</w:t>
            </w:r>
          </w:p>
        </w:tc>
      </w:tr>
      <w:tr w:rsidR="005C35B5" w:rsidRPr="00030A1F" w14:paraId="53F98F17" w14:textId="77777777" w:rsidTr="00645504">
        <w:trPr>
          <w:trHeight w:val="945"/>
          <w:tblHeader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277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B254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04DA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EBD9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B6B3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ED30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FD18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2D19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1ECE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5B5" w:rsidRPr="00030A1F" w14:paraId="013B0898" w14:textId="77777777" w:rsidTr="00645504">
        <w:trPr>
          <w:trHeight w:val="945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3F6C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D273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  <w:p w14:paraId="349A52CE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  <w:p w14:paraId="1F677830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УЛИЧНОЕ ОСВЕЩЕНИЕ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8AA0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Times New Roman"/>
                <w:bCs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  <w:p w14:paraId="7B24F702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497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D147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444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711,5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584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561,5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75C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1969,0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F88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5B5" w:rsidRPr="00030A1F" w14:paraId="76BCA689" w14:textId="77777777" w:rsidTr="00645504">
        <w:trPr>
          <w:trHeight w:val="945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6DEF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4F0" w14:textId="77777777" w:rsidR="005C35B5" w:rsidRPr="00030A1F" w:rsidRDefault="005C35B5" w:rsidP="0064550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  <w:p w14:paraId="34BC8BB2" w14:textId="77777777" w:rsidR="005C35B5" w:rsidRPr="00030A1F" w:rsidRDefault="005C35B5" w:rsidP="0064550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  <w:p w14:paraId="404803B5" w14:textId="77777777" w:rsidR="005C35B5" w:rsidRPr="00030A1F" w:rsidRDefault="005C35B5" w:rsidP="0064550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  <w:p w14:paraId="25C2FAA4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БЛАГОУСТРОЙСТВО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2EC8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Times New Roman"/>
                <w:bCs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  <w:p w14:paraId="220D9A41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8328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83AC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705,5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5E4A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9A6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B0F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1 032,8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B8E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5B5" w:rsidRPr="00030A1F" w14:paraId="3039FC02" w14:textId="77777777" w:rsidTr="00645504">
        <w:trPr>
          <w:trHeight w:val="945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DF91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8994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СБОР И УДАЛЕНИЕ ТВЕРДЫХ ОТХОДОВ С ПРИРОДООХРАННОЙ  ЗОНЫ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CCAE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Times New Roman"/>
                <w:bCs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  <w:p w14:paraId="49B107DA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B77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2D6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8D9B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7768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CA8B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0A1F">
              <w:rPr>
                <w:rFonts w:ascii="Times New Roman" w:hAnsi="Times New Roman"/>
                <w:bCs/>
                <w:lang w:eastAsia="ru-RU"/>
              </w:rPr>
              <w:t>115,4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06B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B85A8FA" w14:textId="77777777" w:rsidR="005C35B5" w:rsidRPr="00030A1F" w:rsidRDefault="005C35B5" w:rsidP="005C35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4.   Ожидаемые  результаты  Программы</w:t>
      </w:r>
    </w:p>
    <w:p w14:paraId="11B046E8" w14:textId="77777777" w:rsidR="005C35B5" w:rsidRPr="00030A1F" w:rsidRDefault="005C35B5" w:rsidP="005C35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Программой предусматривается исполнение в 2020-2022 </w:t>
      </w:r>
      <w:proofErr w:type="spellStart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г.г</w:t>
      </w:r>
      <w:proofErr w:type="spellEnd"/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. предложений (наказов) избирателей сельского поселения Старая Рачейка по вопросам благоустройства, укреплению материально-технической базы жилищно-коммунального хозяйства, физической  культуры  реализация комплекса мероприятий,  обеспечивающих  надлежащее состояние населенных пунктов сельского поселения.</w:t>
      </w:r>
    </w:p>
    <w:p w14:paraId="329CDBB8" w14:textId="77777777" w:rsidR="005C35B5" w:rsidRPr="00030A1F" w:rsidRDefault="005C35B5" w:rsidP="005C35B5">
      <w:pPr>
        <w:suppressAutoHyphens/>
        <w:spacing w:before="280" w:after="28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Результатом реализации программы станет  повышение  уровня  благоустройства территории. Она позволит предупредить аварийные ситуации, угрожающие жизнедеятельности человека,  улучшит экологическое состояние населенных пунктов.</w:t>
      </w:r>
    </w:p>
    <w:p w14:paraId="46A5E67A" w14:textId="77777777" w:rsidR="005C35B5" w:rsidRPr="00030A1F" w:rsidRDefault="005C35B5" w:rsidP="005C35B5">
      <w:pPr>
        <w:suppressAutoHyphens/>
        <w:spacing w:before="280" w:after="28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5. Сроки  и этапы  реализации  программы</w:t>
      </w: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6587BED8" w14:textId="77777777" w:rsidR="005C35B5" w:rsidRPr="00030A1F" w:rsidRDefault="005C35B5" w:rsidP="005C35B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Срок  выполнения  Программы  рассчитан  на  три  года.</w:t>
      </w:r>
    </w:p>
    <w:p w14:paraId="23B14D38" w14:textId="77777777" w:rsidR="005C35B5" w:rsidRPr="00030A1F" w:rsidRDefault="005C35B5" w:rsidP="005C35B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6. Организация  управления  программой  и контроль за ходом ее реализации</w:t>
      </w:r>
    </w:p>
    <w:p w14:paraId="63EC34A2" w14:textId="77777777" w:rsidR="005C35B5" w:rsidRPr="00030A1F" w:rsidRDefault="005C35B5" w:rsidP="005C35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Система организации контроля за исполнением Программы:</w:t>
      </w:r>
    </w:p>
    <w:p w14:paraId="77AC1C24" w14:textId="77777777" w:rsidR="005C35B5" w:rsidRPr="00030A1F" w:rsidRDefault="005C35B5" w:rsidP="005C35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1. Администрация сельского поселения Старая Рачейка осуществляют распределение бюджетных ассигнований по видам работ и общий контроль за ходом реализации Программы и финансовым исполнение</w:t>
      </w:r>
    </w:p>
    <w:p w14:paraId="20C0837F" w14:textId="77777777" w:rsidR="005C35B5" w:rsidRPr="00030A1F" w:rsidRDefault="005C35B5" w:rsidP="005C35B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 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 w14:paraId="148160B4" w14:textId="77777777" w:rsidR="005C35B5" w:rsidRPr="00030A1F" w:rsidRDefault="005C35B5" w:rsidP="005C35B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14:paraId="42678A65" w14:textId="77777777" w:rsidR="005C35B5" w:rsidRPr="00030A1F" w:rsidRDefault="005C35B5" w:rsidP="005C35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7. Оценка эффективности социально-экономических последствий от реализации Программы</w:t>
      </w:r>
    </w:p>
    <w:p w14:paraId="19351697" w14:textId="77777777" w:rsidR="005C35B5" w:rsidRPr="00030A1F" w:rsidRDefault="005C35B5" w:rsidP="005C35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ar-SA"/>
        </w:rPr>
        <w:t>Настоящая  Программа  позволит  повысить  уровень   благоустройства  территорий   сельского поселения Старая Рачейка, а значит  повысить  уровень комфорта  проживания  населения.</w:t>
      </w:r>
    </w:p>
    <w:p w14:paraId="24B066CA" w14:textId="77777777" w:rsidR="005C35B5" w:rsidRPr="00030A1F" w:rsidRDefault="005C35B5" w:rsidP="005C35B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b/>
          <w:sz w:val="28"/>
          <w:szCs w:val="28"/>
          <w:lang w:eastAsia="ar-SA"/>
        </w:rPr>
        <w:t>8. Источники финансирования программы</w:t>
      </w:r>
    </w:p>
    <w:p w14:paraId="1E64153F" w14:textId="77777777" w:rsidR="005C35B5" w:rsidRPr="00030A1F" w:rsidRDefault="005C35B5" w:rsidP="005C35B5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30A1F">
        <w:rPr>
          <w:rFonts w:ascii="Times New Roman" w:eastAsia="Times New Roman" w:hAnsi="Times New Roman"/>
          <w:sz w:val="28"/>
          <w:szCs w:val="28"/>
          <w:lang w:eastAsia="ru-RU"/>
        </w:rPr>
        <w:t>Источниками финансового обеспечения муниципальной Программы "Благоустройство территории  сельского поселения Старая Рачейка  на 2020-2022 годы»  являются средства местного бюджета поселения.</w:t>
      </w:r>
    </w:p>
    <w:p w14:paraId="008FDEC4" w14:textId="77777777" w:rsidR="005C35B5" w:rsidRPr="00030A1F" w:rsidRDefault="005C35B5" w:rsidP="005C35B5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sz w:val="28"/>
          <w:szCs w:val="28"/>
          <w:lang w:eastAsia="ru-RU"/>
        </w:rPr>
        <w:t>Объем средств, необходимых на реализацию Программы, указан ниже: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604"/>
        <w:gridCol w:w="1476"/>
        <w:gridCol w:w="1744"/>
        <w:gridCol w:w="1476"/>
        <w:gridCol w:w="1391"/>
      </w:tblGrid>
      <w:tr w:rsidR="005C35B5" w:rsidRPr="00030A1F" w14:paraId="48F348DD" w14:textId="77777777" w:rsidTr="00645504">
        <w:tc>
          <w:tcPr>
            <w:tcW w:w="627" w:type="dxa"/>
            <w:vMerge w:val="restart"/>
          </w:tcPr>
          <w:p w14:paraId="2A61C69E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3655" w:type="dxa"/>
            <w:vMerge w:val="restart"/>
          </w:tcPr>
          <w:p w14:paraId="040D64D5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Наименование мероприятий</w:t>
            </w:r>
          </w:p>
        </w:tc>
        <w:tc>
          <w:tcPr>
            <w:tcW w:w="6032" w:type="dxa"/>
            <w:gridSpan w:val="4"/>
          </w:tcPr>
          <w:p w14:paraId="10E1FEA9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в том числе :</w:t>
            </w:r>
          </w:p>
        </w:tc>
      </w:tr>
      <w:tr w:rsidR="005C35B5" w:rsidRPr="00030A1F" w14:paraId="458ACAC4" w14:textId="77777777" w:rsidTr="00645504">
        <w:tc>
          <w:tcPr>
            <w:tcW w:w="627" w:type="dxa"/>
            <w:vMerge/>
          </w:tcPr>
          <w:p w14:paraId="383F0F9A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  <w:vMerge/>
          </w:tcPr>
          <w:p w14:paraId="664669D9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76" w:type="dxa"/>
          </w:tcPr>
          <w:p w14:paraId="3657A10B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Итого</w:t>
            </w:r>
          </w:p>
        </w:tc>
        <w:tc>
          <w:tcPr>
            <w:tcW w:w="1762" w:type="dxa"/>
          </w:tcPr>
          <w:p w14:paraId="5AC9FC76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2020 год</w:t>
            </w:r>
          </w:p>
        </w:tc>
        <w:tc>
          <w:tcPr>
            <w:tcW w:w="1397" w:type="dxa"/>
          </w:tcPr>
          <w:p w14:paraId="11E71010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2021 год</w:t>
            </w:r>
          </w:p>
        </w:tc>
        <w:tc>
          <w:tcPr>
            <w:tcW w:w="1397" w:type="dxa"/>
          </w:tcPr>
          <w:p w14:paraId="685FFD71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2022 год</w:t>
            </w:r>
          </w:p>
        </w:tc>
      </w:tr>
      <w:tr w:rsidR="005C35B5" w:rsidRPr="00030A1F" w14:paraId="302B3AF3" w14:textId="77777777" w:rsidTr="00645504">
        <w:tc>
          <w:tcPr>
            <w:tcW w:w="627" w:type="dxa"/>
          </w:tcPr>
          <w:p w14:paraId="78919E90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655" w:type="dxa"/>
          </w:tcPr>
          <w:p w14:paraId="057CE098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УЛИЧНОЕ ОСВЕЩЕНИЕ</w:t>
            </w:r>
          </w:p>
        </w:tc>
        <w:tc>
          <w:tcPr>
            <w:tcW w:w="1476" w:type="dxa"/>
          </w:tcPr>
          <w:p w14:paraId="22C0D873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1 968 969,74</w:t>
            </w:r>
          </w:p>
        </w:tc>
        <w:tc>
          <w:tcPr>
            <w:tcW w:w="1762" w:type="dxa"/>
          </w:tcPr>
          <w:p w14:paraId="5B3C7437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696 018,94</w:t>
            </w:r>
          </w:p>
        </w:tc>
        <w:tc>
          <w:tcPr>
            <w:tcW w:w="1397" w:type="dxa"/>
          </w:tcPr>
          <w:p w14:paraId="394343EA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711 475,40</w:t>
            </w:r>
          </w:p>
        </w:tc>
        <w:tc>
          <w:tcPr>
            <w:tcW w:w="1397" w:type="dxa"/>
          </w:tcPr>
          <w:p w14:paraId="64912AFE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561 475,40</w:t>
            </w:r>
          </w:p>
        </w:tc>
      </w:tr>
      <w:tr w:rsidR="005C35B5" w:rsidRPr="00030A1F" w14:paraId="5758C222" w14:textId="77777777" w:rsidTr="00645504">
        <w:tc>
          <w:tcPr>
            <w:tcW w:w="627" w:type="dxa"/>
          </w:tcPr>
          <w:p w14:paraId="05814C9B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4C647EFF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Эл.энергия</w:t>
            </w:r>
            <w:proofErr w:type="spellEnd"/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уличное освещение</w:t>
            </w:r>
          </w:p>
        </w:tc>
        <w:tc>
          <w:tcPr>
            <w:tcW w:w="1476" w:type="dxa"/>
          </w:tcPr>
          <w:p w14:paraId="4668C850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1 576 584,74</w:t>
            </w:r>
          </w:p>
        </w:tc>
        <w:tc>
          <w:tcPr>
            <w:tcW w:w="1762" w:type="dxa"/>
          </w:tcPr>
          <w:p w14:paraId="3CD9906F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503 633,94 /</w:t>
            </w:r>
          </w:p>
          <w:p w14:paraId="0186D755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50 000,00</w:t>
            </w:r>
          </w:p>
        </w:tc>
        <w:tc>
          <w:tcPr>
            <w:tcW w:w="1397" w:type="dxa"/>
          </w:tcPr>
          <w:p w14:paraId="2CFF85A9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511 475,40</w:t>
            </w:r>
          </w:p>
        </w:tc>
        <w:tc>
          <w:tcPr>
            <w:tcW w:w="1397" w:type="dxa"/>
          </w:tcPr>
          <w:p w14:paraId="61B77D8F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511 475,40</w:t>
            </w:r>
          </w:p>
        </w:tc>
      </w:tr>
      <w:tr w:rsidR="005C35B5" w:rsidRPr="00030A1F" w14:paraId="66132C18" w14:textId="77777777" w:rsidTr="00645504">
        <w:tc>
          <w:tcPr>
            <w:tcW w:w="627" w:type="dxa"/>
          </w:tcPr>
          <w:p w14:paraId="031C7928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7660AF19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Обслуживание ул. освещения</w:t>
            </w:r>
          </w:p>
        </w:tc>
        <w:tc>
          <w:tcPr>
            <w:tcW w:w="1476" w:type="dxa"/>
          </w:tcPr>
          <w:p w14:paraId="762A3B6E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392 385,00</w:t>
            </w:r>
          </w:p>
        </w:tc>
        <w:tc>
          <w:tcPr>
            <w:tcW w:w="1762" w:type="dxa"/>
          </w:tcPr>
          <w:p w14:paraId="4D36EAB7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142 385,00</w:t>
            </w:r>
          </w:p>
        </w:tc>
        <w:tc>
          <w:tcPr>
            <w:tcW w:w="1397" w:type="dxa"/>
          </w:tcPr>
          <w:p w14:paraId="4ED73CC8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200 000,00</w:t>
            </w:r>
          </w:p>
        </w:tc>
        <w:tc>
          <w:tcPr>
            <w:tcW w:w="1397" w:type="dxa"/>
          </w:tcPr>
          <w:p w14:paraId="32439761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50 000,00</w:t>
            </w:r>
          </w:p>
        </w:tc>
      </w:tr>
      <w:tr w:rsidR="005C35B5" w:rsidRPr="00030A1F" w14:paraId="476B4FEF" w14:textId="77777777" w:rsidTr="00645504">
        <w:tc>
          <w:tcPr>
            <w:tcW w:w="627" w:type="dxa"/>
          </w:tcPr>
          <w:p w14:paraId="088F75FB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655" w:type="dxa"/>
          </w:tcPr>
          <w:p w14:paraId="02ADC8D2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БЛАГОУСТРОЙСТВО</w:t>
            </w:r>
          </w:p>
        </w:tc>
        <w:tc>
          <w:tcPr>
            <w:tcW w:w="1476" w:type="dxa"/>
          </w:tcPr>
          <w:p w14:paraId="5FFDE153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1 032 779,96</w:t>
            </w:r>
          </w:p>
        </w:tc>
        <w:tc>
          <w:tcPr>
            <w:tcW w:w="1762" w:type="dxa"/>
          </w:tcPr>
          <w:p w14:paraId="29BA2079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705 453,36</w:t>
            </w:r>
          </w:p>
        </w:tc>
        <w:tc>
          <w:tcPr>
            <w:tcW w:w="1397" w:type="dxa"/>
          </w:tcPr>
          <w:p w14:paraId="647C7AFA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277 326,60</w:t>
            </w:r>
          </w:p>
        </w:tc>
        <w:tc>
          <w:tcPr>
            <w:tcW w:w="1397" w:type="dxa"/>
          </w:tcPr>
          <w:p w14:paraId="1686AB6E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50 000,00</w:t>
            </w:r>
          </w:p>
        </w:tc>
      </w:tr>
      <w:tr w:rsidR="005C35B5" w:rsidRPr="00030A1F" w14:paraId="6218D6A0" w14:textId="77777777" w:rsidTr="00645504">
        <w:tc>
          <w:tcPr>
            <w:tcW w:w="627" w:type="dxa"/>
          </w:tcPr>
          <w:p w14:paraId="7AE66DC5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750E189F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Уборка территории с.п. Старая Рачейка от мусора</w:t>
            </w:r>
          </w:p>
        </w:tc>
        <w:tc>
          <w:tcPr>
            <w:tcW w:w="1476" w:type="dxa"/>
          </w:tcPr>
          <w:p w14:paraId="38D387EB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240 301,99</w:t>
            </w:r>
          </w:p>
        </w:tc>
        <w:tc>
          <w:tcPr>
            <w:tcW w:w="1762" w:type="dxa"/>
          </w:tcPr>
          <w:p w14:paraId="26121B76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66 415,39</w:t>
            </w:r>
          </w:p>
        </w:tc>
        <w:tc>
          <w:tcPr>
            <w:tcW w:w="1397" w:type="dxa"/>
          </w:tcPr>
          <w:p w14:paraId="1FB45696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143 886,60</w:t>
            </w:r>
          </w:p>
        </w:tc>
        <w:tc>
          <w:tcPr>
            <w:tcW w:w="1397" w:type="dxa"/>
          </w:tcPr>
          <w:p w14:paraId="646A6E5D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30 000,00</w:t>
            </w:r>
          </w:p>
        </w:tc>
      </w:tr>
      <w:tr w:rsidR="005C35B5" w:rsidRPr="00030A1F" w14:paraId="6E795F04" w14:textId="77777777" w:rsidTr="00645504">
        <w:tc>
          <w:tcPr>
            <w:tcW w:w="627" w:type="dxa"/>
          </w:tcPr>
          <w:p w14:paraId="6DEEA717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778D1DEE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Вырубка старых сухих деревьев</w:t>
            </w:r>
          </w:p>
        </w:tc>
        <w:tc>
          <w:tcPr>
            <w:tcW w:w="1476" w:type="dxa"/>
          </w:tcPr>
          <w:p w14:paraId="7BC227F9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196 632,81</w:t>
            </w:r>
          </w:p>
        </w:tc>
        <w:tc>
          <w:tcPr>
            <w:tcW w:w="1762" w:type="dxa"/>
          </w:tcPr>
          <w:p w14:paraId="628466AD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76 632,81</w:t>
            </w:r>
          </w:p>
        </w:tc>
        <w:tc>
          <w:tcPr>
            <w:tcW w:w="1397" w:type="dxa"/>
          </w:tcPr>
          <w:p w14:paraId="0C63F85B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100 000,00</w:t>
            </w:r>
          </w:p>
        </w:tc>
        <w:tc>
          <w:tcPr>
            <w:tcW w:w="1397" w:type="dxa"/>
          </w:tcPr>
          <w:p w14:paraId="723B780C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20 000,00</w:t>
            </w:r>
          </w:p>
        </w:tc>
      </w:tr>
      <w:tr w:rsidR="005C35B5" w:rsidRPr="00030A1F" w14:paraId="37274DDC" w14:textId="77777777" w:rsidTr="00645504">
        <w:tc>
          <w:tcPr>
            <w:tcW w:w="627" w:type="dxa"/>
          </w:tcPr>
          <w:p w14:paraId="413F03A1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297B15F9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Приобретение бензинового генератора</w:t>
            </w:r>
          </w:p>
        </w:tc>
        <w:tc>
          <w:tcPr>
            <w:tcW w:w="1476" w:type="dxa"/>
          </w:tcPr>
          <w:p w14:paraId="7206CD2B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31 990,00</w:t>
            </w:r>
          </w:p>
        </w:tc>
        <w:tc>
          <w:tcPr>
            <w:tcW w:w="1762" w:type="dxa"/>
          </w:tcPr>
          <w:p w14:paraId="09F9D10D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1397" w:type="dxa"/>
          </w:tcPr>
          <w:p w14:paraId="4FD59EE3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31 990,00</w:t>
            </w:r>
          </w:p>
        </w:tc>
        <w:tc>
          <w:tcPr>
            <w:tcW w:w="1397" w:type="dxa"/>
          </w:tcPr>
          <w:p w14:paraId="513D4906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</w:tr>
      <w:tr w:rsidR="005C35B5" w:rsidRPr="00030A1F" w14:paraId="6DCFEE1C" w14:textId="77777777" w:rsidTr="00645504">
        <w:tc>
          <w:tcPr>
            <w:tcW w:w="627" w:type="dxa"/>
          </w:tcPr>
          <w:p w14:paraId="79E2D339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0DCE3DE7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Приобретение ГСМ для генератора</w:t>
            </w:r>
          </w:p>
        </w:tc>
        <w:tc>
          <w:tcPr>
            <w:tcW w:w="1476" w:type="dxa"/>
          </w:tcPr>
          <w:p w14:paraId="3C2974B3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1 450,00</w:t>
            </w:r>
          </w:p>
        </w:tc>
        <w:tc>
          <w:tcPr>
            <w:tcW w:w="1762" w:type="dxa"/>
          </w:tcPr>
          <w:p w14:paraId="1D6ED032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1397" w:type="dxa"/>
          </w:tcPr>
          <w:p w14:paraId="3F35C77C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1 450,00</w:t>
            </w:r>
          </w:p>
        </w:tc>
        <w:tc>
          <w:tcPr>
            <w:tcW w:w="1397" w:type="dxa"/>
          </w:tcPr>
          <w:p w14:paraId="0D32B82A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</w:tr>
      <w:tr w:rsidR="005C35B5" w:rsidRPr="00030A1F" w14:paraId="75DD2FA8" w14:textId="77777777" w:rsidTr="00645504">
        <w:tc>
          <w:tcPr>
            <w:tcW w:w="627" w:type="dxa"/>
          </w:tcPr>
          <w:p w14:paraId="5CEE939E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47A20085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Благоустройство территории и ремонт памятника  "Памятник погибшим воинам - односельчанам" в </w:t>
            </w:r>
            <w:proofErr w:type="spellStart"/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с.Старая</w:t>
            </w:r>
            <w:proofErr w:type="spellEnd"/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Рачейка, ул. Базарная</w:t>
            </w:r>
          </w:p>
        </w:tc>
        <w:tc>
          <w:tcPr>
            <w:tcW w:w="1476" w:type="dxa"/>
          </w:tcPr>
          <w:p w14:paraId="2CFACC47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C7B9117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1B79FC45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1CF9F89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262 485,64</w:t>
            </w:r>
          </w:p>
        </w:tc>
        <w:tc>
          <w:tcPr>
            <w:tcW w:w="1762" w:type="dxa"/>
          </w:tcPr>
          <w:p w14:paraId="052814A7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DAD01E3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12E5CA6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AA51776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262 485,64</w:t>
            </w:r>
          </w:p>
        </w:tc>
        <w:tc>
          <w:tcPr>
            <w:tcW w:w="1397" w:type="dxa"/>
          </w:tcPr>
          <w:p w14:paraId="7A81C475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F5ABE5A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7457AA8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F7F5173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1397" w:type="dxa"/>
          </w:tcPr>
          <w:p w14:paraId="5264A17C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99403DC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E650BC1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580B644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</w:tr>
      <w:tr w:rsidR="005C35B5" w:rsidRPr="00030A1F" w14:paraId="4C11D63F" w14:textId="77777777" w:rsidTr="00645504">
        <w:tc>
          <w:tcPr>
            <w:tcW w:w="627" w:type="dxa"/>
          </w:tcPr>
          <w:p w14:paraId="417A41E2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0A3E4CB4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Установка гранитных плит на стену памятника "Памятник погибшим воинам - односельчанам" в с. Старая Рачейка, ул. Базарная</w:t>
            </w:r>
          </w:p>
        </w:tc>
        <w:tc>
          <w:tcPr>
            <w:tcW w:w="1476" w:type="dxa"/>
          </w:tcPr>
          <w:p w14:paraId="13114174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1808AB20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1F99B601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6E813DC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04ED468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299 919,52</w:t>
            </w:r>
          </w:p>
        </w:tc>
        <w:tc>
          <w:tcPr>
            <w:tcW w:w="1762" w:type="dxa"/>
          </w:tcPr>
          <w:p w14:paraId="1B3792CB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E0736B6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5CAAA1A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AEC73F3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1C28F637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299 919,52</w:t>
            </w:r>
          </w:p>
        </w:tc>
        <w:tc>
          <w:tcPr>
            <w:tcW w:w="1397" w:type="dxa"/>
          </w:tcPr>
          <w:p w14:paraId="6A7A53A6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1E805EE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D387A9D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AC4BC51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8793CD3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1397" w:type="dxa"/>
          </w:tcPr>
          <w:p w14:paraId="3E1F5CD8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4399D6A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158C845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607D3F7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55B567C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</w:tr>
      <w:tr w:rsidR="005C35B5" w:rsidRPr="00030A1F" w14:paraId="5CB5ACD3" w14:textId="77777777" w:rsidTr="00645504">
        <w:tc>
          <w:tcPr>
            <w:tcW w:w="627" w:type="dxa"/>
          </w:tcPr>
          <w:p w14:paraId="63550AD2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655" w:type="dxa"/>
          </w:tcPr>
          <w:p w14:paraId="508D159F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СБОР И УДАЛЕНИЕ ТВЕРДЫХ ОТХОДОВ С ПРИРОДООХРАННОЙ  ЗОНЫ</w:t>
            </w:r>
          </w:p>
        </w:tc>
        <w:tc>
          <w:tcPr>
            <w:tcW w:w="1476" w:type="dxa"/>
          </w:tcPr>
          <w:p w14:paraId="4F834DDA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7B4E7CE8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0D1AD2E2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5918F2A7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115 375,80</w:t>
            </w:r>
          </w:p>
        </w:tc>
        <w:tc>
          <w:tcPr>
            <w:tcW w:w="1762" w:type="dxa"/>
          </w:tcPr>
          <w:p w14:paraId="2D21E69B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08989E68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6201A3F1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73FB3C2C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40 375,80</w:t>
            </w:r>
          </w:p>
        </w:tc>
        <w:tc>
          <w:tcPr>
            <w:tcW w:w="1397" w:type="dxa"/>
          </w:tcPr>
          <w:p w14:paraId="08406C35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2A83E96C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219EA89B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5EB70A03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45 000,00</w:t>
            </w:r>
          </w:p>
        </w:tc>
        <w:tc>
          <w:tcPr>
            <w:tcW w:w="1397" w:type="dxa"/>
          </w:tcPr>
          <w:p w14:paraId="2F080EC6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632B9B2B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1AECA747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  <w:p w14:paraId="03D9FC6E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30 000,00</w:t>
            </w:r>
          </w:p>
        </w:tc>
      </w:tr>
      <w:tr w:rsidR="005C35B5" w:rsidRPr="00030A1F" w14:paraId="3E0B89AC" w14:textId="77777777" w:rsidTr="00645504">
        <w:tc>
          <w:tcPr>
            <w:tcW w:w="627" w:type="dxa"/>
          </w:tcPr>
          <w:p w14:paraId="40B40294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54D3BF22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Сбор и удаление твердых отходов с природоохранных зон</w:t>
            </w:r>
          </w:p>
        </w:tc>
        <w:tc>
          <w:tcPr>
            <w:tcW w:w="1476" w:type="dxa"/>
          </w:tcPr>
          <w:p w14:paraId="5A584D3F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898582F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115 375,80</w:t>
            </w:r>
          </w:p>
        </w:tc>
        <w:tc>
          <w:tcPr>
            <w:tcW w:w="1762" w:type="dxa"/>
          </w:tcPr>
          <w:p w14:paraId="577BC4EF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23EF810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40 375,80</w:t>
            </w:r>
          </w:p>
        </w:tc>
        <w:tc>
          <w:tcPr>
            <w:tcW w:w="1397" w:type="dxa"/>
          </w:tcPr>
          <w:p w14:paraId="04BF6598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DA91B49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45 000,00</w:t>
            </w:r>
          </w:p>
        </w:tc>
        <w:tc>
          <w:tcPr>
            <w:tcW w:w="1397" w:type="dxa"/>
          </w:tcPr>
          <w:p w14:paraId="1B8899A9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27BAF93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30 000,00</w:t>
            </w:r>
          </w:p>
        </w:tc>
      </w:tr>
      <w:tr w:rsidR="005C35B5" w:rsidRPr="00030A1F" w14:paraId="6243087F" w14:textId="77777777" w:rsidTr="00645504">
        <w:tc>
          <w:tcPr>
            <w:tcW w:w="627" w:type="dxa"/>
          </w:tcPr>
          <w:p w14:paraId="5BAD5B35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655" w:type="dxa"/>
          </w:tcPr>
          <w:p w14:paraId="2490E449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ИТОГО:</w:t>
            </w:r>
          </w:p>
        </w:tc>
        <w:tc>
          <w:tcPr>
            <w:tcW w:w="1476" w:type="dxa"/>
          </w:tcPr>
          <w:p w14:paraId="65928ACD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3 117 125,50</w:t>
            </w:r>
          </w:p>
        </w:tc>
        <w:tc>
          <w:tcPr>
            <w:tcW w:w="1762" w:type="dxa"/>
          </w:tcPr>
          <w:p w14:paraId="41E3C2D9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1 441 848,10</w:t>
            </w:r>
          </w:p>
        </w:tc>
        <w:tc>
          <w:tcPr>
            <w:tcW w:w="1397" w:type="dxa"/>
          </w:tcPr>
          <w:p w14:paraId="59B6D9A5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1 033 802,00</w:t>
            </w:r>
          </w:p>
        </w:tc>
        <w:tc>
          <w:tcPr>
            <w:tcW w:w="1397" w:type="dxa"/>
          </w:tcPr>
          <w:p w14:paraId="56C86E79" w14:textId="77777777" w:rsidR="005C35B5" w:rsidRPr="00030A1F" w:rsidRDefault="005C35B5" w:rsidP="00645504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030A1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  <w:t>641 475,40</w:t>
            </w:r>
          </w:p>
        </w:tc>
      </w:tr>
    </w:tbl>
    <w:p w14:paraId="40A9E999" w14:textId="77777777" w:rsidR="005C35B5" w:rsidRPr="00030A1F" w:rsidRDefault="005C35B5" w:rsidP="005C35B5">
      <w:pPr>
        <w:suppressAutoHyphens/>
        <w:spacing w:after="100" w:afterAutospacing="1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7356EA" w14:textId="77777777" w:rsidR="005C35B5" w:rsidRPr="00030A1F" w:rsidRDefault="005C35B5" w:rsidP="005C3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030A1F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9. Перечень показателей (индикаторов), характеризующих ежегодный ход и итоги реализации Программы:</w:t>
      </w:r>
    </w:p>
    <w:p w14:paraId="50DA4206" w14:textId="77777777" w:rsidR="005C35B5" w:rsidRPr="00030A1F" w:rsidRDefault="005C35B5" w:rsidP="005C3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14:paraId="6023B30C" w14:textId="77777777" w:rsidR="005C35B5" w:rsidRDefault="005C35B5" w:rsidP="005C3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sectPr w:rsidR="005C35B5" w:rsidSect="00B04E21">
          <w:pgSz w:w="11906" w:h="16838"/>
          <w:pgMar w:top="1134" w:right="707" w:bottom="1134" w:left="1134" w:header="720" w:footer="720" w:gutter="0"/>
          <w:cols w:space="720"/>
          <w:docGrid w:linePitch="272"/>
        </w:sectPr>
      </w:pPr>
    </w:p>
    <w:p w14:paraId="5498CF84" w14:textId="77777777" w:rsidR="005C35B5" w:rsidRPr="00030A1F" w:rsidRDefault="005C35B5" w:rsidP="005C3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sectPr w:rsidR="005C35B5" w:rsidRPr="00030A1F" w:rsidSect="002B316E">
          <w:pgSz w:w="16838" w:h="11906" w:orient="landscape"/>
          <w:pgMar w:top="709" w:right="1134" w:bottom="1134" w:left="1134" w:header="720" w:footer="720" w:gutter="0"/>
          <w:cols w:space="720"/>
          <w:docGrid w:linePitch="272"/>
        </w:sectPr>
      </w:pPr>
    </w:p>
    <w:p w14:paraId="055DD3F9" w14:textId="77777777" w:rsidR="005C35B5" w:rsidRPr="00030A1F" w:rsidRDefault="005C35B5" w:rsidP="005C3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14:paraId="7B99A2D6" w14:textId="77777777" w:rsidR="005C35B5" w:rsidRPr="00030A1F" w:rsidRDefault="005C35B5" w:rsidP="005C3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08F276" w14:textId="77777777" w:rsidR="005C35B5" w:rsidRPr="00030A1F" w:rsidRDefault="005C35B5" w:rsidP="005C3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0A1F">
        <w:rPr>
          <w:rFonts w:ascii="Times New Roman" w:hAnsi="Times New Roman"/>
          <w:sz w:val="28"/>
          <w:szCs w:val="28"/>
        </w:rPr>
        <w:t>Сведения</w:t>
      </w:r>
      <w:r w:rsidRPr="00030A1F">
        <w:rPr>
          <w:rFonts w:ascii="Times New Roman" w:hAnsi="Times New Roman"/>
          <w:sz w:val="28"/>
          <w:szCs w:val="28"/>
        </w:rPr>
        <w:br/>
        <w:t xml:space="preserve">о показателях (индикаторах) реализации Муниципальной программы </w:t>
      </w:r>
    </w:p>
    <w:tbl>
      <w:tblPr>
        <w:tblpPr w:leftFromText="180" w:rightFromText="180" w:vertAnchor="text" w:tblpX="-252" w:tblpY="1"/>
        <w:tblOverlap w:val="never"/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11"/>
        <w:gridCol w:w="1547"/>
        <w:gridCol w:w="3859"/>
        <w:gridCol w:w="2551"/>
        <w:gridCol w:w="1701"/>
        <w:gridCol w:w="32"/>
      </w:tblGrid>
      <w:tr w:rsidR="005C35B5" w:rsidRPr="00030A1F" w14:paraId="7ED4C66E" w14:textId="77777777" w:rsidTr="00645504">
        <w:trPr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897D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41D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CC1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35C5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C35B5" w:rsidRPr="00030A1F" w14:paraId="4D92A5F9" w14:textId="77777777" w:rsidTr="00645504">
        <w:trPr>
          <w:gridAfter w:val="1"/>
          <w:wAfter w:w="32" w:type="dxa"/>
          <w:trHeight w:val="684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55EF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1EC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B3D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F191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  <w:p w14:paraId="70A80BA2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A1F">
              <w:rPr>
                <w:rFonts w:ascii="Times New Roman" w:hAnsi="Times New Roman"/>
                <w:sz w:val="24"/>
                <w:szCs w:val="24"/>
              </w:rPr>
              <w:t xml:space="preserve">  прогноз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C63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 прогноз</w:t>
            </w:r>
          </w:p>
          <w:p w14:paraId="37C08997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47C9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 прогноз</w:t>
            </w:r>
          </w:p>
          <w:p w14:paraId="5EADD35E" w14:textId="77777777" w:rsidR="005C35B5" w:rsidRPr="00030A1F" w:rsidRDefault="005C35B5" w:rsidP="00645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5B5" w:rsidRPr="00030A1F" w14:paraId="1B4DBBC8" w14:textId="77777777" w:rsidTr="00645504">
        <w:trPr>
          <w:gridAfter w:val="1"/>
          <w:wAfter w:w="32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1FB8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CA7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7F18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A00C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E84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5D9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C35B5" w:rsidRPr="00030A1F" w14:paraId="2BAF054B" w14:textId="77777777" w:rsidTr="00645504">
        <w:trPr>
          <w:trHeight w:val="315"/>
        </w:trPr>
        <w:tc>
          <w:tcPr>
            <w:tcW w:w="15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B91B" w14:textId="77777777" w:rsidR="005C35B5" w:rsidRPr="00030A1F" w:rsidRDefault="005C35B5" w:rsidP="0064550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сельского поселения Старая Рачейка муниципального района Сызранский Самарской области на 2020-2022 годы»</w:t>
            </w:r>
          </w:p>
        </w:tc>
      </w:tr>
      <w:tr w:rsidR="005C35B5" w:rsidRPr="00030A1F" w14:paraId="511313F0" w14:textId="77777777" w:rsidTr="00645504">
        <w:trPr>
          <w:gridAfter w:val="1"/>
          <w:wAfter w:w="32" w:type="dxa"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E8D5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245F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A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общественно-значимых проектов по благоустройству территорий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270F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60F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0C5A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670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C35B5" w:rsidRPr="00030A1F" w14:paraId="07C20667" w14:textId="77777777" w:rsidTr="00645504">
        <w:trPr>
          <w:gridAfter w:val="1"/>
          <w:wAfter w:w="32" w:type="dxa"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271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43E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A1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светодиодных светильников и замена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42C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7EC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DB4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CB7B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C35B5" w:rsidRPr="00030A1F" w14:paraId="338E53D5" w14:textId="77777777" w:rsidTr="00645504">
        <w:trPr>
          <w:gridAfter w:val="1"/>
          <w:wAfter w:w="32" w:type="dxa"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34B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EB9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A1F">
              <w:rPr>
                <w:rFonts w:ascii="Times New Roman" w:hAnsi="Times New Roman"/>
                <w:color w:val="000000"/>
                <w:sz w:val="24"/>
                <w:szCs w:val="24"/>
              </w:rPr>
              <w:t>Площадь благоустройство территории сельского поселения Старая Рачейка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5E2D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EA2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4855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CBE7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C35B5" w:rsidRPr="00030A1F" w14:paraId="36990E61" w14:textId="77777777" w:rsidTr="00645504">
        <w:trPr>
          <w:gridAfter w:val="1"/>
          <w:wAfter w:w="32" w:type="dxa"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00B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22A5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A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61B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8C31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175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206F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35B5" w:rsidRPr="00030A1F" w14:paraId="6FEC28FF" w14:textId="77777777" w:rsidTr="00645504">
        <w:trPr>
          <w:gridAfter w:val="1"/>
          <w:wAfter w:w="32" w:type="dxa"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60BA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8FF8" w14:textId="77777777" w:rsidR="005C35B5" w:rsidRPr="00030A1F" w:rsidRDefault="005C35B5" w:rsidP="006455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31C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718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91B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BEE" w14:textId="77777777" w:rsidR="005C35B5" w:rsidRPr="00030A1F" w:rsidRDefault="005C35B5" w:rsidP="00645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1EDC00A" w14:textId="77777777" w:rsidR="005C35B5" w:rsidRPr="00030A1F" w:rsidRDefault="005C35B5" w:rsidP="005C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C35B5" w:rsidRPr="00030A1F" w:rsidSect="002B316E">
          <w:pgSz w:w="16838" w:h="11906" w:orient="landscape"/>
          <w:pgMar w:top="709" w:right="1134" w:bottom="1134" w:left="1134" w:header="720" w:footer="720" w:gutter="0"/>
          <w:cols w:space="720"/>
          <w:docGrid w:linePitch="272"/>
        </w:sectPr>
      </w:pPr>
    </w:p>
    <w:p w14:paraId="28ED0DC9" w14:textId="77777777" w:rsidR="005C35B5" w:rsidRDefault="005C35B5" w:rsidP="005C35B5"/>
    <w:p w14:paraId="0E601EA6" w14:textId="77777777" w:rsidR="00842E8D" w:rsidRDefault="00842E8D"/>
    <w:sectPr w:rsidR="0084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8D"/>
    <w:rsid w:val="005C35B5"/>
    <w:rsid w:val="008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9C1D"/>
  <w15:chartTrackingRefBased/>
  <w15:docId w15:val="{CD8A5B70-83BB-43C6-A4BE-658DF1D0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1807</Words>
  <Characters>10302</Characters>
  <Application>Microsoft Office Word</Application>
  <DocSecurity>0</DocSecurity>
  <Lines>85</Lines>
  <Paragraphs>24</Paragraphs>
  <ScaleCrop>false</ScaleCrop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2</cp:revision>
  <dcterms:created xsi:type="dcterms:W3CDTF">2021-10-01T06:08:00Z</dcterms:created>
  <dcterms:modified xsi:type="dcterms:W3CDTF">2021-10-01T06:10:00Z</dcterms:modified>
</cp:coreProperties>
</file>