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A2" w:rsidRPr="00A417A2" w:rsidRDefault="00A417A2" w:rsidP="00A417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A2" w:rsidRPr="00A417A2" w:rsidRDefault="00A417A2" w:rsidP="00A417A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17A2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A417A2" w:rsidRPr="00A417A2" w:rsidRDefault="00A417A2" w:rsidP="00A41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A417A2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A417A2" w:rsidRPr="00A417A2" w:rsidRDefault="00A417A2" w:rsidP="00A417A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17A2" w:rsidRPr="00A417A2" w:rsidRDefault="00A417A2" w:rsidP="00592AF1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17A2" w:rsidRPr="00A417A2" w:rsidRDefault="00A417A2" w:rsidP="00A417A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417A2">
        <w:rPr>
          <w:rFonts w:ascii="Times New Roman" w:hAnsi="Times New Roman" w:cs="Times New Roman"/>
          <w:sz w:val="28"/>
          <w:szCs w:val="28"/>
        </w:rPr>
        <w:t xml:space="preserve"> июня 2017г.</w:t>
      </w:r>
      <w:r w:rsidRPr="00A417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2-к</w:t>
      </w:r>
    </w:p>
    <w:p w:rsidR="00A417A2" w:rsidRPr="00A417A2" w:rsidRDefault="00A417A2" w:rsidP="005452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Политики в отношении обработки персональных данных в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A417A2" w:rsidRPr="00A417A2" w:rsidRDefault="00A417A2" w:rsidP="00A41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17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17A2">
        <w:rPr>
          <w:rFonts w:ascii="Times New Roman" w:hAnsi="Times New Roman" w:cs="Times New Roman"/>
          <w:sz w:val="28"/>
          <w:szCs w:val="28"/>
        </w:rPr>
        <w:t xml:space="preserve"> исполнении требований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 О персональных данных», постановления Правительства Российской Федерации от 21 марта 2012 г. № 211 « Об утверждении Перечня мер, направленных на обеспечение выполнения обязанностей,</w:t>
      </w:r>
      <w:r w:rsidR="00E14C81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«  О персональных данных» и </w:t>
      </w:r>
      <w:r w:rsidR="00592AF1">
        <w:rPr>
          <w:rFonts w:ascii="Times New Roman" w:hAnsi="Times New Roman" w:cs="Times New Roman"/>
          <w:sz w:val="28"/>
          <w:szCs w:val="28"/>
        </w:rPr>
        <w:t>принятыми</w:t>
      </w:r>
      <w:r w:rsidR="00E14C81">
        <w:rPr>
          <w:rFonts w:ascii="Times New Roman" w:hAnsi="Times New Roman" w:cs="Times New Roman"/>
          <w:sz w:val="28"/>
          <w:szCs w:val="28"/>
        </w:rPr>
        <w:t xml:space="preserve">  в соответствии  с ним нормативными правовыми актами, операторами, являющимися государственными или муниципальными органами,</w:t>
      </w:r>
    </w:p>
    <w:p w:rsidR="00A417A2" w:rsidRPr="00592AF1" w:rsidRDefault="00592AF1" w:rsidP="00592A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 xml:space="preserve">Утвердить прилагаемую Политику в отношении обработки персональных данных в администрации сельского поселения </w:t>
      </w:r>
      <w:proofErr w:type="gramStart"/>
      <w:r w:rsidRPr="00592AF1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592AF1">
        <w:rPr>
          <w:rFonts w:ascii="Times New Roman" w:hAnsi="Times New Roman" w:cs="Times New Roman"/>
          <w:sz w:val="28"/>
          <w:szCs w:val="28"/>
        </w:rPr>
        <w:t xml:space="preserve">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>анский Самарской области.</w:t>
      </w:r>
    </w:p>
    <w:p w:rsidR="00592AF1" w:rsidRDefault="00592AF1" w:rsidP="00592A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592AF1" w:rsidRDefault="00592AF1" w:rsidP="00592A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распоряжение в газете</w:t>
      </w:r>
    </w:p>
    <w:p w:rsidR="00592AF1" w:rsidRDefault="00592AF1" w:rsidP="00592AF1">
      <w:pPr>
        <w:pStyle w:val="a3"/>
        <w:spacing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Троицкий Вестник».</w:t>
      </w:r>
    </w:p>
    <w:p w:rsidR="00592AF1" w:rsidRPr="00592AF1" w:rsidRDefault="00592AF1" w:rsidP="00592A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A417A2" w:rsidRPr="00592AF1" w:rsidRDefault="00A417A2" w:rsidP="00592A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592AF1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A417A2" w:rsidRPr="00A417A2" w:rsidRDefault="00A417A2" w:rsidP="00A417A2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  <w:r w:rsidR="00592AF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417A2" w:rsidRPr="00A417A2" w:rsidRDefault="00A417A2" w:rsidP="00A417A2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7A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_____________     </w:t>
      </w:r>
      <w:proofErr w:type="spellStart"/>
      <w:r w:rsidRPr="00A417A2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545242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</w:t>
      </w:r>
    </w:p>
    <w:p w:rsidR="00D26089" w:rsidRDefault="00545242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</w:t>
      </w:r>
      <w:r w:rsidR="00592AF1">
        <w:rPr>
          <w:rFonts w:ascii="Times New Roman" w:hAnsi="Times New Roman" w:cs="Times New Roman"/>
        </w:rPr>
        <w:t xml:space="preserve"> </w:t>
      </w:r>
      <w:proofErr w:type="gramStart"/>
      <w:r w:rsidR="00592AF1">
        <w:rPr>
          <w:rFonts w:ascii="Times New Roman" w:hAnsi="Times New Roman" w:cs="Times New Roman"/>
        </w:rPr>
        <w:t>Утверждена</w:t>
      </w:r>
      <w:proofErr w:type="gramEnd"/>
    </w:p>
    <w:p w:rsidR="00592AF1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распоряжением администрации</w:t>
      </w:r>
    </w:p>
    <w:p w:rsidR="00592AF1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</w:rPr>
        <w:t>Троицкое</w:t>
      </w:r>
      <w:proofErr w:type="gramEnd"/>
    </w:p>
    <w:p w:rsidR="00592AF1" w:rsidRDefault="00592AF1" w:rsidP="00592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0647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м.р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ызранский</w:t>
      </w:r>
      <w:proofErr w:type="spellEnd"/>
      <w:r>
        <w:rPr>
          <w:rFonts w:ascii="Times New Roman" w:hAnsi="Times New Roman" w:cs="Times New Roman"/>
        </w:rPr>
        <w:t xml:space="preserve"> № 2-к от 30.06.2017</w:t>
      </w:r>
      <w:r w:rsidR="0010647C">
        <w:rPr>
          <w:rFonts w:ascii="Times New Roman" w:hAnsi="Times New Roman" w:cs="Times New Roman"/>
        </w:rPr>
        <w:t>г.</w:t>
      </w:r>
    </w:p>
    <w:p w:rsidR="0010647C" w:rsidRPr="0010647C" w:rsidRDefault="0010647C" w:rsidP="00106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47C" w:rsidRDefault="0010647C" w:rsidP="00106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47C">
        <w:rPr>
          <w:rFonts w:ascii="Times New Roman" w:hAnsi="Times New Roman" w:cs="Times New Roman"/>
          <w:sz w:val="28"/>
          <w:szCs w:val="28"/>
        </w:rPr>
        <w:t>Политика</w:t>
      </w:r>
    </w:p>
    <w:p w:rsidR="0010647C" w:rsidRDefault="0010647C" w:rsidP="00106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7C" w:rsidRDefault="0010647C" w:rsidP="00106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Сызранский </w:t>
      </w:r>
    </w:p>
    <w:p w:rsidR="0010647C" w:rsidRDefault="0010647C" w:rsidP="001064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0647C" w:rsidRDefault="0010647C" w:rsidP="0010647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636801" w:rsidRPr="00636801" w:rsidRDefault="0010647C" w:rsidP="00636801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801">
        <w:rPr>
          <w:rFonts w:ascii="Times New Roman" w:hAnsi="Times New Roman" w:cs="Times New Roman"/>
          <w:sz w:val="28"/>
          <w:szCs w:val="28"/>
        </w:rPr>
        <w:t xml:space="preserve">Настоящая  Политика  в отношении обработки персональных данных в администрации сельского поселения Троицкое муниципального района Сызранский Самарской области </w:t>
      </w:r>
      <w:proofErr w:type="gramStart"/>
      <w:r w:rsidRPr="0063680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36801">
        <w:rPr>
          <w:rFonts w:ascii="Times New Roman" w:hAnsi="Times New Roman" w:cs="Times New Roman"/>
          <w:sz w:val="28"/>
          <w:szCs w:val="28"/>
        </w:rPr>
        <w:t>далее-Политика</w:t>
      </w:r>
      <w:proofErr w:type="spellEnd"/>
      <w:r w:rsidRPr="00636801">
        <w:rPr>
          <w:rFonts w:ascii="Times New Roman" w:hAnsi="Times New Roman" w:cs="Times New Roman"/>
          <w:sz w:val="28"/>
          <w:szCs w:val="28"/>
        </w:rPr>
        <w:t xml:space="preserve">) </w:t>
      </w:r>
      <w:r w:rsidR="00636801">
        <w:rPr>
          <w:rFonts w:ascii="Times New Roman" w:hAnsi="Times New Roman" w:cs="Times New Roman"/>
          <w:sz w:val="28"/>
          <w:szCs w:val="28"/>
        </w:rPr>
        <w:t xml:space="preserve"> </w:t>
      </w:r>
      <w:r w:rsidRPr="00636801">
        <w:rPr>
          <w:rFonts w:ascii="Times New Roman" w:hAnsi="Times New Roman" w:cs="Times New Roman"/>
          <w:sz w:val="28"/>
          <w:szCs w:val="28"/>
        </w:rPr>
        <w:t>составлена  в соответствии  с</w:t>
      </w:r>
      <w:r w:rsidR="00636801" w:rsidRPr="00636801">
        <w:rPr>
          <w:rFonts w:ascii="Times New Roman" w:hAnsi="Times New Roman" w:cs="Times New Roman"/>
          <w:sz w:val="28"/>
          <w:szCs w:val="28"/>
        </w:rPr>
        <w:t xml:space="preserve">ч.2 ст.18.1 Федерального закона от 27.07.2006 № 152-ФЗ « О персональных данных» и действует в отношении персональных данных, которые администрация сельского  поселении </w:t>
      </w:r>
      <w:r w:rsidR="00636801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636801" w:rsidRPr="00636801">
        <w:rPr>
          <w:rFonts w:ascii="Times New Roman" w:hAnsi="Times New Roman" w:cs="Times New Roman"/>
          <w:sz w:val="28"/>
          <w:szCs w:val="28"/>
        </w:rPr>
        <w:t>муниципальног</w:t>
      </w:r>
      <w:r w:rsidR="00636801">
        <w:rPr>
          <w:rFonts w:ascii="Times New Roman" w:hAnsi="Times New Roman" w:cs="Times New Roman"/>
          <w:sz w:val="28"/>
          <w:szCs w:val="28"/>
        </w:rPr>
        <w:t xml:space="preserve">о </w:t>
      </w:r>
      <w:r w:rsidR="00636801" w:rsidRPr="00636801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="00636801">
        <w:rPr>
          <w:rFonts w:ascii="Times New Roman" w:hAnsi="Times New Roman" w:cs="Times New Roman"/>
          <w:sz w:val="28"/>
          <w:szCs w:val="28"/>
        </w:rPr>
        <w:t xml:space="preserve"> может получить от субъектов персональных данных.</w:t>
      </w:r>
    </w:p>
    <w:p w:rsidR="0010647C" w:rsidRDefault="00636801" w:rsidP="0010647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Политике:</w:t>
      </w:r>
    </w:p>
    <w:p w:rsidR="00636801" w:rsidRDefault="00636801" w:rsidP="006368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субъекту персональных данных);</w:t>
      </w:r>
    </w:p>
    <w:p w:rsidR="00636801" w:rsidRDefault="00636801" w:rsidP="006368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 - любое действие ( операция) или совокупность действи</w:t>
      </w:r>
      <w:r w:rsidR="00DD7C63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 xml:space="preserve"> операций), совершаемых с использованием средств </w:t>
      </w:r>
      <w:r w:rsidR="00DD7C63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или без использования технических средств с персональными данными, включая сбор, запись, систематизацию, нако</w:t>
      </w:r>
      <w:r w:rsidR="00DD7C63">
        <w:rPr>
          <w:rFonts w:ascii="Times New Roman" w:hAnsi="Times New Roman" w:cs="Times New Roman"/>
          <w:sz w:val="28"/>
          <w:szCs w:val="28"/>
        </w:rPr>
        <w:t>пление, хранение, уточнени</w:t>
      </w:r>
      <w:proofErr w:type="gramStart"/>
      <w:r w:rsidR="00DD7C6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D7C63">
        <w:rPr>
          <w:rFonts w:ascii="Times New Roman" w:hAnsi="Times New Roman" w:cs="Times New Roman"/>
          <w:sz w:val="28"/>
          <w:szCs w:val="28"/>
        </w:rPr>
        <w:t xml:space="preserve"> обновление, изменение), извлечение, использование, передачу( распространение, предоставление, доступ), обезличивание, блокирование, удаление, уничтожение персональных данных.</w:t>
      </w:r>
    </w:p>
    <w:p w:rsidR="00DD7C63" w:rsidRDefault="00DD7C63" w:rsidP="00DD7C6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Pr="00636801"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поселении </w:t>
      </w: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636801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6801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администрация) основана на следующих принципах:</w:t>
      </w:r>
    </w:p>
    <w:p w:rsidR="00DD7C63" w:rsidRDefault="00DD7C63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осуществления на законной и справедливой основе;</w:t>
      </w:r>
    </w:p>
    <w:p w:rsidR="00DD7C63" w:rsidRDefault="00DD7C63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соответствие целей обработки персональных данных полномочиями  администрации;</w:t>
      </w:r>
    </w:p>
    <w:p w:rsidR="00DD7C63" w:rsidRDefault="00DD7C63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соответствия содержания и объема обрабатываемых персональных данных целям обработки персональных данных;</w:t>
      </w:r>
    </w:p>
    <w:p w:rsidR="00DD7C63" w:rsidRDefault="00DD7C63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DD7C63" w:rsidRDefault="00393420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ограничения обработки персональных данных при достижении конкретных и законных целей, запретом обработки персональных данных, несовместимых с целями сбора персональных данных;</w:t>
      </w:r>
      <w:proofErr w:type="gramEnd"/>
    </w:p>
    <w:p w:rsidR="00393420" w:rsidRDefault="00393420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запрета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93420" w:rsidRDefault="00393420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хранения персональных данных в форме, позволяющей определить субъекта персональных данных, не дольше, чем этого требуют  цели обработки персональных данных, </w:t>
      </w:r>
      <w:r w:rsidR="0001373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срок хранения персональных данных не установлен действующим  законодательством.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Обрабатываемые персональные  данные подлежат уничтожению либо обезличиванию по достижении этих целей, если иное не предусмотрено действующим законодательством.</w:t>
      </w:r>
    </w:p>
    <w:p w:rsidR="00393420" w:rsidRDefault="00393420" w:rsidP="00393420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принципами обработки персональных данных определены цели обработки персональных данных</w:t>
      </w:r>
      <w:r w:rsidR="0001373F">
        <w:rPr>
          <w:rFonts w:ascii="Times New Roman" w:hAnsi="Times New Roman" w:cs="Times New Roman"/>
          <w:sz w:val="28"/>
          <w:szCs w:val="28"/>
        </w:rPr>
        <w:t>:</w:t>
      </w:r>
    </w:p>
    <w:p w:rsidR="0001373F" w:rsidRDefault="0001373F" w:rsidP="0001373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 исполнения условий трудового договора и осуществления прав и обязанностей в соответствии  с трудовым законодательством;</w:t>
      </w:r>
    </w:p>
    <w:p w:rsidR="0001373F" w:rsidRDefault="0001373F" w:rsidP="0001373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принятия решения  о трудоустройстве;</w:t>
      </w:r>
    </w:p>
    <w:p w:rsidR="0001373F" w:rsidRDefault="0001373F" w:rsidP="0001373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решений  по обращению граждан Российской  Федерации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1373F" w:rsidRDefault="0001373F" w:rsidP="0001373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исполнения обязанностей по гражданско-правовому договору с коммерческими организациями, предоставляющими свои услуги или продукцию  и попадающими под действие</w:t>
      </w:r>
      <w:r w:rsidR="00C70AA0">
        <w:rPr>
          <w:rFonts w:ascii="Times New Roman" w:hAnsi="Times New Roman" w:cs="Times New Roman"/>
          <w:sz w:val="28"/>
          <w:szCs w:val="28"/>
        </w:rPr>
        <w:t xml:space="preserve"> законодательства о защите персональных данных;</w:t>
      </w:r>
    </w:p>
    <w:p w:rsidR="00C70AA0" w:rsidRDefault="00C70AA0" w:rsidP="0001373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оказания муниципальных услуг.</w:t>
      </w:r>
    </w:p>
    <w:p w:rsidR="00C70AA0" w:rsidRDefault="00C70AA0" w:rsidP="00C70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   Администрация обрабатывает персональные данные,</w:t>
      </w:r>
      <w:r w:rsidR="002E30E2">
        <w:rPr>
          <w:rFonts w:ascii="Times New Roman" w:hAnsi="Times New Roman" w:cs="Times New Roman"/>
          <w:sz w:val="28"/>
          <w:szCs w:val="28"/>
        </w:rPr>
        <w:t xml:space="preserve"> которые может получить от следующих субъектов персональных данных:</w:t>
      </w:r>
    </w:p>
    <w:p w:rsidR="002E30E2" w:rsidRDefault="002E30E2" w:rsidP="00C70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состоявших с администрацией в отношениях, регулируемых трудовым законодательством, законодательством о муниципальной службе;</w:t>
      </w:r>
    </w:p>
    <w:p w:rsidR="002E30E2" w:rsidRDefault="002E30E2" w:rsidP="00C70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являющихся претендентами на замещение вакантных должностей;</w:t>
      </w:r>
    </w:p>
    <w:p w:rsidR="002E30E2" w:rsidRDefault="002E30E2" w:rsidP="00C70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граждан, обращающихся в администрацию и к должностным лицам Администрации в соответствии с Федеральным законом от 2.05.2006 № 59-ФЗ «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2E30E2" w:rsidRDefault="002E30E2" w:rsidP="00C70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граждан, являющихся стороной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с администрацией;</w:t>
      </w:r>
    </w:p>
    <w:p w:rsidR="002E30E2" w:rsidRDefault="002E30E2" w:rsidP="00C70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граждан, обращающихся в администрацию для получения муниципальных услуг.</w:t>
      </w:r>
    </w:p>
    <w:p w:rsidR="002E30E2" w:rsidRDefault="002E30E2" w:rsidP="00C70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 хранения персональных данных субъекта персона</w:t>
      </w:r>
      <w:r w:rsidR="0027443F">
        <w:rPr>
          <w:rFonts w:ascii="Times New Roman" w:hAnsi="Times New Roman" w:cs="Times New Roman"/>
          <w:sz w:val="28"/>
          <w:szCs w:val="28"/>
        </w:rPr>
        <w:t>льных данных определяется в соответствии с действующим законодательством и иными нормативными правовыми документами.</w:t>
      </w:r>
    </w:p>
    <w:p w:rsidR="0027443F" w:rsidRDefault="0027443F" w:rsidP="00274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обработки персональных данных и их</w:t>
      </w:r>
    </w:p>
    <w:p w:rsidR="0027443F" w:rsidRDefault="0027443F" w:rsidP="00274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третьим лицам</w:t>
      </w:r>
    </w:p>
    <w:p w:rsidR="0027443F" w:rsidRDefault="0027443F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обработке персональных данных администрация руководствуется Федеральным законом от 27.07.2006 № 152 – ФЗ « О персональных данных», Положением о порядке организации обработки  и обеспечения безопасности персональных данных в администрации, утвержденным распоряжением администрации и Политикой.</w:t>
      </w:r>
    </w:p>
    <w:p w:rsidR="0027443F" w:rsidRDefault="0027443F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вправе передать персональные данные третьим лицам </w:t>
      </w:r>
      <w:r w:rsidR="00735F4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 персональных данных выразил свое согласие на такие действия в любой позволяющей подтвердить факт его получения форме;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предусмотрена федеральным законодательством в рамках установленной процедуры.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 персональных данных обладает правами, предусмотренными Федеральным законом от 27.07.2006 № 152 – ФЗ « О персональных данных»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3. Меры, применяемые для защиты персональных данных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принимает необходимые и достаточные правовые, организационные и  технические меры для защиты персональных данных субъектов персональных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таким мерам, в частности, относятся: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сотрудника, ответственного  за организацию обработки персональных данных;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контроля соответствия обработки персональных данных Федеральному закону от 27.07.2006 № 152-ФЗ « О персональных данных»;</w:t>
      </w:r>
    </w:p>
    <w:p w:rsidR="00735F40" w:rsidRDefault="00735F40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ознакомление работников</w:t>
      </w:r>
      <w:r w:rsidR="00DC7A92">
        <w:rPr>
          <w:rFonts w:ascii="Times New Roman" w:hAnsi="Times New Roman" w:cs="Times New Roman"/>
          <w:sz w:val="28"/>
          <w:szCs w:val="28"/>
        </w:rPr>
        <w:t>, непосредственно осуществляющих обработку персональных данных, с положением  действующего законодательства о персональных данных и иными документами по вопросам обработки персональных</w:t>
      </w:r>
      <w:r w:rsidR="00545242">
        <w:rPr>
          <w:rFonts w:ascii="Times New Roman" w:hAnsi="Times New Roman" w:cs="Times New Roman"/>
          <w:sz w:val="28"/>
          <w:szCs w:val="28"/>
        </w:rPr>
        <w:t xml:space="preserve"> </w:t>
      </w:r>
      <w:r w:rsidR="00DC7A92">
        <w:rPr>
          <w:rFonts w:ascii="Times New Roman" w:hAnsi="Times New Roman" w:cs="Times New Roman"/>
          <w:sz w:val="28"/>
          <w:szCs w:val="28"/>
        </w:rPr>
        <w:t xml:space="preserve"> данных;</w:t>
      </w:r>
      <w:proofErr w:type="gramEnd"/>
    </w:p>
    <w:p w:rsidR="00DC7A92" w:rsidRDefault="00DC7A92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угрозы безопасности персональных данных при их обработке в информационных системах персональных данных;</w:t>
      </w:r>
    </w:p>
    <w:p w:rsidR="00DC7A92" w:rsidRDefault="00DC7A92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применение средств защиты информации, прошедших в установленном порядке процедуру оценки соответствия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C7A92" w:rsidRDefault="00DC7A92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оценки эффективности принимаемых мер по обеспечению безопасности персональных данных;</w:t>
      </w:r>
    </w:p>
    <w:p w:rsidR="00DC7A92" w:rsidRDefault="00DC7A92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учета машинных носителей персональных данных;</w:t>
      </w:r>
    </w:p>
    <w:p w:rsidR="00DC7A92" w:rsidRDefault="00DC7A92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правил доступа к персональным данным, </w:t>
      </w:r>
      <w:r w:rsidR="00545242">
        <w:rPr>
          <w:rFonts w:ascii="Times New Roman" w:hAnsi="Times New Roman" w:cs="Times New Roman"/>
          <w:sz w:val="28"/>
          <w:szCs w:val="28"/>
        </w:rPr>
        <w:t>обрабатываемым в информационной системе персональных данных;</w:t>
      </w:r>
    </w:p>
    <w:p w:rsidR="00545242" w:rsidRDefault="00545242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545242" w:rsidRPr="00C70AA0" w:rsidRDefault="00545242" w:rsidP="00274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локальных документов по вопросам обработки персональных данных. </w:t>
      </w:r>
    </w:p>
    <w:p w:rsidR="0001373F" w:rsidRPr="00393420" w:rsidRDefault="0001373F" w:rsidP="0001373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20" w:rsidRPr="00DD7C63" w:rsidRDefault="00393420" w:rsidP="00DD7C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6801" w:rsidRPr="0010647C" w:rsidRDefault="00636801" w:rsidP="00636801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0647C" w:rsidRDefault="0010647C" w:rsidP="00592AF1">
      <w:pPr>
        <w:spacing w:line="240" w:lineRule="auto"/>
        <w:rPr>
          <w:rFonts w:ascii="Times New Roman" w:hAnsi="Times New Roman" w:cs="Times New Roman"/>
        </w:rPr>
      </w:pPr>
    </w:p>
    <w:p w:rsidR="0010647C" w:rsidRPr="00592AF1" w:rsidRDefault="0010647C" w:rsidP="00592AF1">
      <w:pPr>
        <w:spacing w:line="240" w:lineRule="auto"/>
        <w:rPr>
          <w:rFonts w:ascii="Times New Roman" w:hAnsi="Times New Roman" w:cs="Times New Roman"/>
        </w:rPr>
      </w:pPr>
    </w:p>
    <w:sectPr w:rsidR="0010647C" w:rsidRPr="00592AF1" w:rsidSect="00D2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E3B"/>
    <w:multiLevelType w:val="hybridMultilevel"/>
    <w:tmpl w:val="A46898AE"/>
    <w:lvl w:ilvl="0" w:tplc="4F9EDD1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4D461A"/>
    <w:multiLevelType w:val="multilevel"/>
    <w:tmpl w:val="9EEA0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7A2"/>
    <w:rsid w:val="0001373F"/>
    <w:rsid w:val="0010647C"/>
    <w:rsid w:val="0027443F"/>
    <w:rsid w:val="002E30E2"/>
    <w:rsid w:val="00393420"/>
    <w:rsid w:val="00545242"/>
    <w:rsid w:val="00592AF1"/>
    <w:rsid w:val="00636801"/>
    <w:rsid w:val="00735F40"/>
    <w:rsid w:val="008E0930"/>
    <w:rsid w:val="00A417A2"/>
    <w:rsid w:val="00B25D43"/>
    <w:rsid w:val="00C70AA0"/>
    <w:rsid w:val="00D26089"/>
    <w:rsid w:val="00DC7A92"/>
    <w:rsid w:val="00DD7C63"/>
    <w:rsid w:val="00E1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2017-07-03T05:32:00Z</dcterms:created>
  <dcterms:modified xsi:type="dcterms:W3CDTF">2017-07-03T10:07:00Z</dcterms:modified>
</cp:coreProperties>
</file>