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1F" w:rsidRDefault="007C4BC0" w:rsidP="00E355B6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B26080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555CC" w:rsidRPr="007555CC" w:rsidRDefault="007555CC" w:rsidP="007555CC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</w:p>
    <w:p w:rsidR="00620AF6" w:rsidRDefault="007555CC" w:rsidP="00620AF6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3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620AF6" w:rsidRDefault="00620AF6" w:rsidP="00620AF6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0AF6" w:rsidRPr="00AB7A29" w:rsidRDefault="00620AF6" w:rsidP="00620AF6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0AF6" w:rsidRDefault="00620AF6" w:rsidP="00620AF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 октября 2018г.                                                                          № 21</w:t>
      </w:r>
    </w:p>
    <w:p w:rsidR="00620AF6" w:rsidRDefault="00620AF6" w:rsidP="00620AF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0AF6" w:rsidRDefault="00620AF6" w:rsidP="00620AF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F7227" w:rsidRDefault="006F7227" w:rsidP="0062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внесении изменений в </w:t>
      </w:r>
      <w:r w:rsidR="00DF1CD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установлении земельного налога на территории </w:t>
      </w:r>
      <w:r w:rsidR="00DF1C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</w:t>
      </w:r>
      <w:r w:rsidR="00DF1C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Троицкое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F7227" w:rsidRDefault="006F7227" w:rsidP="006F722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B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172B1F">
          <w:rPr>
            <w:rStyle w:val="a9"/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172B1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Pr="00172B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72B1F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="00DF1CDF" w:rsidRPr="00172B1F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172B1F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DF1CDF" w:rsidRPr="00172B1F">
        <w:rPr>
          <w:rFonts w:ascii="Times New Roman" w:eastAsia="Times New Roman" w:hAnsi="Times New Roman" w:cs="Times New Roman"/>
          <w:sz w:val="28"/>
          <w:szCs w:val="28"/>
        </w:rPr>
        <w:t xml:space="preserve">Троицкое </w:t>
      </w:r>
      <w:r w:rsidRPr="00172B1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72B1F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172B1F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Собрание представителей </w:t>
      </w:r>
      <w:r w:rsidR="00DF1CDF" w:rsidRPr="00172B1F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172B1F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DF1CDF" w:rsidRPr="00172B1F">
        <w:rPr>
          <w:rFonts w:ascii="Times New Roman" w:eastAsia="Times New Roman" w:hAnsi="Times New Roman" w:cs="Times New Roman"/>
          <w:sz w:val="28"/>
          <w:szCs w:val="28"/>
        </w:rPr>
        <w:t xml:space="preserve">Троицкое </w:t>
      </w:r>
    </w:p>
    <w:p w:rsidR="00620AF6" w:rsidRPr="00172B1F" w:rsidRDefault="00620AF6" w:rsidP="006F722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227" w:rsidRPr="00172B1F" w:rsidRDefault="006F7227" w:rsidP="006F7227">
      <w:pPr>
        <w:spacing w:before="115" w:after="0" w:line="240" w:lineRule="auto"/>
        <w:ind w:left="3931"/>
        <w:rPr>
          <w:rFonts w:ascii="Times New Roman" w:eastAsia="Times New Roman" w:hAnsi="Times New Roman" w:cs="Times New Roman"/>
          <w:sz w:val="28"/>
          <w:szCs w:val="28"/>
        </w:rPr>
      </w:pPr>
      <w:r w:rsidRPr="00172B1F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РЕШИЛО:</w:t>
      </w:r>
    </w:p>
    <w:p w:rsidR="006F7227" w:rsidRPr="00172B1F" w:rsidRDefault="006F7227" w:rsidP="006F7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227" w:rsidRPr="00172B1F" w:rsidRDefault="006F7227" w:rsidP="006F7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B1F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1338C6" w:rsidRPr="00172B1F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1338C6" w:rsidRPr="00172B1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установлении земельного налога на территории сельского поселения Троицкое  муниципального района </w:t>
      </w:r>
      <w:proofErr w:type="spellStart"/>
      <w:r w:rsidR="001338C6" w:rsidRPr="00172B1F">
        <w:rPr>
          <w:rFonts w:ascii="Times New Roman" w:eastAsia="Times New Roman" w:hAnsi="Times New Roman" w:cs="Times New Roman"/>
          <w:bCs/>
          <w:sz w:val="28"/>
          <w:szCs w:val="28"/>
        </w:rPr>
        <w:t>Сызранский</w:t>
      </w:r>
      <w:proofErr w:type="spellEnd"/>
      <w:proofErr w:type="gramStart"/>
      <w:r w:rsidR="001338C6" w:rsidRPr="00172B1F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1338C6" w:rsidRPr="00172B1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утвержденное </w:t>
      </w:r>
      <w:r w:rsidRPr="00172B1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1338C6" w:rsidRPr="00172B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72B1F">
        <w:rPr>
          <w:rFonts w:ascii="Times New Roman" w:eastAsia="Times New Roman" w:hAnsi="Times New Roman" w:cs="Times New Roman"/>
          <w:sz w:val="28"/>
          <w:szCs w:val="28"/>
        </w:rPr>
        <w:t xml:space="preserve"> Собрания представителей </w:t>
      </w:r>
      <w:r w:rsidR="00DF1CDF" w:rsidRPr="00172B1F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172B1F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DF1CDF" w:rsidRPr="00172B1F">
        <w:rPr>
          <w:rFonts w:ascii="Times New Roman" w:eastAsia="Times New Roman" w:hAnsi="Times New Roman" w:cs="Times New Roman"/>
          <w:sz w:val="28"/>
          <w:szCs w:val="28"/>
        </w:rPr>
        <w:t xml:space="preserve">Троицкое </w:t>
      </w:r>
      <w:r w:rsidRPr="00172B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72B1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F1CDF" w:rsidRPr="00172B1F">
        <w:rPr>
          <w:rFonts w:ascii="Times New Roman" w:eastAsia="Times New Roman" w:hAnsi="Times New Roman" w:cs="Times New Roman"/>
          <w:sz w:val="28"/>
          <w:szCs w:val="28"/>
        </w:rPr>
        <w:t>ызранский</w:t>
      </w:r>
      <w:proofErr w:type="spellEnd"/>
      <w:r w:rsidR="00DF1CDF" w:rsidRPr="00172B1F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№ </w:t>
      </w:r>
      <w:r w:rsidR="001338C6" w:rsidRPr="00172B1F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40F77" w:rsidRPr="00172B1F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1338C6" w:rsidRPr="00172B1F">
        <w:rPr>
          <w:rFonts w:ascii="Times New Roman" w:eastAsia="Times New Roman" w:hAnsi="Times New Roman" w:cs="Times New Roman"/>
          <w:sz w:val="28"/>
          <w:szCs w:val="28"/>
        </w:rPr>
        <w:t>9 ноября 2012</w:t>
      </w:r>
      <w:r w:rsidRPr="00172B1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«</w:t>
      </w:r>
      <w:r w:rsidR="001338C6" w:rsidRPr="00172B1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172B1F">
        <w:rPr>
          <w:rFonts w:ascii="Times New Roman" w:eastAsia="Times New Roman" w:hAnsi="Times New Roman" w:cs="Times New Roman"/>
          <w:bCs/>
          <w:sz w:val="28"/>
          <w:szCs w:val="28"/>
        </w:rPr>
        <w:t xml:space="preserve">б установлении земельного налога на территории </w:t>
      </w:r>
      <w:r w:rsidR="00B40F77" w:rsidRPr="00172B1F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Pr="00172B1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r w:rsidR="00B40F77" w:rsidRPr="00172B1F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Троицкое </w:t>
      </w:r>
      <w:r w:rsidRPr="00172B1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172B1F">
        <w:rPr>
          <w:rFonts w:ascii="Times New Roman" w:eastAsia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172B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Самарской области»</w:t>
      </w:r>
      <w:r w:rsidR="001338C6" w:rsidRPr="00172B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2B1F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 </w:t>
      </w:r>
    </w:p>
    <w:p w:rsidR="00D406E0" w:rsidRDefault="00D406E0" w:rsidP="00D40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4.2. дополнить абзацем следующего содержания :</w:t>
      </w:r>
    </w:p>
    <w:p w:rsidR="00D406E0" w:rsidRDefault="00D406E0" w:rsidP="00D40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«Основанием для назначения налоговой льготы лицам, указанным в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подпункте 4.1.2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является удостоверение "Почетный гражданин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Сызранского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района" либо Решение Собрания представителей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Сызранского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Самарской области "О присвоении звания "Почетный гражданин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Сызранского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района";</w:t>
      </w:r>
    </w:p>
    <w:p w:rsidR="00254B99" w:rsidRDefault="00D406E0" w:rsidP="00254B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4B99" w:rsidRPr="00254B99">
        <w:rPr>
          <w:rFonts w:ascii="Times New Roman" w:hAnsi="Times New Roman" w:cs="Times New Roman"/>
          <w:sz w:val="28"/>
          <w:szCs w:val="28"/>
        </w:rPr>
        <w:t>ункт 4 дополнить подпунктом 4.3. следующего содержания</w:t>
      </w:r>
      <w:r w:rsidR="00254B99" w:rsidRPr="00891F7A">
        <w:rPr>
          <w:sz w:val="28"/>
          <w:szCs w:val="28"/>
        </w:rPr>
        <w:t>:</w:t>
      </w:r>
    </w:p>
    <w:p w:rsidR="006F7227" w:rsidRPr="00172B1F" w:rsidRDefault="006F7227" w:rsidP="006F7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B1F">
        <w:rPr>
          <w:rFonts w:ascii="Times New Roman" w:hAnsi="Times New Roman" w:cs="Times New Roman"/>
          <w:sz w:val="28"/>
          <w:szCs w:val="28"/>
        </w:rPr>
        <w:t xml:space="preserve"> «При наличии в собственности гражданина более одного земельного участка (независимо от вида разрешенного использования) в пределах сельского поселения - льгота предоставляется в о</w:t>
      </w:r>
      <w:r w:rsidR="00ED2503">
        <w:rPr>
          <w:rFonts w:ascii="Times New Roman" w:hAnsi="Times New Roman" w:cs="Times New Roman"/>
          <w:sz w:val="28"/>
          <w:szCs w:val="28"/>
        </w:rPr>
        <w:t>тношении только одного участка</w:t>
      </w:r>
      <w:proofErr w:type="gramStart"/>
      <w:r w:rsidR="00ED250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F7227" w:rsidRPr="00172B1F" w:rsidRDefault="006F7227" w:rsidP="00B40F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B1F">
        <w:rPr>
          <w:rFonts w:ascii="Times New Roman" w:eastAsia="Times New Roman" w:hAnsi="Times New Roman" w:cs="Times New Roman"/>
          <w:sz w:val="28"/>
          <w:szCs w:val="28"/>
        </w:rPr>
        <w:lastRenderedPageBreak/>
        <w:t>2. Опубликовать настоящее решение в</w:t>
      </w:r>
      <w:r w:rsidR="00B40F77" w:rsidRPr="00172B1F">
        <w:rPr>
          <w:rFonts w:ascii="Times New Roman" w:eastAsia="Times New Roman" w:hAnsi="Times New Roman" w:cs="Times New Roman"/>
          <w:sz w:val="28"/>
          <w:szCs w:val="28"/>
        </w:rPr>
        <w:t xml:space="preserve"> газе « Троицкий  Вестник» </w:t>
      </w:r>
      <w:r w:rsidRPr="00172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A2C" w:rsidRPr="00172B1F" w:rsidRDefault="006F7227" w:rsidP="00B40F7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B1F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ED2503">
        <w:rPr>
          <w:rFonts w:ascii="Times New Roman" w:eastAsia="Times New Roman" w:hAnsi="Times New Roman" w:cs="Times New Roman"/>
          <w:sz w:val="28"/>
          <w:szCs w:val="28"/>
        </w:rPr>
        <w:t>с 1 января 2019 года.</w:t>
      </w:r>
    </w:p>
    <w:p w:rsidR="00747A2C" w:rsidRPr="00B40F77" w:rsidRDefault="00747A2C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213D6" w:rsidRPr="00620AF6" w:rsidRDefault="00D213D6" w:rsidP="00620A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0AF6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D213D6" w:rsidRPr="00620AF6" w:rsidRDefault="00D213D6" w:rsidP="00620A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0AF6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D213D6" w:rsidRPr="00620AF6" w:rsidRDefault="00496D5B" w:rsidP="00620A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0AF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50449B" w:rsidRPr="00620AF6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  <w:r w:rsidR="0050449B" w:rsidRPr="00620A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3D6" w:rsidRPr="00620AF6" w:rsidRDefault="00620AF6" w:rsidP="00620AF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172B1F" w:rsidRPr="00620AF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50449B" w:rsidRPr="00620AF6">
        <w:rPr>
          <w:rFonts w:ascii="Times New Roman" w:hAnsi="Times New Roman" w:cs="Times New Roman"/>
          <w:b/>
          <w:sz w:val="28"/>
          <w:szCs w:val="28"/>
        </w:rPr>
        <w:t>Л.А.Карягина</w:t>
      </w:r>
      <w:proofErr w:type="spellEnd"/>
    </w:p>
    <w:p w:rsidR="0050449B" w:rsidRPr="00620AF6" w:rsidRDefault="0050449B" w:rsidP="00620A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49B" w:rsidRPr="00620AF6" w:rsidRDefault="0050449B" w:rsidP="00620A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0AF6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proofErr w:type="gramStart"/>
      <w:r w:rsidRPr="00620AF6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50449B" w:rsidRPr="00620AF6" w:rsidRDefault="0050449B" w:rsidP="00620A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0AF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620AF6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50449B" w:rsidRPr="00620AF6" w:rsidRDefault="0050449B" w:rsidP="00620A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0AF6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</w:t>
      </w:r>
      <w:r w:rsidR="00620AF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="00620AF6">
        <w:rPr>
          <w:rFonts w:ascii="Times New Roman" w:hAnsi="Times New Roman" w:cs="Times New Roman"/>
          <w:b/>
          <w:sz w:val="28"/>
          <w:szCs w:val="28"/>
        </w:rPr>
        <w:t>В</w:t>
      </w:r>
      <w:r w:rsidRPr="00620AF6">
        <w:rPr>
          <w:rFonts w:ascii="Times New Roman" w:hAnsi="Times New Roman" w:cs="Times New Roman"/>
          <w:b/>
          <w:sz w:val="28"/>
          <w:szCs w:val="28"/>
        </w:rPr>
        <w:t>.И.Торяник</w:t>
      </w:r>
      <w:proofErr w:type="spellEnd"/>
    </w:p>
    <w:p w:rsidR="00D213D6" w:rsidRDefault="00D213D6" w:rsidP="00620A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D213D6" w:rsidSect="00ED2503">
      <w:headerReference w:type="default" r:id="rId10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B8" w:rsidRDefault="004D22B8" w:rsidP="009201C1">
      <w:pPr>
        <w:spacing w:after="0" w:line="240" w:lineRule="auto"/>
      </w:pPr>
      <w:r>
        <w:separator/>
      </w:r>
    </w:p>
  </w:endnote>
  <w:endnote w:type="continuationSeparator" w:id="0">
    <w:p w:rsidR="004D22B8" w:rsidRDefault="004D22B8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B8" w:rsidRDefault="004D22B8" w:rsidP="009201C1">
      <w:pPr>
        <w:spacing w:after="0" w:line="240" w:lineRule="auto"/>
      </w:pPr>
      <w:r>
        <w:separator/>
      </w:r>
    </w:p>
  </w:footnote>
  <w:footnote w:type="continuationSeparator" w:id="0">
    <w:p w:rsidR="004D22B8" w:rsidRDefault="004D22B8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3B" w:rsidRDefault="004D22B8" w:rsidP="00EE3269">
    <w:pPr>
      <w:pStyle w:val="a6"/>
    </w:pPr>
  </w:p>
  <w:p w:rsidR="0007283B" w:rsidRDefault="004D22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FAE"/>
    <w:rsid w:val="00001AC8"/>
    <w:rsid w:val="000245E8"/>
    <w:rsid w:val="000437A1"/>
    <w:rsid w:val="000A3B90"/>
    <w:rsid w:val="000D3D1D"/>
    <w:rsid w:val="000D43EA"/>
    <w:rsid w:val="000D76FB"/>
    <w:rsid w:val="0012426E"/>
    <w:rsid w:val="001338C6"/>
    <w:rsid w:val="00172B1F"/>
    <w:rsid w:val="001836CB"/>
    <w:rsid w:val="001C44E0"/>
    <w:rsid w:val="001D0304"/>
    <w:rsid w:val="001E594A"/>
    <w:rsid w:val="0021361A"/>
    <w:rsid w:val="00223908"/>
    <w:rsid w:val="00254B99"/>
    <w:rsid w:val="0026760E"/>
    <w:rsid w:val="00280D67"/>
    <w:rsid w:val="002F1C53"/>
    <w:rsid w:val="00485C58"/>
    <w:rsid w:val="00496D5B"/>
    <w:rsid w:val="004D22B8"/>
    <w:rsid w:val="0050449B"/>
    <w:rsid w:val="005B3E8C"/>
    <w:rsid w:val="00620AF6"/>
    <w:rsid w:val="00633665"/>
    <w:rsid w:val="006A0DFF"/>
    <w:rsid w:val="006C61B5"/>
    <w:rsid w:val="006F7227"/>
    <w:rsid w:val="00747A2C"/>
    <w:rsid w:val="007555CC"/>
    <w:rsid w:val="00783834"/>
    <w:rsid w:val="007C3FAE"/>
    <w:rsid w:val="007C4BC0"/>
    <w:rsid w:val="007D0EFB"/>
    <w:rsid w:val="008206FC"/>
    <w:rsid w:val="00847518"/>
    <w:rsid w:val="008E36E5"/>
    <w:rsid w:val="009201C1"/>
    <w:rsid w:val="00926712"/>
    <w:rsid w:val="00977548"/>
    <w:rsid w:val="009827EB"/>
    <w:rsid w:val="009851D8"/>
    <w:rsid w:val="009F6FBA"/>
    <w:rsid w:val="00A07BFB"/>
    <w:rsid w:val="00A22C75"/>
    <w:rsid w:val="00A8522B"/>
    <w:rsid w:val="00AB7A29"/>
    <w:rsid w:val="00B26080"/>
    <w:rsid w:val="00B40F77"/>
    <w:rsid w:val="00B979C2"/>
    <w:rsid w:val="00C81176"/>
    <w:rsid w:val="00C87647"/>
    <w:rsid w:val="00C947B4"/>
    <w:rsid w:val="00CA177E"/>
    <w:rsid w:val="00CD1A2A"/>
    <w:rsid w:val="00D213D6"/>
    <w:rsid w:val="00D253BC"/>
    <w:rsid w:val="00D406E0"/>
    <w:rsid w:val="00DE0AD1"/>
    <w:rsid w:val="00DF1CDF"/>
    <w:rsid w:val="00DF453C"/>
    <w:rsid w:val="00E355B6"/>
    <w:rsid w:val="00E52C50"/>
    <w:rsid w:val="00E77E1D"/>
    <w:rsid w:val="00ED2503"/>
    <w:rsid w:val="00EE3269"/>
    <w:rsid w:val="00F2498D"/>
    <w:rsid w:val="00F32971"/>
    <w:rsid w:val="00F426F7"/>
    <w:rsid w:val="00F87014"/>
    <w:rsid w:val="00FB1D13"/>
    <w:rsid w:val="00FC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43E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31CEA3A04D2681310ADF267820B024EA7D7FB3CE871D3B863B43D7E210718322ADD4B1F94G520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5A15EF9FE9941DDBEF68475C60F91CCF537B0D3DEE9E27E3AC95AC76DB082C101FF9B0A80289AD561A2DL8D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A6C5-0189-4D07-A44C-08E9893E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Администратор</cp:lastModifiedBy>
  <cp:revision>11</cp:revision>
  <cp:lastPrinted>2018-10-30T09:08:00Z</cp:lastPrinted>
  <dcterms:created xsi:type="dcterms:W3CDTF">2018-08-10T07:47:00Z</dcterms:created>
  <dcterms:modified xsi:type="dcterms:W3CDTF">2018-10-30T09:08:00Z</dcterms:modified>
</cp:coreProperties>
</file>