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7E" w:rsidRPr="00DB64B5" w:rsidRDefault="00A807AD" w:rsidP="000E257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Эксплуатация транспорт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ного средства  запрещена при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отсутствии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нем  опознавательных знаков </w:t>
      </w:r>
    </w:p>
    <w:p w:rsidR="00A807AD" w:rsidRPr="00A807AD" w:rsidRDefault="00A807AD" w:rsidP="00A80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AD">
        <w:rPr>
          <w:rFonts w:ascii="Times New Roman" w:hAnsi="Times New Roman" w:cs="Times New Roman"/>
          <w:sz w:val="28"/>
          <w:szCs w:val="28"/>
        </w:rPr>
        <w:t xml:space="preserve">24 марта 2017 года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AD">
        <w:rPr>
          <w:rFonts w:ascii="Times New Roman" w:hAnsi="Times New Roman" w:cs="Times New Roman"/>
          <w:sz w:val="28"/>
          <w:szCs w:val="28"/>
        </w:rPr>
        <w:t xml:space="preserve"> №333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A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Совета Министров - Правительства Российской Федерации от 23 октября 1993 г. № 1090»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AD">
        <w:rPr>
          <w:rFonts w:ascii="Times New Roman" w:hAnsi="Times New Roman" w:cs="Times New Roman"/>
          <w:sz w:val="28"/>
          <w:szCs w:val="28"/>
        </w:rPr>
        <w:t>внесены изменения в основные положения по допуску транспортных средств к эксплуатации и обязанностях должностных лиц по обеспечению безопасности дорожного движения.</w:t>
      </w:r>
    </w:p>
    <w:p w:rsidR="00A807AD" w:rsidRPr="00A807AD" w:rsidRDefault="00A807AD" w:rsidP="00A80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A807AD">
        <w:rPr>
          <w:rFonts w:ascii="Times New Roman" w:hAnsi="Times New Roman" w:cs="Times New Roman"/>
          <w:sz w:val="28"/>
          <w:szCs w:val="28"/>
        </w:rPr>
        <w:t xml:space="preserve"> согласно п. 7.15 (1) основных положений запрещается эксплуатация транспортного средства при </w:t>
      </w:r>
      <w:proofErr w:type="gramStart"/>
      <w:r w:rsidRPr="00A807AD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A807AD">
        <w:rPr>
          <w:rFonts w:ascii="Times New Roman" w:hAnsi="Times New Roman" w:cs="Times New Roman"/>
          <w:sz w:val="28"/>
          <w:szCs w:val="28"/>
        </w:rPr>
        <w:t xml:space="preserve"> на нем опознавательных знаков: «Шипы», «Перевозка детей», «Глухой водитель», «Учебное транспортное средство», «Тихоходное транспортное средство» и т.д.</w:t>
      </w:r>
    </w:p>
    <w:p w:rsidR="00A807AD" w:rsidRPr="00A807AD" w:rsidRDefault="00A807AD" w:rsidP="00A80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AD">
        <w:rPr>
          <w:rFonts w:ascii="Times New Roman" w:hAnsi="Times New Roman" w:cs="Times New Roman"/>
          <w:sz w:val="28"/>
          <w:szCs w:val="28"/>
        </w:rPr>
        <w:t>Кроме того, в Правила дорожного движения внесено уточнение, согласно которому вне населенных пунктов мотоциклам разрешено движение на автомагистралях - не более 110 км/ч, на остальных дорогах - не более 90 км/ч (ранее мотоциклам разрешалось движение вне населенных пунктов на всех дорогах не более 90 км/ч).</w:t>
      </w:r>
    </w:p>
    <w:p w:rsidR="000E257E" w:rsidRDefault="000E257E" w:rsidP="000E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A807AD" w:rsidRPr="00DB64B5" w:rsidRDefault="00A807AD" w:rsidP="000E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66A46" w:rsidRDefault="00266A46" w:rsidP="00FC2F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64B5">
        <w:rPr>
          <w:rFonts w:ascii="Times New Roman" w:hAnsi="Times New Roman" w:cs="Times New Roman"/>
          <w:sz w:val="28"/>
        </w:rPr>
        <w:t>Прокуратура Сызранского района</w:t>
      </w:r>
    </w:p>
    <w:p w:rsidR="00A807AD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07AD" w:rsidRPr="00A807AD" w:rsidRDefault="00A807AD" w:rsidP="00A807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807AD" w:rsidRPr="00DB64B5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807AD" w:rsidRPr="00DB64B5" w:rsidSect="004F4024">
      <w:pgSz w:w="11906" w:h="16838"/>
      <w:pgMar w:top="1418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7"/>
    <w:rsid w:val="0006638C"/>
    <w:rsid w:val="00067A83"/>
    <w:rsid w:val="000E257E"/>
    <w:rsid w:val="000E30A1"/>
    <w:rsid w:val="00266A46"/>
    <w:rsid w:val="00414E2C"/>
    <w:rsid w:val="00434417"/>
    <w:rsid w:val="004F4024"/>
    <w:rsid w:val="009D5937"/>
    <w:rsid w:val="00A807AD"/>
    <w:rsid w:val="00B94087"/>
    <w:rsid w:val="00BD48DD"/>
    <w:rsid w:val="00BE34BA"/>
    <w:rsid w:val="00C90F2E"/>
    <w:rsid w:val="00DB4AFB"/>
    <w:rsid w:val="00DB64B5"/>
    <w:rsid w:val="00E86338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21</cp:revision>
  <cp:lastPrinted>2017-03-27T07:08:00Z</cp:lastPrinted>
  <dcterms:created xsi:type="dcterms:W3CDTF">2016-12-23T05:09:00Z</dcterms:created>
  <dcterms:modified xsi:type="dcterms:W3CDTF">2017-05-22T08:07:00Z</dcterms:modified>
</cp:coreProperties>
</file>