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A4" w:rsidRDefault="002E59A4" w:rsidP="002E59A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Прокуратура Сызранского района разъясняет:</w:t>
      </w:r>
    </w:p>
    <w:p w:rsidR="002E59A4" w:rsidRDefault="002E59A4" w:rsidP="002E5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«Кто подлежит включению в реестр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уволенных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связи с утратой доверия?»</w:t>
      </w:r>
    </w:p>
    <w:p w:rsidR="002E59A4" w:rsidRDefault="002E59A4" w:rsidP="002E59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9A4" w:rsidRPr="003A4143" w:rsidRDefault="00B851E7" w:rsidP="002E59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BE7C756" wp14:editId="55D6E59D">
            <wp:simplePos x="0" y="0"/>
            <wp:positionH relativeFrom="margin">
              <wp:posOffset>-85725</wp:posOffset>
            </wp:positionH>
            <wp:positionV relativeFrom="margin">
              <wp:posOffset>910590</wp:posOffset>
            </wp:positionV>
            <wp:extent cx="2529205" cy="3257550"/>
            <wp:effectExtent l="0" t="0" r="4445" b="0"/>
            <wp:wrapSquare wrapText="bothSides"/>
            <wp:docPr id="2" name="Рисунок 2" descr="\\192.168.115.207\обмен\Пироженко\Фото на удостов 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15.207\обмен\Пироженко\Фото на удостов П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59A4" w:rsidRPr="003A4143">
        <w:rPr>
          <w:rFonts w:ascii="Times New Roman" w:hAnsi="Times New Roman" w:cs="Times New Roman"/>
          <w:sz w:val="28"/>
          <w:szCs w:val="28"/>
        </w:rPr>
        <w:t xml:space="preserve">Отвечает на вопрос прокурор Сызранского района </w:t>
      </w:r>
      <w:r w:rsidR="00CC16EA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2E59A4" w:rsidRPr="003A4143"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proofErr w:type="spellStart"/>
      <w:r w:rsidR="002E59A4" w:rsidRPr="003A4143">
        <w:rPr>
          <w:rFonts w:ascii="Times New Roman" w:hAnsi="Times New Roman" w:cs="Times New Roman"/>
          <w:sz w:val="28"/>
          <w:szCs w:val="28"/>
        </w:rPr>
        <w:t>Ирха</w:t>
      </w:r>
      <w:proofErr w:type="spellEnd"/>
      <w:r w:rsidR="002E59A4" w:rsidRPr="003A4143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2E59A4" w:rsidRDefault="002E59A4" w:rsidP="002E5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Увольнение в связи с утратой доверия является дисциплинарным взысканием за совершение дисциплинарного проступка.</w:t>
      </w:r>
    </w:p>
    <w:p w:rsidR="002E59A4" w:rsidRDefault="002E59A4" w:rsidP="002E5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с. 1 ст. 15 Федерального закона от 25.12.2008 №273-ФЗ «О противодействии коррупции» сведения о применении к лицу взыскания в виде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увольнения (освобождения от должности) в связ</w:t>
      </w:r>
      <w:bookmarkEnd w:id="0"/>
      <w:r>
        <w:rPr>
          <w:rFonts w:ascii="Times New Roman" w:hAnsi="Times New Roman" w:cs="Times New Roman"/>
          <w:sz w:val="28"/>
          <w:szCs w:val="28"/>
        </w:rPr>
        <w:t>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:rsidR="002E59A4" w:rsidRDefault="00CC16EA" w:rsidP="002E5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59A4">
        <w:rPr>
          <w:rFonts w:ascii="Times New Roman" w:hAnsi="Times New Roman" w:cs="Times New Roman"/>
          <w:sz w:val="28"/>
          <w:szCs w:val="28"/>
        </w:rPr>
        <w:t>Создание Реестра лиц, уволенных в связи с утратой доверия, направлено на получение достоверной информации о соблюдении претендентами на должность антикоррупционного законодательства.</w:t>
      </w:r>
    </w:p>
    <w:p w:rsidR="002E59A4" w:rsidRDefault="002E59A4" w:rsidP="002E5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Увольнение в связи с утратой доверия должно негативно отразиться на нарушителе и иметь правовые последствия при его дальнейшем трудойстройстве.</w:t>
      </w:r>
    </w:p>
    <w:p w:rsidR="002E59A4" w:rsidRDefault="002E59A4" w:rsidP="002E5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59A4" w:rsidRDefault="002E59A4" w:rsidP="002E5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59A4" w:rsidRDefault="002E59A4" w:rsidP="002E5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9A4" w:rsidRDefault="002E59A4" w:rsidP="002E59A4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26.11.2019</w:t>
      </w:r>
    </w:p>
    <w:p w:rsidR="002E59A4" w:rsidRDefault="002E59A4" w:rsidP="002E59A4"/>
    <w:p w:rsidR="002974D3" w:rsidRDefault="002974D3"/>
    <w:sectPr w:rsidR="0029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1E"/>
    <w:rsid w:val="002974D3"/>
    <w:rsid w:val="002E59A4"/>
    <w:rsid w:val="009C001E"/>
    <w:rsid w:val="009C6F0C"/>
    <w:rsid w:val="00B851E7"/>
    <w:rsid w:val="00BF04FB"/>
    <w:rsid w:val="00CC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User044007</dc:creator>
  <cp:keywords/>
  <dc:description/>
  <cp:lastModifiedBy>User044007</cp:lastModifiedBy>
  <cp:revision>4</cp:revision>
  <dcterms:created xsi:type="dcterms:W3CDTF">2019-11-28T11:07:00Z</dcterms:created>
  <dcterms:modified xsi:type="dcterms:W3CDTF">2019-11-29T05:27:00Z</dcterms:modified>
</cp:coreProperties>
</file>