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22" w:rsidRPr="007C2BF5" w:rsidRDefault="009B4A22" w:rsidP="009B4A22">
      <w:pPr>
        <w:pStyle w:val="2"/>
        <w:jc w:val="center"/>
        <w:rPr>
          <w:sz w:val="28"/>
          <w:szCs w:val="28"/>
        </w:rPr>
      </w:pPr>
      <w:bookmarkStart w:id="0" w:name="_GoBack"/>
      <w:r w:rsidRPr="007C2BF5">
        <w:rPr>
          <w:sz w:val="28"/>
          <w:szCs w:val="28"/>
        </w:rPr>
        <w:t>Дополнительная обязанность образовательных организаций</w:t>
      </w:r>
    </w:p>
    <w:bookmarkEnd w:id="0"/>
    <w:p w:rsidR="009B4A22" w:rsidRPr="007C2BF5" w:rsidRDefault="009B4A22" w:rsidP="009B4A22">
      <w:pPr>
        <w:spacing w:before="105" w:after="120"/>
        <w:ind w:firstLine="708"/>
        <w:jc w:val="both"/>
        <w:rPr>
          <w:sz w:val="28"/>
          <w:szCs w:val="28"/>
        </w:rPr>
      </w:pPr>
      <w:proofErr w:type="gramStart"/>
      <w:r w:rsidRPr="007C2BF5">
        <w:rPr>
          <w:color w:val="000000"/>
          <w:sz w:val="28"/>
          <w:szCs w:val="28"/>
        </w:rPr>
        <w:t>Федеральным  законом</w:t>
      </w:r>
      <w:proofErr w:type="gramEnd"/>
      <w:r w:rsidRPr="007C2BF5">
        <w:rPr>
          <w:sz w:val="28"/>
          <w:szCs w:val="28"/>
        </w:rPr>
        <w:t xml:space="preserve"> от 29.06.2015 №198-ФЗ внесены изменения в статьи 29 и 65 Федерального закона «Об образовании в Российской Федерации».</w:t>
      </w:r>
    </w:p>
    <w:p w:rsidR="009B4A22" w:rsidRPr="007C2BF5" w:rsidRDefault="009B4A22" w:rsidP="009B4A22">
      <w:pPr>
        <w:ind w:firstLine="708"/>
        <w:jc w:val="both"/>
        <w:rPr>
          <w:sz w:val="28"/>
          <w:szCs w:val="28"/>
        </w:rPr>
      </w:pPr>
      <w:r w:rsidRPr="007C2BF5">
        <w:rPr>
          <w:sz w:val="28"/>
          <w:szCs w:val="28"/>
        </w:rPr>
        <w:t>Действующим законодательством на образовательные организации возложена обязанность по обеспечению доступа к ресурсам, содержащим информацию об их деятельности,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9B4A22" w:rsidRPr="007C2BF5" w:rsidRDefault="009B4A22" w:rsidP="009B4A22">
      <w:pPr>
        <w:ind w:firstLine="708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 w:rsidRPr="007C2BF5">
        <w:rPr>
          <w:sz w:val="28"/>
          <w:szCs w:val="28"/>
        </w:rPr>
        <w:t xml:space="preserve">Теперь образовательные организации также должны обеспечить открытость и доступность документа об установлении размера платы, взимаемой с родителей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интернате. </w:t>
      </w:r>
    </w:p>
    <w:p w:rsidR="00D159AE" w:rsidRDefault="009B4A22"/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22"/>
    <w:rsid w:val="00026B7A"/>
    <w:rsid w:val="00432C3D"/>
    <w:rsid w:val="009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B090-D221-45AC-A2C4-B8AFC93D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B4A22"/>
    <w:pPr>
      <w:spacing w:before="100" w:beforeAutospacing="1" w:after="100" w:afterAutospacing="1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A2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2015-10-15T07:00:00Z</dcterms:created>
  <dcterms:modified xsi:type="dcterms:W3CDTF">2015-10-15T07:01:00Z</dcterms:modified>
</cp:coreProperties>
</file>