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28" w:rsidRPr="00405E6F" w:rsidRDefault="00D73628" w:rsidP="00D73628">
      <w:pPr>
        <w:spacing w:after="0" w:line="240" w:lineRule="auto"/>
        <w:jc w:val="center"/>
        <w:rPr>
          <w:rFonts w:ascii="Times New Roman" w:eastAsia="Times New Roman" w:hAnsi="Times New Roman" w:cs="Times New Roman"/>
          <w:b/>
          <w:sz w:val="28"/>
          <w:szCs w:val="28"/>
          <w:lang w:eastAsia="ru-RU"/>
        </w:rPr>
      </w:pPr>
      <w:r w:rsidRPr="00405E6F">
        <w:rPr>
          <w:rFonts w:ascii="Times New Roman" w:eastAsia="Times New Roman" w:hAnsi="Times New Roman" w:cs="Times New Roman"/>
          <w:b/>
          <w:sz w:val="28"/>
          <w:szCs w:val="28"/>
          <w:lang w:eastAsia="ru-RU"/>
        </w:rPr>
        <w:t xml:space="preserve">Введена уголовная ответственность за </w:t>
      </w:r>
      <w:r w:rsidRPr="00405E6F">
        <w:rPr>
          <w:rFonts w:ascii="Times New Roman" w:eastAsia="Times New Roman" w:hAnsi="Times New Roman" w:cs="Times New Roman"/>
          <w:b/>
          <w:bCs/>
          <w:sz w:val="28"/>
          <w:szCs w:val="28"/>
          <w:lang w:eastAsia="ru-RU"/>
        </w:rPr>
        <w:t>внесение кадастровым инженером заведомо ложных сведений</w:t>
      </w:r>
    </w:p>
    <w:p w:rsidR="00D73628" w:rsidRDefault="00D73628" w:rsidP="00D736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D73628" w:rsidRPr="00405E6F" w:rsidRDefault="00D73628" w:rsidP="00D73628">
      <w:pPr>
        <w:spacing w:after="0" w:line="240" w:lineRule="auto"/>
        <w:ind w:firstLine="708"/>
        <w:jc w:val="both"/>
        <w:rPr>
          <w:rFonts w:ascii="Times New Roman" w:eastAsia="Times New Roman" w:hAnsi="Times New Roman" w:cs="Times New Roman"/>
          <w:sz w:val="28"/>
          <w:szCs w:val="28"/>
          <w:lang w:eastAsia="ru-RU"/>
        </w:rPr>
      </w:pPr>
      <w:r w:rsidRPr="00405E6F">
        <w:rPr>
          <w:rFonts w:ascii="Times New Roman" w:eastAsia="Times New Roman" w:hAnsi="Times New Roman" w:cs="Times New Roman"/>
          <w:sz w:val="28"/>
          <w:szCs w:val="28"/>
          <w:lang w:eastAsia="ru-RU"/>
        </w:rPr>
        <w:t>Федеральным законом от 13.07.2015 №228-ФЗ «О внесении изменений в отдельные законодательные акты Российской Федерации» в Уголовный кодекс РФ введена ст.170.2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r w:rsidRPr="00405E6F">
        <w:rPr>
          <w:rFonts w:ascii="Times New Roman" w:eastAsia="Times New Roman" w:hAnsi="Times New Roman" w:cs="Times New Roman"/>
          <w:bCs/>
          <w:sz w:val="28"/>
          <w:szCs w:val="28"/>
          <w:lang w:eastAsia="ru-RU"/>
        </w:rPr>
        <w:t>.</w:t>
      </w:r>
      <w:r w:rsidRPr="00405E6F">
        <w:rPr>
          <w:rFonts w:ascii="Times New Roman" w:eastAsia="Times New Roman" w:hAnsi="Times New Roman" w:cs="Times New Roman"/>
          <w:sz w:val="28"/>
          <w:szCs w:val="28"/>
          <w:lang w:eastAsia="ru-RU"/>
        </w:rPr>
        <w:t> </w:t>
      </w:r>
    </w:p>
    <w:p w:rsidR="00D73628" w:rsidRPr="00405E6F" w:rsidRDefault="00D73628" w:rsidP="00D7362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05E6F">
        <w:rPr>
          <w:rFonts w:ascii="Times New Roman" w:eastAsia="Times New Roman" w:hAnsi="Times New Roman" w:cs="Times New Roman"/>
          <w:bCs/>
          <w:sz w:val="28"/>
          <w:szCs w:val="28"/>
          <w:lang w:eastAsia="ru-RU"/>
        </w:rPr>
        <w:t>редусмотрена уголовная ответственность за внесение кадастровым инженером заведомо ложных сведений в указанные документы, если эти деяния причинили крупный ущерб гражданам, организациям или государству. Те же деяния, причинившие особо крупный ущерб, повлекут более суровое наказание.</w:t>
      </w:r>
      <w:r w:rsidRPr="00405E6F">
        <w:rPr>
          <w:rFonts w:ascii="Times New Roman" w:eastAsia="Times New Roman" w:hAnsi="Times New Roman" w:cs="Times New Roman"/>
          <w:sz w:val="28"/>
          <w:szCs w:val="28"/>
          <w:lang w:eastAsia="ru-RU"/>
        </w:rPr>
        <w:t> </w:t>
      </w:r>
    </w:p>
    <w:p w:rsidR="00D73628" w:rsidRPr="00405E6F" w:rsidRDefault="00D73628" w:rsidP="00D73628">
      <w:pPr>
        <w:spacing w:after="0" w:line="240" w:lineRule="auto"/>
        <w:ind w:firstLine="708"/>
        <w:jc w:val="both"/>
        <w:rPr>
          <w:rFonts w:ascii="Times New Roman" w:eastAsia="Times New Roman" w:hAnsi="Times New Roman" w:cs="Times New Roman"/>
          <w:sz w:val="28"/>
          <w:szCs w:val="28"/>
          <w:lang w:eastAsia="ru-RU"/>
        </w:rPr>
      </w:pPr>
      <w:r w:rsidRPr="00405E6F">
        <w:rPr>
          <w:rFonts w:ascii="Times New Roman" w:eastAsia="Times New Roman" w:hAnsi="Times New Roman" w:cs="Times New Roman"/>
          <w:sz w:val="28"/>
          <w:szCs w:val="28"/>
          <w:lang w:eastAsia="ru-RU"/>
        </w:rPr>
        <w:t>В связи с этим, скорректированы положения об уголовной ответственности за регистрацию незаконных сделок с недвижимым имуществом (ст. 170 УК РФ). </w:t>
      </w:r>
    </w:p>
    <w:p w:rsidR="00D73628" w:rsidRPr="00405E6F" w:rsidRDefault="00D73628" w:rsidP="00D73628">
      <w:pPr>
        <w:spacing w:after="0" w:line="240" w:lineRule="auto"/>
        <w:ind w:firstLine="708"/>
        <w:jc w:val="both"/>
        <w:rPr>
          <w:rFonts w:ascii="Times New Roman" w:eastAsia="Times New Roman" w:hAnsi="Times New Roman" w:cs="Times New Roman"/>
          <w:sz w:val="28"/>
          <w:szCs w:val="28"/>
          <w:lang w:eastAsia="ru-RU"/>
        </w:rPr>
      </w:pPr>
      <w:r w:rsidRPr="00405E6F">
        <w:rPr>
          <w:rFonts w:ascii="Times New Roman" w:eastAsia="Times New Roman" w:hAnsi="Times New Roman" w:cs="Times New Roman"/>
          <w:sz w:val="28"/>
          <w:szCs w:val="28"/>
          <w:lang w:eastAsia="ru-RU"/>
        </w:rPr>
        <w:t>Кроме того, уточнены положения об административной ответственности за внесение кадастровым инженером подобных заведомо ложных сведений, если эти действия не содержат уголовно наказуемого деяния. При этом размер штрафа за указанные правонарушения составит от тридцати тысяч до пятидесяти тысяч рублей.</w:t>
      </w:r>
    </w:p>
    <w:p w:rsidR="00D73628" w:rsidRDefault="00D73628" w:rsidP="00D73628">
      <w:pPr>
        <w:shd w:val="clear" w:color="auto" w:fill="FFFFFF"/>
        <w:spacing w:after="0" w:line="240" w:lineRule="auto"/>
        <w:rPr>
          <w:rFonts w:ascii="Times New Roman" w:eastAsia="Times New Roman" w:hAnsi="Times New Roman" w:cs="Times New Roman"/>
          <w:b/>
          <w:color w:val="36363C"/>
          <w:sz w:val="28"/>
          <w:szCs w:val="28"/>
          <w:lang w:eastAsia="ru-RU"/>
        </w:rPr>
      </w:pPr>
    </w:p>
    <w:p w:rsidR="00D73628" w:rsidRPr="00405E6F" w:rsidRDefault="00D73628" w:rsidP="00D73628">
      <w:pPr>
        <w:shd w:val="clear" w:color="auto" w:fill="FFFFFF"/>
        <w:spacing w:after="0" w:line="240" w:lineRule="auto"/>
        <w:rPr>
          <w:rFonts w:ascii="Times New Roman" w:eastAsia="Times New Roman" w:hAnsi="Times New Roman" w:cs="Times New Roman"/>
          <w:color w:val="36363C"/>
          <w:sz w:val="28"/>
          <w:szCs w:val="28"/>
          <w:lang w:eastAsia="ru-RU"/>
        </w:rPr>
      </w:pPr>
      <w:r w:rsidRPr="00405E6F">
        <w:rPr>
          <w:rFonts w:ascii="Times New Roman" w:eastAsia="Times New Roman" w:hAnsi="Times New Roman" w:cs="Times New Roman"/>
          <w:color w:val="36363C"/>
          <w:sz w:val="28"/>
          <w:szCs w:val="28"/>
          <w:lang w:eastAsia="ru-RU"/>
        </w:rPr>
        <w:t>20.01.2016</w:t>
      </w:r>
    </w:p>
    <w:p w:rsidR="00D159AE" w:rsidRDefault="00D73628">
      <w:bookmarkStart w:id="0" w:name="_GoBack"/>
      <w:bookmarkEnd w:id="0"/>
    </w:p>
    <w:sectPr w:rsidR="00D15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28"/>
    <w:rsid w:val="00026B7A"/>
    <w:rsid w:val="00432C3D"/>
    <w:rsid w:val="00D7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0963-DC41-42AD-B68B-EB74EA6D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6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Баринова</dc:creator>
  <cp:keywords/>
  <dc:description/>
  <cp:lastModifiedBy>Баринова</cp:lastModifiedBy>
  <cp:revision>1</cp:revision>
  <dcterms:created xsi:type="dcterms:W3CDTF">2016-10-07T05:53:00Z</dcterms:created>
  <dcterms:modified xsi:type="dcterms:W3CDTF">2016-10-07T05:53:00Z</dcterms:modified>
</cp:coreProperties>
</file>