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2" w:rsidRDefault="00491922" w:rsidP="00491922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491922" w:rsidRDefault="00491922" w:rsidP="00491922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САМАРСКАЯ ОБЛАСТЬ</w:t>
      </w:r>
    </w:p>
    <w:p w:rsidR="00491922" w:rsidRDefault="00491922" w:rsidP="00491922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МУНИЦИПАЛЬНЫЙ РАЙОН СЫЗРАНСКИЙ</w:t>
      </w:r>
    </w:p>
    <w:p w:rsidR="00491922" w:rsidRDefault="00491922" w:rsidP="00491922">
      <w:pPr>
        <w:jc w:val="center"/>
        <w:rPr>
          <w:rFonts w:eastAsia="Calibri"/>
          <w:b/>
          <w:caps/>
          <w:sz w:val="36"/>
          <w:szCs w:val="36"/>
        </w:rPr>
      </w:pPr>
      <w:r>
        <w:rPr>
          <w:rFonts w:eastAsia="Calibri"/>
          <w:b/>
          <w:caps/>
          <w:sz w:val="36"/>
          <w:szCs w:val="36"/>
        </w:rPr>
        <w:t>АДМИНИСТРАЦИЯ</w:t>
      </w:r>
    </w:p>
    <w:p w:rsidR="00491922" w:rsidRDefault="00491922" w:rsidP="00491922">
      <w:pPr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сельского поселения Новая Рачейка</w:t>
      </w:r>
    </w:p>
    <w:p w:rsidR="00491922" w:rsidRDefault="00491922" w:rsidP="00491922">
      <w:pPr>
        <w:jc w:val="center"/>
        <w:rPr>
          <w:rFonts w:eastAsia="Calibri"/>
          <w:b/>
          <w:caps/>
          <w:sz w:val="32"/>
          <w:szCs w:val="32"/>
        </w:rPr>
      </w:pPr>
    </w:p>
    <w:p w:rsidR="00491922" w:rsidRDefault="00491922" w:rsidP="00491922">
      <w:pPr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sz w:val="40"/>
          <w:szCs w:val="40"/>
        </w:rPr>
        <w:t>РАСПОРЯЖЕНИЕ</w:t>
      </w:r>
    </w:p>
    <w:p w:rsidR="00491922" w:rsidRPr="000D4D77" w:rsidRDefault="00491922" w:rsidP="000D4D77">
      <w:pPr>
        <w:jc w:val="both"/>
        <w:rPr>
          <w:rFonts w:eastAsiaTheme="minorHAnsi"/>
        </w:rPr>
      </w:pPr>
    </w:p>
    <w:p w:rsidR="00491922" w:rsidRPr="0009096B" w:rsidRDefault="00491922" w:rsidP="000D4D77">
      <w:pPr>
        <w:jc w:val="center"/>
        <w:rPr>
          <w:sz w:val="28"/>
          <w:szCs w:val="28"/>
        </w:rPr>
      </w:pPr>
      <w:r w:rsidRPr="0009096B">
        <w:rPr>
          <w:sz w:val="28"/>
          <w:szCs w:val="28"/>
        </w:rPr>
        <w:t>«</w:t>
      </w:r>
      <w:r w:rsidR="00621196" w:rsidRPr="0009096B">
        <w:rPr>
          <w:sz w:val="28"/>
          <w:szCs w:val="28"/>
        </w:rPr>
        <w:t>14</w:t>
      </w:r>
      <w:r w:rsidRPr="0009096B">
        <w:rPr>
          <w:sz w:val="28"/>
          <w:szCs w:val="28"/>
        </w:rPr>
        <w:t xml:space="preserve">» </w:t>
      </w:r>
      <w:r w:rsidR="00621196" w:rsidRPr="0009096B">
        <w:rPr>
          <w:sz w:val="28"/>
          <w:szCs w:val="28"/>
        </w:rPr>
        <w:t>марта</w:t>
      </w:r>
      <w:r w:rsidRPr="0009096B">
        <w:rPr>
          <w:sz w:val="28"/>
          <w:szCs w:val="28"/>
        </w:rPr>
        <w:t xml:space="preserve"> 20</w:t>
      </w:r>
      <w:r w:rsidR="00621196" w:rsidRPr="0009096B">
        <w:rPr>
          <w:sz w:val="28"/>
          <w:szCs w:val="28"/>
        </w:rPr>
        <w:t>18</w:t>
      </w:r>
      <w:r w:rsidRPr="0009096B">
        <w:rPr>
          <w:sz w:val="28"/>
          <w:szCs w:val="28"/>
        </w:rPr>
        <w:t xml:space="preserve"> года   </w:t>
      </w:r>
      <w:r w:rsidR="000D4D77" w:rsidRPr="0009096B">
        <w:rPr>
          <w:sz w:val="28"/>
          <w:szCs w:val="28"/>
        </w:rPr>
        <w:t xml:space="preserve">                </w:t>
      </w:r>
      <w:r w:rsidRPr="0009096B">
        <w:rPr>
          <w:sz w:val="28"/>
          <w:szCs w:val="28"/>
        </w:rPr>
        <w:t xml:space="preserve">             </w:t>
      </w:r>
      <w:r w:rsidR="00615A9D">
        <w:rPr>
          <w:sz w:val="28"/>
          <w:szCs w:val="28"/>
        </w:rPr>
        <w:t xml:space="preserve"> </w:t>
      </w:r>
      <w:r w:rsidRPr="0009096B">
        <w:rPr>
          <w:sz w:val="28"/>
          <w:szCs w:val="28"/>
        </w:rPr>
        <w:t xml:space="preserve">                                                      № </w:t>
      </w:r>
      <w:r w:rsidR="00621196" w:rsidRPr="0009096B">
        <w:rPr>
          <w:sz w:val="28"/>
          <w:szCs w:val="28"/>
        </w:rPr>
        <w:t>29</w:t>
      </w:r>
    </w:p>
    <w:p w:rsidR="00491922" w:rsidRDefault="00491922" w:rsidP="000D4D77">
      <w:pPr>
        <w:jc w:val="both"/>
        <w:rPr>
          <w:sz w:val="28"/>
          <w:szCs w:val="28"/>
        </w:rPr>
      </w:pPr>
    </w:p>
    <w:p w:rsidR="0009096B" w:rsidRPr="0009096B" w:rsidRDefault="0009096B" w:rsidP="000D4D77">
      <w:pPr>
        <w:jc w:val="both"/>
        <w:rPr>
          <w:sz w:val="28"/>
          <w:szCs w:val="28"/>
        </w:rPr>
      </w:pPr>
    </w:p>
    <w:p w:rsidR="000D4D77" w:rsidRPr="0009096B" w:rsidRDefault="000D4D77" w:rsidP="000D4D77">
      <w:pPr>
        <w:jc w:val="center"/>
        <w:rPr>
          <w:b/>
          <w:sz w:val="28"/>
          <w:szCs w:val="28"/>
          <w:bdr w:val="single" w:sz="4" w:space="0" w:color="FFFFFF"/>
        </w:rPr>
      </w:pPr>
      <w:r w:rsidRPr="0009096B">
        <w:rPr>
          <w:b/>
          <w:sz w:val="28"/>
          <w:szCs w:val="28"/>
          <w:bdr w:val="single" w:sz="4" w:space="0" w:color="FFFFFF"/>
        </w:rPr>
        <w:t>О внесении изменений в распоряжение администрации сельского поселения Новая Рачейка  от 09.11.2015г. № 74 «О создании комиссии по соблюдению требований к служебному поведению муниципальных служащих и урегулированию конфликтов интересов»</w:t>
      </w:r>
    </w:p>
    <w:p w:rsidR="000D4D77" w:rsidRPr="0009096B" w:rsidRDefault="000D4D77" w:rsidP="000D4D77">
      <w:pPr>
        <w:jc w:val="both"/>
        <w:rPr>
          <w:b/>
          <w:sz w:val="28"/>
          <w:szCs w:val="28"/>
          <w:bdr w:val="single" w:sz="4" w:space="0" w:color="FFFFFF" w:frame="1"/>
        </w:rPr>
      </w:pPr>
    </w:p>
    <w:p w:rsidR="000D4D77" w:rsidRPr="0009096B" w:rsidRDefault="000D4D77" w:rsidP="000D4D77">
      <w:pPr>
        <w:jc w:val="both"/>
        <w:rPr>
          <w:b/>
          <w:sz w:val="28"/>
          <w:szCs w:val="28"/>
          <w:bdr w:val="single" w:sz="4" w:space="0" w:color="FFFFFF" w:frame="1"/>
        </w:rPr>
      </w:pPr>
    </w:p>
    <w:p w:rsidR="000D4D77" w:rsidRPr="0009096B" w:rsidRDefault="000D4D77" w:rsidP="000D4D77">
      <w:pPr>
        <w:jc w:val="both"/>
        <w:rPr>
          <w:sz w:val="28"/>
          <w:szCs w:val="28"/>
        </w:rPr>
      </w:pPr>
      <w:r w:rsidRPr="0009096B">
        <w:rPr>
          <w:sz w:val="28"/>
          <w:szCs w:val="28"/>
          <w:bdr w:val="single" w:sz="4" w:space="0" w:color="FFFFFF" w:frame="1"/>
        </w:rPr>
        <w:t xml:space="preserve">       </w:t>
      </w:r>
      <w:proofErr w:type="gramStart"/>
      <w:r w:rsidRPr="0009096B">
        <w:rPr>
          <w:sz w:val="28"/>
          <w:szCs w:val="28"/>
          <w:bdr w:val="single" w:sz="4" w:space="0" w:color="FFFFFF" w:frame="1"/>
        </w:rPr>
        <w:t xml:space="preserve">В соответствии с  Указом Президента Российской Федерации от 19.09.2017г. 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Федеральным законам от 02.03.2007 г. № 25-ФЗ  «О муниципальной службе в Российской Федерации», от 25.12.2008 г.  № 273-ФЗ «О противодействии коррупции», Законом Самарской области     от 09.10.2007 г. № 96-ГД </w:t>
      </w:r>
      <w:r w:rsidRPr="0009096B">
        <w:rPr>
          <w:sz w:val="28"/>
          <w:szCs w:val="28"/>
        </w:rPr>
        <w:t>«О муниципальной службе в</w:t>
      </w:r>
      <w:proofErr w:type="gramEnd"/>
      <w:r w:rsidRPr="0009096B">
        <w:rPr>
          <w:sz w:val="28"/>
          <w:szCs w:val="28"/>
        </w:rPr>
        <w:t xml:space="preserve"> Самарской области», </w:t>
      </w:r>
      <w:proofErr w:type="gramStart"/>
      <w:r w:rsidRPr="0009096B">
        <w:rPr>
          <w:sz w:val="28"/>
          <w:szCs w:val="28"/>
          <w:bdr w:val="single" w:sz="4" w:space="0" w:color="FFFFFF" w:frame="1"/>
        </w:rPr>
        <w:t>руководствуясь Уставом сельского поселения Новая Рачейка  муниципального района</w:t>
      </w:r>
      <w:proofErr w:type="gramEnd"/>
      <w:r w:rsidRPr="0009096B">
        <w:rPr>
          <w:sz w:val="28"/>
          <w:szCs w:val="28"/>
          <w:bdr w:val="single" w:sz="4" w:space="0" w:color="FFFFFF" w:frame="1"/>
        </w:rPr>
        <w:t xml:space="preserve"> Сызранский Самарской области, </w:t>
      </w:r>
    </w:p>
    <w:p w:rsidR="000D4D77" w:rsidRDefault="000D4D77" w:rsidP="000D4D77">
      <w:pPr>
        <w:jc w:val="both"/>
        <w:rPr>
          <w:b/>
          <w:sz w:val="28"/>
          <w:szCs w:val="28"/>
          <w:bdr w:val="single" w:sz="4" w:space="0" w:color="FFFFFF" w:frame="1"/>
        </w:rPr>
      </w:pPr>
      <w:r w:rsidRPr="0009096B">
        <w:rPr>
          <w:b/>
          <w:sz w:val="28"/>
          <w:szCs w:val="28"/>
          <w:bdr w:val="single" w:sz="4" w:space="0" w:color="FFFFFF" w:frame="1"/>
        </w:rPr>
        <w:t xml:space="preserve">      </w:t>
      </w:r>
    </w:p>
    <w:p w:rsidR="0009096B" w:rsidRPr="0009096B" w:rsidRDefault="0009096B" w:rsidP="000D4D77">
      <w:pPr>
        <w:jc w:val="both"/>
        <w:rPr>
          <w:b/>
          <w:sz w:val="28"/>
          <w:szCs w:val="28"/>
          <w:bdr w:val="single" w:sz="4" w:space="0" w:color="FFFFFF" w:frame="1"/>
        </w:rPr>
      </w:pPr>
    </w:p>
    <w:p w:rsidR="000D4D77" w:rsidRPr="0009096B" w:rsidRDefault="00621196" w:rsidP="00621196">
      <w:pPr>
        <w:ind w:firstLine="567"/>
        <w:jc w:val="both"/>
        <w:rPr>
          <w:sz w:val="28"/>
          <w:szCs w:val="28"/>
          <w:bdr w:val="single" w:sz="4" w:space="0" w:color="FFFFFF" w:frame="1"/>
        </w:rPr>
      </w:pPr>
      <w:r w:rsidRPr="0009096B">
        <w:rPr>
          <w:sz w:val="28"/>
          <w:szCs w:val="28"/>
          <w:bdr w:val="single" w:sz="4" w:space="0" w:color="FFFFFF" w:frame="1"/>
        </w:rPr>
        <w:t xml:space="preserve">1. </w:t>
      </w:r>
      <w:r w:rsidR="000D4D77" w:rsidRPr="0009096B">
        <w:rPr>
          <w:sz w:val="28"/>
          <w:szCs w:val="28"/>
          <w:bdr w:val="single" w:sz="4" w:space="0" w:color="FFFFFF" w:frame="1"/>
        </w:rPr>
        <w:t>Внести в Положение о комиссии по соблюдению требований  к  служебному поведению муниципальных  служащих и урегулированию конфликтов интересов, утвержденное Распоряжением администрации сельского поселения Новая Рачейка № 74 от 09.11.2015г.</w:t>
      </w:r>
      <w:r w:rsidR="000D4D77" w:rsidRPr="0009096B">
        <w:rPr>
          <w:b/>
          <w:sz w:val="28"/>
          <w:szCs w:val="28"/>
          <w:bdr w:val="single" w:sz="4" w:space="0" w:color="FFFFFF" w:frame="1"/>
        </w:rPr>
        <w:t xml:space="preserve"> </w:t>
      </w:r>
      <w:r w:rsidR="000D4D77" w:rsidRPr="0009096B">
        <w:rPr>
          <w:sz w:val="28"/>
          <w:szCs w:val="28"/>
          <w:bdr w:val="single" w:sz="4" w:space="0" w:color="FFFFFF" w:frame="1"/>
        </w:rPr>
        <w:t xml:space="preserve">«О создании комиссии по соблюдению требований к служебному поведению муниципальных служащих и урегулированию конфликтов интересов», </w:t>
      </w:r>
      <w:r w:rsidRPr="0009096B">
        <w:rPr>
          <w:sz w:val="28"/>
          <w:szCs w:val="28"/>
          <w:bdr w:val="single" w:sz="4" w:space="0" w:color="FFFFFF" w:frame="1"/>
        </w:rPr>
        <w:t>следующие изменения</w:t>
      </w:r>
      <w:r w:rsidR="000D4D77" w:rsidRPr="0009096B">
        <w:rPr>
          <w:sz w:val="28"/>
          <w:szCs w:val="28"/>
          <w:bdr w:val="single" w:sz="4" w:space="0" w:color="FFFFFF" w:frame="1"/>
        </w:rPr>
        <w:t>:</w:t>
      </w:r>
    </w:p>
    <w:p w:rsidR="00621196" w:rsidRPr="0009096B" w:rsidRDefault="00621196" w:rsidP="00621196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  <w:bdr w:val="single" w:sz="4" w:space="0" w:color="FFFFFF"/>
        </w:rPr>
      </w:pPr>
      <w:r w:rsidRPr="0009096B">
        <w:rPr>
          <w:sz w:val="28"/>
          <w:szCs w:val="28"/>
          <w:bdr w:val="single" w:sz="4" w:space="0" w:color="FFFFFF"/>
        </w:rPr>
        <w:t>1.1 утвердить следующий персональный состав комиссии по соблюдению требований к служебному поведению муниципальных служащих и урегулированию конфликтов интересов:</w:t>
      </w: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09096B" w:rsidRDefault="0009096B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p w:rsidR="00621196" w:rsidRPr="0009096B" w:rsidRDefault="00621196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09096B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lastRenderedPageBreak/>
        <w:t>Состав комиссии по соблюдению требований</w:t>
      </w:r>
    </w:p>
    <w:p w:rsidR="00621196" w:rsidRPr="0009096B" w:rsidRDefault="00621196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09096B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 xml:space="preserve"> к служебному поведению муниципальных служащих</w:t>
      </w:r>
    </w:p>
    <w:p w:rsidR="00621196" w:rsidRPr="0009096B" w:rsidRDefault="00621196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  <w:r w:rsidRPr="0009096B"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  <w:t xml:space="preserve"> и урегулированию конфликтов интересов</w:t>
      </w:r>
    </w:p>
    <w:p w:rsidR="00621196" w:rsidRPr="0009096B" w:rsidRDefault="00621196" w:rsidP="0062119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2550"/>
        <w:gridCol w:w="284"/>
        <w:gridCol w:w="6806"/>
      </w:tblGrid>
      <w:tr w:rsidR="00621196" w:rsidRPr="0009096B" w:rsidTr="00F72810">
        <w:tc>
          <w:tcPr>
            <w:tcW w:w="2550" w:type="dxa"/>
            <w:hideMark/>
          </w:tcPr>
          <w:p w:rsidR="00621196" w:rsidRPr="0009096B" w:rsidRDefault="00621196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proofErr w:type="spellStart"/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Шагова</w:t>
            </w:r>
            <w:proofErr w:type="spellEnd"/>
          </w:p>
          <w:p w:rsidR="00621196" w:rsidRPr="0009096B" w:rsidRDefault="00621196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Ольга</w:t>
            </w:r>
          </w:p>
          <w:p w:rsidR="00621196" w:rsidRPr="0009096B" w:rsidRDefault="00621196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Валерьевна</w:t>
            </w:r>
          </w:p>
        </w:tc>
        <w:tc>
          <w:tcPr>
            <w:tcW w:w="284" w:type="dxa"/>
            <w:hideMark/>
          </w:tcPr>
          <w:p w:rsidR="00621196" w:rsidRPr="0009096B" w:rsidRDefault="00621196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-</w:t>
            </w:r>
          </w:p>
        </w:tc>
        <w:tc>
          <w:tcPr>
            <w:tcW w:w="6806" w:type="dxa"/>
          </w:tcPr>
          <w:p w:rsidR="00621196" w:rsidRPr="0009096B" w:rsidRDefault="00621196" w:rsidP="00667472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Глава сельского поселения  Новая Рачейка муниципального района Сызранский, председатель комиссии </w:t>
            </w:r>
          </w:p>
        </w:tc>
      </w:tr>
      <w:tr w:rsidR="00621196" w:rsidRPr="0009096B" w:rsidTr="00F72810">
        <w:tc>
          <w:tcPr>
            <w:tcW w:w="2550" w:type="dxa"/>
          </w:tcPr>
          <w:p w:rsidR="00621196" w:rsidRPr="0009096B" w:rsidRDefault="00621196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621196" w:rsidRPr="0009096B" w:rsidRDefault="00621196" w:rsidP="00F72810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806" w:type="dxa"/>
          </w:tcPr>
          <w:p w:rsidR="00621196" w:rsidRPr="0009096B" w:rsidRDefault="00621196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Белкина 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Валентина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Григорьевна</w:t>
            </w: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rPr>
                <w:rFonts w:ascii="Calibri" w:eastAsia="Calibri" w:hAnsi="Calibri"/>
                <w:sz w:val="28"/>
                <w:szCs w:val="28"/>
              </w:rPr>
            </w:pPr>
            <w:r w:rsidRPr="0009096B">
              <w:rPr>
                <w:rFonts w:ascii="Calibri" w:eastAsia="Calibri" w:hAnsi="Calibri"/>
                <w:sz w:val="28"/>
                <w:szCs w:val="28"/>
              </w:rPr>
              <w:t>-</w:t>
            </w:r>
          </w:p>
        </w:tc>
        <w:tc>
          <w:tcPr>
            <w:tcW w:w="6806" w:type="dxa"/>
          </w:tcPr>
          <w:p w:rsidR="0009096B" w:rsidRPr="0009096B" w:rsidRDefault="0009096B" w:rsidP="000909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ведущий специалист администрации сельского поселения Новая Рачейка муниципального района Сызранский,</w:t>
            </w: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 </w:t>
            </w: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заместитель председателя комиссии</w:t>
            </w:r>
          </w:p>
        </w:tc>
      </w:tr>
      <w:tr w:rsidR="0009096B" w:rsidRPr="0009096B" w:rsidTr="00F72810">
        <w:tc>
          <w:tcPr>
            <w:tcW w:w="2550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Яншина Евгения Васильевна</w:t>
            </w: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-</w:t>
            </w:r>
          </w:p>
        </w:tc>
        <w:tc>
          <w:tcPr>
            <w:tcW w:w="6806" w:type="dxa"/>
          </w:tcPr>
          <w:p w:rsidR="0009096B" w:rsidRPr="0009096B" w:rsidRDefault="0009096B" w:rsidP="000909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специалист 1 категории администрации сельского поселения Новая Рачейка муниципального района Сызранский, секретарь комиссии</w:t>
            </w:r>
          </w:p>
        </w:tc>
      </w:tr>
      <w:tr w:rsidR="0009096B" w:rsidRPr="0009096B" w:rsidTr="00F72810">
        <w:tc>
          <w:tcPr>
            <w:tcW w:w="2550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Члены комиссии:</w:t>
            </w:r>
          </w:p>
        </w:tc>
      </w:tr>
      <w:tr w:rsidR="0009096B" w:rsidRPr="0009096B" w:rsidTr="00F72810">
        <w:tc>
          <w:tcPr>
            <w:tcW w:w="2550" w:type="dxa"/>
            <w:hideMark/>
          </w:tcPr>
          <w:p w:rsidR="0009096B" w:rsidRPr="0009096B" w:rsidRDefault="0009096B" w:rsidP="00F72810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Дымкова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Рита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Николаевна</w:t>
            </w:r>
          </w:p>
        </w:tc>
        <w:tc>
          <w:tcPr>
            <w:tcW w:w="284" w:type="dxa"/>
            <w:hideMark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- </w:t>
            </w: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депутат Собрания представителей сельского поселения Новая Рачейка муниципального района Сызранский (по согласованию)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Дмитриева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Любовь 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Васильевна</w:t>
            </w:r>
          </w:p>
        </w:tc>
        <w:tc>
          <w:tcPr>
            <w:tcW w:w="284" w:type="dxa"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- </w:t>
            </w:r>
          </w:p>
        </w:tc>
        <w:tc>
          <w:tcPr>
            <w:tcW w:w="6806" w:type="dxa"/>
          </w:tcPr>
          <w:p w:rsidR="0009096B" w:rsidRPr="0009096B" w:rsidRDefault="0009096B" w:rsidP="000909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Член Общественного совета при администрации сельского поселения Новая Рачейка, депутат Собрания представителей сельского поселения Новая Рачейка муниципального района Сызранский (по согласованию)</w:t>
            </w:r>
          </w:p>
          <w:p w:rsidR="0009096B" w:rsidRPr="0009096B" w:rsidRDefault="0009096B" w:rsidP="000909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  <w:tr w:rsidR="0009096B" w:rsidRPr="0009096B" w:rsidTr="00F72810">
        <w:tc>
          <w:tcPr>
            <w:tcW w:w="2550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Козлова Людмила Ивановна</w:t>
            </w:r>
          </w:p>
        </w:tc>
        <w:tc>
          <w:tcPr>
            <w:tcW w:w="284" w:type="dxa"/>
          </w:tcPr>
          <w:p w:rsidR="0009096B" w:rsidRPr="0009096B" w:rsidRDefault="0009096B" w:rsidP="00F7281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-</w:t>
            </w:r>
          </w:p>
        </w:tc>
        <w:tc>
          <w:tcPr>
            <w:tcW w:w="6806" w:type="dxa"/>
          </w:tcPr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96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инвалидов сельского поселения Новая Рачейка (по согласованию)</w:t>
            </w:r>
          </w:p>
          <w:p w:rsidR="0009096B" w:rsidRPr="0009096B" w:rsidRDefault="0009096B" w:rsidP="00F7281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</w:tbl>
    <w:p w:rsidR="00621196" w:rsidRPr="0009096B" w:rsidRDefault="00621196" w:rsidP="00621196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  <w:bdr w:val="single" w:sz="4" w:space="0" w:color="FFFFFF"/>
        </w:rPr>
      </w:pPr>
    </w:p>
    <w:p w:rsidR="000D4D77" w:rsidRPr="0009096B" w:rsidRDefault="00621196" w:rsidP="00621196">
      <w:pPr>
        <w:ind w:firstLine="567"/>
        <w:jc w:val="both"/>
        <w:rPr>
          <w:sz w:val="28"/>
          <w:szCs w:val="28"/>
        </w:rPr>
      </w:pPr>
      <w:r w:rsidRPr="0009096B">
        <w:rPr>
          <w:sz w:val="28"/>
          <w:szCs w:val="28"/>
        </w:rPr>
        <w:t>2.</w:t>
      </w:r>
      <w:r w:rsidR="000D4D77" w:rsidRPr="0009096B">
        <w:rPr>
          <w:sz w:val="28"/>
          <w:szCs w:val="28"/>
        </w:rPr>
        <w:t xml:space="preserve"> </w:t>
      </w:r>
      <w:proofErr w:type="gramStart"/>
      <w:r w:rsidR="000D4D77" w:rsidRPr="0009096B">
        <w:rPr>
          <w:sz w:val="28"/>
          <w:szCs w:val="28"/>
        </w:rPr>
        <w:t>Разместить</w:t>
      </w:r>
      <w:proofErr w:type="gramEnd"/>
      <w:r w:rsidR="000D4D77" w:rsidRPr="0009096B">
        <w:rPr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0D4D77" w:rsidRPr="0009096B" w:rsidRDefault="000D4D77" w:rsidP="00621196">
      <w:pPr>
        <w:ind w:firstLine="567"/>
        <w:jc w:val="both"/>
        <w:rPr>
          <w:sz w:val="28"/>
          <w:szCs w:val="28"/>
          <w:bdr w:val="single" w:sz="4" w:space="0" w:color="FFFFFF" w:frame="1"/>
        </w:rPr>
      </w:pPr>
      <w:r w:rsidRPr="0009096B">
        <w:rPr>
          <w:sz w:val="28"/>
          <w:szCs w:val="28"/>
        </w:rPr>
        <w:t xml:space="preserve">3. </w:t>
      </w:r>
      <w:r w:rsidR="00621196" w:rsidRPr="0009096B">
        <w:rPr>
          <w:sz w:val="28"/>
          <w:szCs w:val="28"/>
        </w:rPr>
        <w:t>Настоящее распоряжение вступает в силу со дня его подписания</w:t>
      </w:r>
      <w:r w:rsidRPr="0009096B">
        <w:rPr>
          <w:sz w:val="28"/>
          <w:szCs w:val="28"/>
        </w:rPr>
        <w:t>.</w:t>
      </w:r>
    </w:p>
    <w:p w:rsidR="00491922" w:rsidRPr="0009096B" w:rsidRDefault="00491922" w:rsidP="00621196">
      <w:pPr>
        <w:ind w:firstLine="567"/>
        <w:jc w:val="both"/>
        <w:rPr>
          <w:sz w:val="28"/>
          <w:szCs w:val="28"/>
        </w:rPr>
      </w:pPr>
    </w:p>
    <w:p w:rsidR="0009096B" w:rsidRPr="0009096B" w:rsidRDefault="0009096B" w:rsidP="00621196">
      <w:pPr>
        <w:ind w:firstLine="567"/>
        <w:jc w:val="both"/>
        <w:rPr>
          <w:sz w:val="28"/>
          <w:szCs w:val="28"/>
        </w:rPr>
      </w:pPr>
    </w:p>
    <w:p w:rsidR="00491922" w:rsidRPr="0009096B" w:rsidRDefault="00491922" w:rsidP="00491922">
      <w:pPr>
        <w:pStyle w:val="1"/>
        <w:spacing w:line="276" w:lineRule="auto"/>
        <w:rPr>
          <w:szCs w:val="28"/>
        </w:rPr>
      </w:pPr>
      <w:r w:rsidRPr="0009096B">
        <w:rPr>
          <w:bCs/>
          <w:szCs w:val="28"/>
        </w:rPr>
        <w:t>Глава сельского поселения Новая Рачейка</w:t>
      </w:r>
    </w:p>
    <w:p w:rsidR="00491922" w:rsidRPr="0009096B" w:rsidRDefault="00491922" w:rsidP="00491922">
      <w:pPr>
        <w:rPr>
          <w:b/>
          <w:sz w:val="28"/>
          <w:szCs w:val="28"/>
        </w:rPr>
      </w:pPr>
      <w:r w:rsidRPr="0009096B">
        <w:rPr>
          <w:b/>
          <w:sz w:val="28"/>
          <w:szCs w:val="28"/>
        </w:rPr>
        <w:t>муниципального района Сызранский</w:t>
      </w:r>
    </w:p>
    <w:p w:rsidR="00E5328B" w:rsidRPr="0009096B" w:rsidRDefault="00491922" w:rsidP="00491922">
      <w:pPr>
        <w:rPr>
          <w:b/>
          <w:sz w:val="28"/>
          <w:szCs w:val="28"/>
        </w:rPr>
      </w:pPr>
      <w:r w:rsidRPr="0009096B">
        <w:rPr>
          <w:b/>
          <w:sz w:val="28"/>
          <w:szCs w:val="28"/>
        </w:rPr>
        <w:t xml:space="preserve">Самарской области                                                    </w:t>
      </w:r>
      <w:r w:rsidR="000D4D77" w:rsidRPr="0009096B">
        <w:rPr>
          <w:b/>
          <w:sz w:val="28"/>
          <w:szCs w:val="28"/>
        </w:rPr>
        <w:t xml:space="preserve"> </w:t>
      </w:r>
      <w:r w:rsidRPr="0009096B">
        <w:rPr>
          <w:b/>
          <w:sz w:val="28"/>
          <w:szCs w:val="28"/>
        </w:rPr>
        <w:t xml:space="preserve">                     О.В. </w:t>
      </w:r>
      <w:proofErr w:type="spellStart"/>
      <w:r w:rsidRPr="0009096B">
        <w:rPr>
          <w:b/>
          <w:sz w:val="28"/>
          <w:szCs w:val="28"/>
        </w:rPr>
        <w:t>Шагова</w:t>
      </w:r>
      <w:proofErr w:type="spellEnd"/>
    </w:p>
    <w:sectPr w:rsidR="00E5328B" w:rsidRPr="0009096B" w:rsidSect="00E532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B891E54"/>
    <w:multiLevelType w:val="hybridMultilevel"/>
    <w:tmpl w:val="BE704AA8"/>
    <w:lvl w:ilvl="0" w:tplc="9A262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1423AE"/>
    <w:multiLevelType w:val="hybridMultilevel"/>
    <w:tmpl w:val="A4F00DA0"/>
    <w:lvl w:ilvl="0" w:tplc="134E0B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8064D"/>
    <w:multiLevelType w:val="hybridMultilevel"/>
    <w:tmpl w:val="2CDC6890"/>
    <w:lvl w:ilvl="0" w:tplc="131A3B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C8"/>
    <w:rsid w:val="000629B7"/>
    <w:rsid w:val="0008408A"/>
    <w:rsid w:val="000876AC"/>
    <w:rsid w:val="0009096B"/>
    <w:rsid w:val="000D4D77"/>
    <w:rsid w:val="00106BB4"/>
    <w:rsid w:val="0015273B"/>
    <w:rsid w:val="001B29DD"/>
    <w:rsid w:val="001F103A"/>
    <w:rsid w:val="00265CD0"/>
    <w:rsid w:val="00266B47"/>
    <w:rsid w:val="002E4E6D"/>
    <w:rsid w:val="002E71EF"/>
    <w:rsid w:val="00315BAD"/>
    <w:rsid w:val="00325B88"/>
    <w:rsid w:val="00350AFA"/>
    <w:rsid w:val="003562A3"/>
    <w:rsid w:val="003B61C1"/>
    <w:rsid w:val="003C573D"/>
    <w:rsid w:val="004028C8"/>
    <w:rsid w:val="00491922"/>
    <w:rsid w:val="004C1F08"/>
    <w:rsid w:val="004E0E66"/>
    <w:rsid w:val="00541778"/>
    <w:rsid w:val="00602167"/>
    <w:rsid w:val="0060263A"/>
    <w:rsid w:val="00615A9D"/>
    <w:rsid w:val="00621196"/>
    <w:rsid w:val="00622FE2"/>
    <w:rsid w:val="00637DCB"/>
    <w:rsid w:val="00667472"/>
    <w:rsid w:val="007950A8"/>
    <w:rsid w:val="007D4CA8"/>
    <w:rsid w:val="009D06B3"/>
    <w:rsid w:val="00A03398"/>
    <w:rsid w:val="00A403C2"/>
    <w:rsid w:val="00A648B8"/>
    <w:rsid w:val="00AD4256"/>
    <w:rsid w:val="00AE6C10"/>
    <w:rsid w:val="00B00FA0"/>
    <w:rsid w:val="00B40C60"/>
    <w:rsid w:val="00B65277"/>
    <w:rsid w:val="00BE1313"/>
    <w:rsid w:val="00BE3F78"/>
    <w:rsid w:val="00CA45B3"/>
    <w:rsid w:val="00CA52A8"/>
    <w:rsid w:val="00CA5D5D"/>
    <w:rsid w:val="00CB6EBA"/>
    <w:rsid w:val="00D100E3"/>
    <w:rsid w:val="00D343ED"/>
    <w:rsid w:val="00D34AF9"/>
    <w:rsid w:val="00D92184"/>
    <w:rsid w:val="00DC1F4B"/>
    <w:rsid w:val="00E02559"/>
    <w:rsid w:val="00E17730"/>
    <w:rsid w:val="00E17B99"/>
    <w:rsid w:val="00E5328B"/>
    <w:rsid w:val="00E815F9"/>
    <w:rsid w:val="00E93B0E"/>
    <w:rsid w:val="00F82CB5"/>
    <w:rsid w:val="00F871CA"/>
    <w:rsid w:val="00FB1917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F0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532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532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E5328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5328B"/>
    <w:rPr>
      <w:i/>
      <w:iCs/>
    </w:rPr>
  </w:style>
  <w:style w:type="character" w:styleId="a9">
    <w:name w:val="Strong"/>
    <w:basedOn w:val="a0"/>
    <w:uiPriority w:val="22"/>
    <w:qFormat/>
    <w:rsid w:val="000876AC"/>
    <w:rPr>
      <w:b/>
      <w:bCs/>
    </w:rPr>
  </w:style>
  <w:style w:type="paragraph" w:customStyle="1" w:styleId="ConsPlusNormal0">
    <w:name w:val="ConsPlusNormal"/>
    <w:rsid w:val="00621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2017-08-30T13:22:00Z</cp:lastPrinted>
  <dcterms:created xsi:type="dcterms:W3CDTF">2013-10-28T04:33:00Z</dcterms:created>
  <dcterms:modified xsi:type="dcterms:W3CDTF">2018-03-14T06:06:00Z</dcterms:modified>
</cp:coreProperties>
</file>