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93" w:rsidRPr="00804550" w:rsidRDefault="004D0393" w:rsidP="0080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D0393" w:rsidRPr="00804550" w:rsidRDefault="004D0393" w:rsidP="0080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УСИНСКОЕ  МУНИЦИПАЛЬНОГО РАЙОНА СЫЗРАНСКИЙ САМАРСКОЙ ОБЛАСТИ</w:t>
      </w:r>
    </w:p>
    <w:p w:rsidR="004D0393" w:rsidRPr="00804550" w:rsidRDefault="004D0393" w:rsidP="0080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0393" w:rsidRPr="00804550" w:rsidRDefault="004D0393" w:rsidP="0080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4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4D0393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4D0393" w:rsidRPr="004D0393" w:rsidRDefault="004D0393" w:rsidP="00D95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0393" w:rsidRPr="004D0393" w:rsidRDefault="00D957A1" w:rsidP="00D9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12.07.</w:t>
      </w:r>
      <w:r w:rsidR="004D0393"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  <w:r w:rsidR="004D0393"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393"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393"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393"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70</w:t>
      </w:r>
    </w:p>
    <w:p w:rsidR="004D0393" w:rsidRPr="004D0393" w:rsidRDefault="004D0393" w:rsidP="00D9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реализации отдельных положений</w:t>
      </w:r>
    </w:p>
    <w:p w:rsidR="004D0393" w:rsidRPr="004D0393" w:rsidRDefault="004D0393" w:rsidP="00D957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«О противодействии коррупции»</w:t>
      </w:r>
    </w:p>
    <w:p w:rsidR="004D0393" w:rsidRPr="004D0393" w:rsidRDefault="004D0393" w:rsidP="00D957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393" w:rsidRPr="004D0393" w:rsidRDefault="004D0393" w:rsidP="00D957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«О муниципальной службе в Российской Федерации», статьями 8, 12 Федерального закона от 25.12.2008 г. № 273-ФЗ «О противодействии коррупции», Указами Президента РФ от 18.05.2009 № 557 «Об утверждении перечня должностей федеральной государственной службы, при назначении на которые граждане </w:t>
      </w: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21.09.2009 № 1065 "О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r w:rsidRPr="004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июля 2010 года № 925 «О мерах по реализации</w:t>
      </w:r>
      <w:proofErr w:type="gramEnd"/>
      <w:r w:rsidRPr="004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положений Федерального закона «О противодействии коррупции», 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7-7.1. Закона Самарской области от 09.10.2007 № 96- ГД "О муниципальной службе в Самарской области", </w:t>
      </w:r>
      <w:r w:rsidRPr="004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393" w:rsidRPr="004D0393" w:rsidRDefault="004D0393" w:rsidP="00D95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393" w:rsidRPr="004D0393" w:rsidRDefault="004D0393" w:rsidP="00D9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4D0393" w:rsidRPr="004D0393" w:rsidRDefault="004D0393" w:rsidP="00D95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393" w:rsidRPr="004D0393" w:rsidRDefault="00D957A1" w:rsidP="00D957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57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393"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</w:t>
      </w:r>
      <w:proofErr w:type="gramEnd"/>
      <w:r w:rsidR="004D0393"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расходах своих супруги (супруга) и несовершеннолетних детей.</w:t>
      </w:r>
    </w:p>
    <w:p w:rsidR="004D0393" w:rsidRPr="004D0393" w:rsidRDefault="004D0393" w:rsidP="00D957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гражданин Российской Федерации, замещавший должность муниципальной службы в администрации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предусмотренную перечнем, утвержденным пунктом 1 настоящего постановления в течение двух лет со дня увольнения с должности муниципальной службы:</w:t>
      </w:r>
    </w:p>
    <w:p w:rsidR="004D0393" w:rsidRPr="004D0393" w:rsidRDefault="004D0393" w:rsidP="00D957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службе, которое дается в порядке, установленном положением о комиссии по</w:t>
      </w:r>
      <w:proofErr w:type="gram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 на муниципальной службе, утвержденным постановлением Администрации.</w:t>
      </w:r>
    </w:p>
    <w:p w:rsidR="004D0393" w:rsidRPr="004D0393" w:rsidRDefault="004D0393" w:rsidP="00D957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 сообщать работодателю сведения о последнем месте муниципальной 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с соблюдением законодательства Российской Федерации о государственной тайне.</w:t>
      </w:r>
    </w:p>
    <w:p w:rsidR="004D0393" w:rsidRPr="004D0393" w:rsidRDefault="004D0393" w:rsidP="00D957A1">
      <w:pPr>
        <w:widowControl w:val="0"/>
        <w:tabs>
          <w:tab w:val="left" w:pos="11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(далее - Положение).</w:t>
      </w:r>
      <w:proofErr w:type="gramEnd"/>
    </w:p>
    <w:p w:rsidR="004D0393" w:rsidRPr="004D0393" w:rsidRDefault="004D0393" w:rsidP="00D957A1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4D0393" w:rsidRPr="004D0393" w:rsidRDefault="004D0393" w:rsidP="00D957A1">
      <w:pPr>
        <w:numPr>
          <w:ilvl w:val="1"/>
          <w:numId w:val="2"/>
        </w:numPr>
        <w:tabs>
          <w:tab w:val="left" w:pos="851"/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bdr w:val="single" w:sz="4" w:space="0" w:color="FFFFFF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4D0393">
        <w:rPr>
          <w:rFonts w:ascii="Times New Roman" w:eastAsia="Times New Roman" w:hAnsi="Times New Roman" w:cs="Times New Roman"/>
          <w:sz w:val="28"/>
          <w:szCs w:val="28"/>
          <w:bdr w:val="single" w:sz="4" w:space="0" w:color="FFFFFF"/>
          <w:lang w:eastAsia="ru-RU"/>
        </w:rPr>
        <w:t xml:space="preserve">остановление </w:t>
      </w:r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</w:t>
      </w:r>
      <w:r w:rsidR="00D957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ии сельского поселения Усинское  </w:t>
      </w:r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       области   </w:t>
      </w:r>
      <w:r w:rsidRPr="004D0393">
        <w:rPr>
          <w:rFonts w:ascii="Times New Roman" w:eastAsia="Times New Roman" w:hAnsi="Times New Roman" w:cs="Times New Roman"/>
          <w:sz w:val="28"/>
          <w:szCs w:val="28"/>
          <w:bdr w:val="single" w:sz="4" w:space="0" w:color="FFFFFF"/>
          <w:lang w:eastAsia="ru-RU"/>
        </w:rPr>
        <w:t xml:space="preserve">от 06.04.2010 г. № 45 «Об утверждении  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должностей муниципальной службы, в администрации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</w:t>
      </w:r>
      <w:r w:rsidRPr="004D0393">
        <w:rPr>
          <w:rFonts w:ascii="Times New Roman" w:eastAsia="Times New Roman" w:hAnsi="Times New Roman" w:cs="Times New Roman"/>
          <w:sz w:val="28"/>
          <w:szCs w:val="28"/>
          <w:bdr w:val="single" w:sz="4" w:space="0" w:color="FFFFFF"/>
          <w:lang w:eastAsia="ru-RU"/>
        </w:rPr>
        <w:t>»;</w:t>
      </w:r>
    </w:p>
    <w:p w:rsidR="004D0393" w:rsidRPr="004D0393" w:rsidRDefault="004D0393" w:rsidP="00D957A1">
      <w:pPr>
        <w:numPr>
          <w:ilvl w:val="1"/>
          <w:numId w:val="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bdr w:val="single" w:sz="4" w:space="0" w:color="FFFFFF"/>
          <w:lang w:eastAsia="ru-RU"/>
        </w:rPr>
        <w:t xml:space="preserve">постановление </w:t>
      </w:r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r w:rsidR="00D957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сельского поселения Усинское </w:t>
      </w:r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Самарской     области   </w:t>
      </w:r>
      <w:r w:rsidRPr="004D0393">
        <w:rPr>
          <w:rFonts w:ascii="Times New Roman" w:eastAsia="Times New Roman" w:hAnsi="Times New Roman" w:cs="Times New Roman"/>
          <w:sz w:val="28"/>
          <w:szCs w:val="28"/>
          <w:bdr w:val="single" w:sz="4" w:space="0" w:color="FFFFFF"/>
          <w:lang w:eastAsia="ru-RU"/>
        </w:rPr>
        <w:t xml:space="preserve">от 07.04.2010 г. № 47 «Об утверждении 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 </w:t>
      </w:r>
      <w:r w:rsidRPr="004D03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проверке достоверности и полноты сведений о доходах, об имуществе и обязательствах имущественного характера, предоставляемых </w:t>
      </w:r>
      <w:r w:rsidRPr="004D0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гражданами, претендующими на замещение должностей муниципальной службы в администрации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и </w:t>
      </w:r>
      <w:r w:rsidRPr="004D03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муниципальными служащими администрации </w:t>
      </w:r>
      <w:r w:rsidRPr="004D03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сельского поселения Усинское  муниципального района  </w:t>
      </w:r>
      <w:proofErr w:type="spellStart"/>
      <w:r w:rsidRPr="004D03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Самарской</w:t>
      </w:r>
      <w:proofErr w:type="gramEnd"/>
      <w:r w:rsidRPr="004D03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области, и соблюдения муниципальными служащими требований к служебному поведению»;</w:t>
      </w:r>
    </w:p>
    <w:p w:rsidR="004D0393" w:rsidRPr="004D0393" w:rsidRDefault="004D0393" w:rsidP="00D957A1">
      <w:pPr>
        <w:numPr>
          <w:ilvl w:val="1"/>
          <w:numId w:val="2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сельского поселения Усинское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       области   от 01.11.2010 г. № 128 «Об ограничениях, налагаемых на граждан, замещавших должность муниципальной службы в администрации сельского поселения Усинское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при заключении ими трудового договора и (или) гражданско-правового договора».</w:t>
      </w:r>
    </w:p>
    <w:p w:rsidR="004D0393" w:rsidRPr="004D0393" w:rsidRDefault="004D0393" w:rsidP="00D957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законную силу с момента его официального опубликования в газете «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».</w:t>
      </w:r>
    </w:p>
    <w:p w:rsidR="004D0393" w:rsidRPr="004D0393" w:rsidRDefault="004D0393" w:rsidP="00D957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Усинское                  Н.А. Логинов </w:t>
      </w: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0393" w:rsidRPr="004D0393" w:rsidRDefault="004D0393" w:rsidP="00D957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Утвержден </w:t>
      </w:r>
    </w:p>
    <w:p w:rsidR="004D0393" w:rsidRPr="004D0393" w:rsidRDefault="004D0393" w:rsidP="00D957A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администрации </w:t>
      </w:r>
    </w:p>
    <w:p w:rsidR="004D0393" w:rsidRPr="004D0393" w:rsidRDefault="004D0393" w:rsidP="00D957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Усинское </w:t>
      </w:r>
    </w:p>
    <w:p w:rsidR="004D0393" w:rsidRPr="004D0393" w:rsidRDefault="004D0393" w:rsidP="00D957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 2013 г. № ___</w:t>
      </w:r>
    </w:p>
    <w:p w:rsidR="004D0393" w:rsidRPr="004D0393" w:rsidRDefault="004D0393" w:rsidP="00D957A1">
      <w:pPr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службы, при назначении</w:t>
      </w: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которые </w:t>
      </w:r>
      <w:proofErr w:type="gramStart"/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граждане</w:t>
      </w:r>
      <w:proofErr w:type="gramEnd"/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 замещении </w:t>
      </w:r>
      <w:proofErr w:type="gramStart"/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 замещении которых муниципальные служащие обязаны представлять сведения о своих расходах, а также о расходах</w:t>
      </w:r>
      <w:proofErr w:type="gramEnd"/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своих супруги (супруга) и несовершеннолетних детей</w:t>
      </w: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в администрации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отнесенные Реестром должностей муниципальной службы в сельском поселении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03 марта 2008 г. № 3 «Об утверждении Реестра муниципальных должностей муниципальной службы в органах местного самоуправления сельского поселения Усинское  муниципального</w:t>
      </w:r>
      <w:proofErr w:type="gram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4D0393" w:rsidRPr="004D0393" w:rsidRDefault="004D0393" w:rsidP="00D9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4D0393" w:rsidRPr="004D0393" w:rsidRDefault="004D0393" w:rsidP="00D9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старшие должности муниципальной службы категории «специалисты» в исполнительно-распорядительных и иных органах местного самоуправления сельского поселения Усинское  учреждаемых для профессионального обеспечения исполнения органом местного самоуправления или лицом, замещающим муниципальную должность, установленных задач функций и замещаемых без ограничения срока полномочий</w:t>
      </w: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Ведущий специалист</w:t>
      </w: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Специалист </w:t>
      </w:r>
      <w:r w:rsidRPr="004D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младшие должности муниципальной службы категории «обеспечивающие специалисты» в исполнительно-распорядительных, и иных органах сельского поселения Усинское учреждаемых для обеспечения исполнения полномочий органа местного самоуправления или лица, замещающего муниципальную должность, и замещаемых без ограничения срока полномочий</w:t>
      </w: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393" w:rsidRPr="004D0393" w:rsidRDefault="004D0393" w:rsidP="00D957A1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Специалист</w:t>
      </w:r>
    </w:p>
    <w:p w:rsidR="004D0393" w:rsidRPr="004D0393" w:rsidRDefault="004D0393" w:rsidP="00D957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93" w:rsidRPr="004D0393" w:rsidRDefault="004D0393" w:rsidP="00D957A1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93" w:rsidRPr="004D0393" w:rsidRDefault="004D0393" w:rsidP="00D957A1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D0393" w:rsidRPr="004D0393" w:rsidRDefault="004D0393" w:rsidP="00D957A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D0393" w:rsidRPr="004D0393" w:rsidRDefault="004D0393" w:rsidP="00D957A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3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Усинское </w:t>
      </w:r>
    </w:p>
    <w:p w:rsidR="004D0393" w:rsidRPr="004D0393" w:rsidRDefault="004D0393" w:rsidP="00D957A1">
      <w:pPr>
        <w:widowControl w:val="0"/>
        <w:tabs>
          <w:tab w:val="left" w:leader="underscore" w:pos="7548"/>
          <w:tab w:val="left" w:leader="underscore" w:pos="924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</w:t>
      </w:r>
      <w:proofErr w:type="gramStart"/>
      <w:r w:rsidRPr="004D03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D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 </w:t>
      </w:r>
    </w:p>
    <w:p w:rsidR="004D0393" w:rsidRPr="004D0393" w:rsidRDefault="004D0393" w:rsidP="00D957A1">
      <w:pPr>
        <w:widowControl w:val="0"/>
        <w:tabs>
          <w:tab w:val="left" w:leader="underscore" w:pos="7548"/>
          <w:tab w:val="left" w:leader="underscore" w:pos="924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</w:t>
      </w:r>
      <w:proofErr w:type="gramEnd"/>
    </w:p>
    <w:p w:rsidR="004D0393" w:rsidRPr="004D0393" w:rsidRDefault="004D0393" w:rsidP="00D957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12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(далее - Положение) определяется порядок осуществления проверки:</w:t>
      </w:r>
    </w:p>
    <w:p w:rsidR="004D0393" w:rsidRPr="004D0393" w:rsidRDefault="004D0393" w:rsidP="00D957A1">
      <w:pPr>
        <w:widowControl w:val="0"/>
        <w:tabs>
          <w:tab w:val="left" w:pos="12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достоверности и полноты сведений о доходах, об имуществе и обязательствах имущественного характера, представляемых в соответствии с постановлением Губернатора Самарской области от 18.12.2009 г. № 120 «О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обязательствах имущественного характера»:</w:t>
      </w:r>
      <w:proofErr w:type="gramEnd"/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претендующими на замещение должностей муниципальной службы в администрации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граждане), на отчетную дату;</w:t>
      </w:r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замещающими должность муниципальной службы в администрации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муниципальные служащие) по состоянию на конец отчетного периода;</w:t>
      </w:r>
    </w:p>
    <w:p w:rsidR="004D0393" w:rsidRPr="004D0393" w:rsidRDefault="004D0393" w:rsidP="00D957A1">
      <w:pPr>
        <w:widowControl w:val="0"/>
        <w:tabs>
          <w:tab w:val="left" w:pos="346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достоверности и полноты сведений, представляемых гражданами в соответствии с нормативными правовыми актами Российской Федерации при поступлении на муниципальную службу в администрацию сельского поселения Усинское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сведения, представляемые гражданами в соответствии с нормативными правовыми актами Российской Федерации);</w:t>
      </w:r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соблюдения муниципальными служащими администрации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"О противодействии коррупции" и другими федеральными законами (далее - требования к служебному поведению);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26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предусмотренная </w:t>
      </w:r>
      <w:r w:rsidRPr="004D0393">
        <w:rPr>
          <w:rFonts w:ascii="Times New Roman" w:eastAsia="Times New Roman" w:hAnsi="Times New Roman" w:cs="Calibri"/>
          <w:sz w:val="27"/>
          <w:szCs w:val="27"/>
          <w:lang w:eastAsia="ru-RU"/>
        </w:rPr>
        <w:t>подпунктами "б" и "в" пункта 1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Положения, осуществляется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15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предусмотренная пунктом 1 настоящего Положения, осуществляется по решению представителя нанимателя (руководителя) муниципального служащего или лица, которому такие полномочия предоставлены представителем нанимателя (руководителем) муниципального служащего на основании правового акта представителя нанимателя.</w:t>
      </w:r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1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проверки, предусмотренной пунктом 1 Положения, возлагается на должностное лицо, замещающее должность муниципальной службы в администрации сельского поселения Усинское 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такие полномочия предоставлены представителем нанимателя (далее - уполномоченное лицо).</w:t>
      </w:r>
      <w:proofErr w:type="gramEnd"/>
    </w:p>
    <w:p w:rsidR="004D0393" w:rsidRPr="004D0393" w:rsidRDefault="004D0393" w:rsidP="00D957A1">
      <w:pPr>
        <w:widowControl w:val="0"/>
        <w:numPr>
          <w:ilvl w:val="1"/>
          <w:numId w:val="3"/>
        </w:numPr>
        <w:tabs>
          <w:tab w:val="left" w:pos="1446"/>
          <w:tab w:val="left" w:pos="7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сельского поселения Усинское  уполномоченное лицо может в установленном порядке осуществлять проверку:</w:t>
      </w:r>
    </w:p>
    <w:p w:rsidR="004D0393" w:rsidRPr="004D0393" w:rsidRDefault="004D0393" w:rsidP="00D957A1">
      <w:pPr>
        <w:widowControl w:val="0"/>
        <w:tabs>
          <w:tab w:val="left" w:pos="11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любых должностей в администрации сельского поселения Усинское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Администрация),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</w:t>
      </w:r>
      <w:proofErr w:type="gram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правовыми актами Российской Федерации;</w:t>
      </w:r>
    </w:p>
    <w:p w:rsidR="004D0393" w:rsidRPr="004D0393" w:rsidRDefault="004D0393" w:rsidP="00D957A1">
      <w:pPr>
        <w:widowControl w:val="0"/>
        <w:tabs>
          <w:tab w:val="left" w:pos="118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достоверности и полноты сведений о доходах, об имуществе и 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4D0393" w:rsidRPr="004D0393" w:rsidRDefault="004D0393" w:rsidP="00D957A1">
      <w:pPr>
        <w:widowControl w:val="0"/>
        <w:tabs>
          <w:tab w:val="left" w:pos="12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4D0393" w:rsidRPr="004D0393" w:rsidRDefault="004D0393" w:rsidP="00D957A1">
      <w:pPr>
        <w:widowControl w:val="0"/>
        <w:numPr>
          <w:ilvl w:val="1"/>
          <w:numId w:val="3"/>
        </w:numPr>
        <w:tabs>
          <w:tab w:val="left" w:pos="12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предусмотренная пунктом 4.1. настоящего Положения, может проводиться независимо от проверок, предусмотренных пунктом 1 настоящего Положения и осуществляемых уполномоченным лицом.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009"/>
          <w:tab w:val="left" w:pos="8377"/>
          <w:tab w:val="left" w:pos="10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осуществления проверки, предусмотренной пунктом 1 настоящего Положения, в соответствии с частями 5-6 статьи 7.1. Закона Самарской области от 09.10.2007 г. № 96-ГД «О муниципальной службе в Самарской области» является достаточная информация, представленная в письменном виде в установленном порядке: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0393" w:rsidRPr="004D0393" w:rsidRDefault="004D0393" w:rsidP="00D957A1">
      <w:pPr>
        <w:widowControl w:val="0"/>
        <w:tabs>
          <w:tab w:val="left" w:pos="121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D0393" w:rsidRPr="004D0393" w:rsidRDefault="004D0393" w:rsidP="00D957A1">
      <w:pPr>
        <w:widowControl w:val="0"/>
        <w:tabs>
          <w:tab w:val="left" w:pos="127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лицами, ответственными за кадровую работу (работу по профилактике коррупционных и иных правонарушений) в Администрации;</w:t>
      </w:r>
    </w:p>
    <w:p w:rsidR="004D0393" w:rsidRPr="004D0393" w:rsidRDefault="004D0393" w:rsidP="00D957A1">
      <w:pPr>
        <w:widowControl w:val="0"/>
        <w:tabs>
          <w:tab w:val="left" w:pos="1125"/>
          <w:tab w:val="left" w:pos="56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0393" w:rsidRPr="004D0393" w:rsidRDefault="004D0393" w:rsidP="00D957A1">
      <w:pPr>
        <w:widowControl w:val="0"/>
        <w:tabs>
          <w:tab w:val="left" w:pos="1125"/>
          <w:tab w:val="left" w:pos="56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4D0393" w:rsidRPr="004D0393" w:rsidRDefault="004D0393" w:rsidP="00D957A1">
      <w:pPr>
        <w:widowControl w:val="0"/>
        <w:tabs>
          <w:tab w:val="left" w:pos="122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областной межведомственной комиссией по противодействию коррупции;</w:t>
      </w:r>
    </w:p>
    <w:p w:rsidR="004D0393" w:rsidRPr="004D0393" w:rsidRDefault="004D0393" w:rsidP="00D957A1">
      <w:pPr>
        <w:widowControl w:val="0"/>
        <w:tabs>
          <w:tab w:val="left" w:pos="10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комиссией по противодействию коррупции в сельском поселении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393" w:rsidRPr="004D0393" w:rsidRDefault="004D0393" w:rsidP="00D957A1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общественной палатой Самарской области, общественным советом при Собрании представителей </w:t>
      </w:r>
      <w:proofErr w:type="spell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4D0393" w:rsidRPr="004D0393" w:rsidRDefault="004D0393" w:rsidP="00D957A1">
      <w:pPr>
        <w:widowControl w:val="0"/>
        <w:tabs>
          <w:tab w:val="left" w:pos="108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общероссийскими, региональными и муниципальными средствами массовой информации;</w:t>
      </w:r>
    </w:p>
    <w:p w:rsidR="004D0393" w:rsidRPr="004D0393" w:rsidRDefault="004D0393" w:rsidP="00D957A1">
      <w:pPr>
        <w:widowControl w:val="0"/>
        <w:tabs>
          <w:tab w:val="left" w:pos="11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другими органами, организациями, их должностными лицами и гражданами.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0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05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осуществляется в срок, не превышающий 60 дней со дня принятия решения о ее проведении. Срок проведения проверки может быть продлен до 90 дней лицами, принявшими решение о ее проведении.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12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осуществляет проверку:</w:t>
      </w:r>
    </w:p>
    <w:p w:rsidR="004D0393" w:rsidRPr="004D0393" w:rsidRDefault="004D0393" w:rsidP="00D957A1">
      <w:pPr>
        <w:widowControl w:val="0"/>
        <w:tabs>
          <w:tab w:val="left" w:pos="10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самостоятельно;</w:t>
      </w:r>
    </w:p>
    <w:p w:rsidR="004D0393" w:rsidRPr="004D0393" w:rsidRDefault="004D0393" w:rsidP="00D957A1">
      <w:pPr>
        <w:widowControl w:val="0"/>
        <w:tabs>
          <w:tab w:val="left" w:pos="10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предоставлении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</w:t>
      </w:r>
      <w:proofErr w:type="gram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должностей муниципальной службы, замещающих должности муниципальной службы, супруги (супруга) и несовершеннолетних детей таких граждан и муниципальных служащих.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2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проверки самостоятельно, уполномоченное лицо вправе:</w:t>
      </w:r>
    </w:p>
    <w:p w:rsidR="004D0393" w:rsidRPr="004D0393" w:rsidRDefault="004D0393" w:rsidP="00D957A1">
      <w:pPr>
        <w:widowControl w:val="0"/>
        <w:tabs>
          <w:tab w:val="left" w:pos="10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беседу с гражданином или муниципальным служащим;</w:t>
      </w:r>
    </w:p>
    <w:p w:rsidR="004D0393" w:rsidRPr="004D0393" w:rsidRDefault="004D0393" w:rsidP="00D957A1">
      <w:pPr>
        <w:widowControl w:val="0"/>
        <w:tabs>
          <w:tab w:val="left" w:pos="126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D0393" w:rsidRPr="004D0393" w:rsidRDefault="004D0393" w:rsidP="00D957A1">
      <w:pPr>
        <w:widowControl w:val="0"/>
        <w:tabs>
          <w:tab w:val="left" w:pos="10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D0393" w:rsidRPr="004D0393" w:rsidRDefault="004D0393" w:rsidP="00D957A1">
      <w:pPr>
        <w:widowControl w:val="0"/>
        <w:tabs>
          <w:tab w:val="left" w:pos="11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направлять в установленном порядке запрос (кроме запросов, указанных в подпункте «б» пункта 8 настоящего Положения и их результатов) в органы прокуратуры Российской Федерации,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органы местного самоуправления, избирательные комиссии муниципальных образований, на предприятия, в учреждения, организации и общественные объединения (далее - государственные, муниципальные органы и организации) об</w:t>
      </w:r>
      <w:proofErr w:type="gram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Российской Федерации; о соблюдении муниципальным служащим требований к служебному поведению;</w:t>
      </w:r>
      <w:proofErr w:type="gramEnd"/>
    </w:p>
    <w:p w:rsidR="004D0393" w:rsidRPr="004D0393" w:rsidRDefault="004D0393" w:rsidP="00D957A1">
      <w:pPr>
        <w:widowControl w:val="0"/>
        <w:tabs>
          <w:tab w:val="left" w:pos="10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наводить справки у физических лиц и получать от них информацию с их согласия;</w:t>
      </w:r>
    </w:p>
    <w:p w:rsidR="004D0393" w:rsidRPr="004D0393" w:rsidRDefault="004D0393" w:rsidP="00D957A1">
      <w:pPr>
        <w:widowControl w:val="0"/>
        <w:tabs>
          <w:tab w:val="left" w:pos="109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25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предусмотренный подпунктом "г" пункта 9 настоящего Положения направляется Главой сельского поселения Усинское  с указанием следующей информации:</w:t>
      </w:r>
    </w:p>
    <w:p w:rsidR="004D0393" w:rsidRPr="004D0393" w:rsidRDefault="004D0393" w:rsidP="00D957A1">
      <w:pPr>
        <w:widowControl w:val="0"/>
        <w:tabs>
          <w:tab w:val="left" w:pos="134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4D0393" w:rsidRPr="004D0393" w:rsidRDefault="004D0393" w:rsidP="00D957A1">
      <w:pPr>
        <w:widowControl w:val="0"/>
        <w:tabs>
          <w:tab w:val="left" w:pos="11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нормативный правовой акт, на основании которого направляется запрос;</w:t>
      </w:r>
    </w:p>
    <w:p w:rsidR="004D0393" w:rsidRPr="004D0393" w:rsidRDefault="004D0393" w:rsidP="00D957A1">
      <w:pPr>
        <w:widowControl w:val="0"/>
        <w:tabs>
          <w:tab w:val="left" w:pos="10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личность:</w:t>
      </w:r>
      <w:proofErr w:type="gramEnd"/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4D0393" w:rsidRPr="004D0393" w:rsidRDefault="004D0393" w:rsidP="00D957A1">
      <w:pPr>
        <w:widowControl w:val="0"/>
        <w:tabs>
          <w:tab w:val="left" w:pos="10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и объем сведений, подлежащих проверке;</w:t>
      </w:r>
    </w:p>
    <w:p w:rsidR="004D0393" w:rsidRPr="004D0393" w:rsidRDefault="004D0393" w:rsidP="00D957A1">
      <w:pPr>
        <w:widowControl w:val="0"/>
        <w:tabs>
          <w:tab w:val="left" w:pos="11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4D0393" w:rsidRPr="004D0393" w:rsidRDefault="004D0393" w:rsidP="00D957A1">
      <w:pPr>
        <w:widowControl w:val="0"/>
        <w:tabs>
          <w:tab w:val="left" w:pos="10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инициалы и номер телефона лица, подготовившего запрос;</w:t>
      </w:r>
    </w:p>
    <w:p w:rsidR="004D0393" w:rsidRPr="004D0393" w:rsidRDefault="004D0393" w:rsidP="00D957A1">
      <w:pPr>
        <w:widowControl w:val="0"/>
        <w:tabs>
          <w:tab w:val="left" w:pos="137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4D0393" w:rsidRPr="004D0393" w:rsidRDefault="004D0393" w:rsidP="00D957A1">
      <w:pPr>
        <w:widowControl w:val="0"/>
        <w:tabs>
          <w:tab w:val="left" w:pos="10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другие необходимые сведения.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15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мотивированном обращении к Губернатору Самарской области с предложением о направлении Губернатором Самарской области в интересах муниципальных органов запроса о проведении оперативно-розыскных мероприятий, помимо сведений, перечисленных в пункте 10 настоящего 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  <w:proofErr w:type="gramEnd"/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2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обеспечивает:</w:t>
      </w:r>
    </w:p>
    <w:p w:rsidR="004D0393" w:rsidRPr="004D0393" w:rsidRDefault="004D0393" w:rsidP="00D957A1">
      <w:pPr>
        <w:widowControl w:val="0"/>
        <w:tabs>
          <w:tab w:val="left" w:pos="11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4D0393" w:rsidRPr="004D0393" w:rsidRDefault="004D0393" w:rsidP="00D957A1">
      <w:pPr>
        <w:widowControl w:val="0"/>
        <w:tabs>
          <w:tab w:val="left" w:pos="10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по собственной инициативе и в случае обращения муниципального служащего 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</w:t>
      </w:r>
      <w:proofErr w:type="gram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25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уполномоченное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1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вправе:</w:t>
      </w:r>
    </w:p>
    <w:p w:rsidR="004D0393" w:rsidRPr="004D0393" w:rsidRDefault="004D0393" w:rsidP="00D957A1">
      <w:pPr>
        <w:widowControl w:val="0"/>
        <w:tabs>
          <w:tab w:val="left" w:pos="10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давать пояснения в письменной форме:</w:t>
      </w:r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проверки;</w:t>
      </w:r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указанным в подпункте "б" пункта 12 настоящего Положения;</w:t>
      </w:r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проверки;</w:t>
      </w:r>
    </w:p>
    <w:p w:rsidR="004D0393" w:rsidRPr="004D0393" w:rsidRDefault="004D0393" w:rsidP="00D957A1">
      <w:pPr>
        <w:widowControl w:val="0"/>
        <w:tabs>
          <w:tab w:val="left" w:pos="10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дополнительные материалы и давать по ним пояснения в письменной форме;</w:t>
      </w:r>
    </w:p>
    <w:p w:rsidR="004D0393" w:rsidRPr="004D0393" w:rsidRDefault="004D0393" w:rsidP="00D957A1">
      <w:pPr>
        <w:keepNext/>
        <w:keepLines/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pacing w:val="-60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обращаться к уполномоченному лицу с подлежащим удовлетворению ходатайством о проведении с ним беседы по вопросам, указанным в подпункте "б" пункта 12 настоящего Положения.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31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Пояснения, указанные в пункте 14 настоящего Положения, приобщаются к материалам проверки.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19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D0393" w:rsidRPr="004D0393" w:rsidRDefault="004D0393" w:rsidP="00D957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269"/>
          <w:tab w:val="left" w:pos="850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Уполномоченное лицо представляет лицу, принявшему решение о проведении проверки, доклад о ее результатах.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2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D0393" w:rsidRPr="004D0393" w:rsidRDefault="004D0393" w:rsidP="00D957A1">
      <w:pPr>
        <w:widowControl w:val="0"/>
        <w:tabs>
          <w:tab w:val="left" w:pos="106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назначении гражданина на должность муниципальной службы;</w:t>
      </w:r>
    </w:p>
    <w:p w:rsidR="004D0393" w:rsidRPr="004D0393" w:rsidRDefault="004D0393" w:rsidP="00D957A1">
      <w:pPr>
        <w:widowControl w:val="0"/>
        <w:tabs>
          <w:tab w:val="left" w:pos="111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отказе гражданину в назначении на должность муниципальной службы;</w:t>
      </w:r>
    </w:p>
    <w:p w:rsidR="004D0393" w:rsidRPr="004D0393" w:rsidRDefault="004D0393" w:rsidP="00D957A1">
      <w:pPr>
        <w:widowControl w:val="0"/>
        <w:tabs>
          <w:tab w:val="left" w:pos="120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отсутствии оснований для применения к муниципальному служащему мер юридической ответственности;</w:t>
      </w:r>
    </w:p>
    <w:p w:rsidR="004D0393" w:rsidRPr="004D0393" w:rsidRDefault="004D0393" w:rsidP="00D957A1">
      <w:pPr>
        <w:widowControl w:val="0"/>
        <w:tabs>
          <w:tab w:val="left" w:pos="1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применении к муниципальному служащему мер юридической ответственности;</w:t>
      </w:r>
    </w:p>
    <w:p w:rsidR="004D0393" w:rsidRPr="004D0393" w:rsidRDefault="004D0393" w:rsidP="00D957A1">
      <w:pPr>
        <w:widowControl w:val="0"/>
        <w:tabs>
          <w:tab w:val="left" w:pos="112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уполномоченным лицом с одновременным уведомлением об этом гражданина или муниципального служащего, в отношении которых проводилась проверка, государственным, муниципальным органам, организациям и иным лицам, указанным в пункте настоящего Положения и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</w:t>
      </w:r>
      <w:proofErr w:type="gramEnd"/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тайне.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55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31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18 настоящего Положения, принимает одно из следующих решений:</w:t>
      </w:r>
    </w:p>
    <w:p w:rsidR="004D0393" w:rsidRPr="004D0393" w:rsidRDefault="004D0393" w:rsidP="00D957A1">
      <w:pPr>
        <w:widowControl w:val="0"/>
        <w:tabs>
          <w:tab w:val="left" w:pos="10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гражданина на должность муниципальной службы;</w:t>
      </w:r>
    </w:p>
    <w:p w:rsidR="004D0393" w:rsidRPr="004D0393" w:rsidRDefault="004D0393" w:rsidP="00D957A1">
      <w:pPr>
        <w:widowControl w:val="0"/>
        <w:tabs>
          <w:tab w:val="left" w:pos="11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отказать гражданину в назначении на должность муниципальной службы;</w:t>
      </w:r>
    </w:p>
    <w:p w:rsidR="004D0393" w:rsidRPr="004D0393" w:rsidRDefault="004D0393" w:rsidP="00D957A1">
      <w:pPr>
        <w:widowControl w:val="0"/>
        <w:tabs>
          <w:tab w:val="left" w:pos="11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применить к муниципальному служащему меры юридической 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ответственности;</w:t>
      </w:r>
    </w:p>
    <w:p w:rsidR="004D0393" w:rsidRPr="004D0393" w:rsidRDefault="004D0393" w:rsidP="00D957A1">
      <w:pPr>
        <w:widowControl w:val="0"/>
        <w:tabs>
          <w:tab w:val="left" w:pos="11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справок о доходах, об имуществе и обязательствах имущественного характера, поступивших представителю нанимателя (работодателю), приобщаются к личным делам. Копии указанных справок хранятся у лица, проводившего проверку, в течение трех лет со дня окончания проверки, в сформированных делах.</w:t>
      </w:r>
    </w:p>
    <w:p w:rsidR="004D0393" w:rsidRPr="004D0393" w:rsidRDefault="004D0393" w:rsidP="00D957A1">
      <w:pPr>
        <w:widowControl w:val="0"/>
        <w:numPr>
          <w:ilvl w:val="0"/>
          <w:numId w:val="3"/>
        </w:numPr>
        <w:tabs>
          <w:tab w:val="left" w:pos="114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проверки хранятся у представителя нанимателя (работодателя) муниципального служащего в течение трех лет со дня ее окончания, после чего передаются в архив.</w:t>
      </w:r>
    </w:p>
    <w:p w:rsidR="004D0393" w:rsidRPr="004D0393" w:rsidRDefault="004D0393" w:rsidP="00D957A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93" w:rsidRPr="004D0393" w:rsidRDefault="004D0393" w:rsidP="00D957A1">
      <w:pPr>
        <w:jc w:val="both"/>
        <w:rPr>
          <w:rFonts w:ascii="Calibri" w:eastAsia="Calibri" w:hAnsi="Calibri" w:cs="Times New Roman"/>
        </w:rPr>
      </w:pPr>
    </w:p>
    <w:p w:rsidR="007771F6" w:rsidRDefault="007771F6" w:rsidP="00D957A1">
      <w:pPr>
        <w:jc w:val="both"/>
      </w:pPr>
    </w:p>
    <w:sectPr w:rsidR="007771F6" w:rsidSect="00955C2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72" w:rsidRDefault="00625E72">
      <w:pPr>
        <w:spacing w:after="0" w:line="240" w:lineRule="auto"/>
      </w:pPr>
      <w:r>
        <w:separator/>
      </w:r>
    </w:p>
  </w:endnote>
  <w:endnote w:type="continuationSeparator" w:id="0">
    <w:p w:rsidR="00625E72" w:rsidRDefault="0062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72" w:rsidRDefault="00625E72">
      <w:pPr>
        <w:spacing w:after="0" w:line="240" w:lineRule="auto"/>
      </w:pPr>
      <w:r>
        <w:separator/>
      </w:r>
    </w:p>
  </w:footnote>
  <w:footnote w:type="continuationSeparator" w:id="0">
    <w:p w:rsidR="00625E72" w:rsidRDefault="0062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2B" w:rsidRDefault="004D03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550">
      <w:rPr>
        <w:noProof/>
      </w:rPr>
      <w:t>5</w:t>
    </w:r>
    <w:r>
      <w:fldChar w:fldCharType="end"/>
    </w:r>
  </w:p>
  <w:p w:rsidR="00955C2B" w:rsidRDefault="00625E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B40"/>
    <w:multiLevelType w:val="hybridMultilevel"/>
    <w:tmpl w:val="5D9C854C"/>
    <w:lvl w:ilvl="0" w:tplc="C196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51932"/>
    <w:multiLevelType w:val="multilevel"/>
    <w:tmpl w:val="A6DEFF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68660F5"/>
    <w:multiLevelType w:val="multilevel"/>
    <w:tmpl w:val="B986B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0A"/>
    <w:rsid w:val="004D0393"/>
    <w:rsid w:val="00625E72"/>
    <w:rsid w:val="007771F6"/>
    <w:rsid w:val="00804550"/>
    <w:rsid w:val="009409D3"/>
    <w:rsid w:val="00BC070A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3540</Words>
  <Characters>20181</Characters>
  <Application>Microsoft Office Word</Application>
  <DocSecurity>0</DocSecurity>
  <Lines>168</Lines>
  <Paragraphs>47</Paragraphs>
  <ScaleCrop>false</ScaleCrop>
  <Company/>
  <LinksUpToDate>false</LinksUpToDate>
  <CharactersWithSpaces>23674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6</cp:revision>
  <dcterms:created xsi:type="dcterms:W3CDTF">2014-05-26T12:11:00Z</dcterms:created>
  <dcterms:modified xsi:type="dcterms:W3CDTF">2015-02-16T11:53:00Z</dcterms:modified>
</cp:coreProperties>
</file>