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88" w:rsidRDefault="005D5E88" w:rsidP="005D5E88">
      <w:pPr>
        <w:jc w:val="center"/>
      </w:pPr>
    </w:p>
    <w:p w:rsidR="005D5E88" w:rsidRDefault="005D5E88" w:rsidP="005D5E88">
      <w:pPr>
        <w:jc w:val="center"/>
      </w:pPr>
    </w:p>
    <w:p w:rsidR="005D5E88" w:rsidRDefault="00F85148" w:rsidP="005D5E88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-511175</wp:posOffset>
            </wp:positionV>
            <wp:extent cx="700405" cy="1143000"/>
            <wp:effectExtent l="19050" t="0" r="4445" b="0"/>
            <wp:wrapThrough wrapText="bothSides">
              <wp:wrapPolygon edited="0">
                <wp:start x="-587" y="0"/>
                <wp:lineTo x="-587" y="21240"/>
                <wp:lineTo x="21737" y="21240"/>
                <wp:lineTo x="21737" y="0"/>
                <wp:lineTo x="-587" y="0"/>
              </wp:wrapPolygon>
            </wp:wrapThrough>
            <wp:docPr id="5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E88" w:rsidRDefault="005D5E88" w:rsidP="005D5E88">
      <w:pPr>
        <w:jc w:val="center"/>
      </w:pPr>
    </w:p>
    <w:p w:rsidR="005D5E88" w:rsidRDefault="005D5E88" w:rsidP="005D5E88">
      <w:pPr>
        <w:jc w:val="center"/>
      </w:pPr>
    </w:p>
    <w:p w:rsidR="005D5E88" w:rsidRDefault="005D5E88" w:rsidP="005D5E88"/>
    <w:p w:rsidR="005D5E88" w:rsidRPr="00723D92" w:rsidRDefault="005D5E88" w:rsidP="005D5E88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5D5E88" w:rsidRPr="00CF4465" w:rsidRDefault="005D5E88" w:rsidP="005D5E88">
      <w:pPr>
        <w:jc w:val="center"/>
        <w:rPr>
          <w:b/>
          <w:caps/>
          <w:szCs w:val="28"/>
        </w:rPr>
      </w:pPr>
      <w:r w:rsidRPr="00CF4465">
        <w:rPr>
          <w:b/>
          <w:caps/>
          <w:szCs w:val="28"/>
        </w:rPr>
        <w:t>Сызранского района Самарской области</w:t>
      </w:r>
    </w:p>
    <w:p w:rsidR="005D5E88" w:rsidRPr="00A441FF" w:rsidRDefault="005D5E88" w:rsidP="005D5E88">
      <w:pPr>
        <w:jc w:val="center"/>
        <w:rPr>
          <w:b/>
          <w:caps/>
          <w:sz w:val="20"/>
        </w:rPr>
      </w:pPr>
    </w:p>
    <w:p w:rsidR="005D5E88" w:rsidRDefault="005D5E88" w:rsidP="005D5E8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5D5E88" w:rsidRDefault="005D5E88" w:rsidP="005D5E88">
      <w:pPr>
        <w:jc w:val="center"/>
        <w:rPr>
          <w:b/>
          <w:caps/>
          <w:sz w:val="40"/>
          <w:szCs w:val="40"/>
        </w:rPr>
      </w:pPr>
    </w:p>
    <w:p w:rsidR="005D5E88" w:rsidRPr="00CA0ED6" w:rsidRDefault="00F176EC" w:rsidP="00C43B45">
      <w:pPr>
        <w:jc w:val="center"/>
        <w:rPr>
          <w:szCs w:val="28"/>
        </w:rPr>
      </w:pPr>
      <w:r>
        <w:rPr>
          <w:szCs w:val="28"/>
        </w:rPr>
        <w:t>16 декабря 2016</w:t>
      </w:r>
      <w:r w:rsidR="006956B5">
        <w:rPr>
          <w:szCs w:val="28"/>
        </w:rPr>
        <w:t xml:space="preserve"> </w:t>
      </w:r>
      <w:r w:rsidR="005D5E88" w:rsidRPr="00CA0ED6">
        <w:rPr>
          <w:szCs w:val="28"/>
        </w:rPr>
        <w:t>г</w:t>
      </w:r>
      <w:r w:rsidR="005D5E88">
        <w:rPr>
          <w:szCs w:val="28"/>
        </w:rPr>
        <w:t>ода</w:t>
      </w:r>
      <w:r w:rsidR="005D5E88">
        <w:rPr>
          <w:szCs w:val="28"/>
        </w:rPr>
        <w:tab/>
        <w:t xml:space="preserve">              </w:t>
      </w:r>
      <w:r w:rsidR="00C43B45">
        <w:rPr>
          <w:szCs w:val="28"/>
        </w:rPr>
        <w:t xml:space="preserve">      </w:t>
      </w:r>
      <w:r w:rsidR="00FA58FD">
        <w:rPr>
          <w:szCs w:val="28"/>
        </w:rPr>
        <w:t xml:space="preserve">  </w:t>
      </w:r>
      <w:r w:rsidR="00C43B45">
        <w:rPr>
          <w:szCs w:val="28"/>
        </w:rPr>
        <w:t xml:space="preserve">                </w:t>
      </w:r>
      <w:r w:rsidR="005D5E88">
        <w:rPr>
          <w:szCs w:val="28"/>
        </w:rPr>
        <w:t xml:space="preserve">              </w:t>
      </w:r>
      <w:r w:rsidR="00A12A39">
        <w:rPr>
          <w:szCs w:val="28"/>
        </w:rPr>
        <w:tab/>
      </w:r>
      <w:r w:rsidR="005D5E88" w:rsidRPr="00CA0ED6">
        <w:rPr>
          <w:szCs w:val="28"/>
        </w:rPr>
        <w:t xml:space="preserve">         № </w:t>
      </w:r>
      <w:r>
        <w:rPr>
          <w:szCs w:val="28"/>
        </w:rPr>
        <w:t xml:space="preserve"> 1422</w:t>
      </w:r>
      <w:bookmarkStart w:id="0" w:name="_GoBack"/>
      <w:bookmarkEnd w:id="0"/>
    </w:p>
    <w:p w:rsidR="005D5E88" w:rsidRPr="00CA0ED6" w:rsidRDefault="005D5E88" w:rsidP="005D5E88">
      <w:pPr>
        <w:rPr>
          <w:szCs w:val="28"/>
        </w:rPr>
      </w:pPr>
    </w:p>
    <w:p w:rsidR="005D5E88" w:rsidRDefault="005D5E88" w:rsidP="005D5E88">
      <w:pPr>
        <w:jc w:val="center"/>
        <w:rPr>
          <w:b/>
          <w:bCs/>
          <w:szCs w:val="28"/>
        </w:rPr>
      </w:pPr>
    </w:p>
    <w:p w:rsidR="006956B5" w:rsidRDefault="00D372EE" w:rsidP="006956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8C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6956B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39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E08C0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6956B5" w:rsidRDefault="006956B5" w:rsidP="006956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72EE" w:rsidRPr="003E08C0" w:rsidRDefault="00D372EE" w:rsidP="006956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8C0">
        <w:rPr>
          <w:rFonts w:ascii="Times New Roman" w:hAnsi="Times New Roman" w:cs="Times New Roman"/>
          <w:b/>
          <w:bCs/>
          <w:sz w:val="28"/>
          <w:szCs w:val="28"/>
        </w:rPr>
        <w:t xml:space="preserve">«Противодействие коррупции в муниципальном районе </w:t>
      </w:r>
    </w:p>
    <w:p w:rsidR="00D372EE" w:rsidRPr="003E08C0" w:rsidRDefault="00D372EE" w:rsidP="00D372E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08C0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3E08C0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FA58F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E08C0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FA58F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80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8C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80397">
        <w:rPr>
          <w:rFonts w:ascii="Times New Roman" w:hAnsi="Times New Roman" w:cs="Times New Roman"/>
          <w:b/>
          <w:bCs/>
          <w:sz w:val="28"/>
          <w:szCs w:val="28"/>
        </w:rPr>
        <w:t>оды</w:t>
      </w:r>
      <w:r w:rsidRPr="003E08C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372EE" w:rsidRDefault="00D372EE" w:rsidP="00D372EE">
      <w:pPr>
        <w:pStyle w:val="ConsPlusNormal"/>
        <w:widowControl/>
        <w:spacing w:line="360" w:lineRule="auto"/>
        <w:ind w:firstLine="540"/>
        <w:jc w:val="both"/>
      </w:pPr>
    </w:p>
    <w:p w:rsidR="00D372EE" w:rsidRDefault="00D372EE" w:rsidP="00D372E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33DE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3DE">
        <w:rPr>
          <w:rFonts w:ascii="Times New Roman" w:hAnsi="Times New Roman" w:cs="Times New Roman"/>
          <w:sz w:val="28"/>
          <w:szCs w:val="28"/>
        </w:rPr>
        <w:t xml:space="preserve">Закона Самарской области от 10.03.2009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33DE">
        <w:rPr>
          <w:rFonts w:ascii="Times New Roman" w:hAnsi="Times New Roman" w:cs="Times New Roman"/>
          <w:sz w:val="28"/>
          <w:szCs w:val="28"/>
        </w:rPr>
        <w:t xml:space="preserve"> 23-ГД "О противодействии коррупции в Самарской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3DE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района </w:t>
      </w:r>
      <w:proofErr w:type="spellStart"/>
      <w:r w:rsidRPr="001933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93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43B45" w:rsidRDefault="00C43B45" w:rsidP="00D372E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372EE" w:rsidRDefault="00D372EE" w:rsidP="00D372E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Pr="001933DE">
        <w:rPr>
          <w:rFonts w:ascii="Times New Roman" w:hAnsi="Times New Roman" w:cs="Times New Roman"/>
          <w:caps/>
          <w:sz w:val="28"/>
          <w:szCs w:val="28"/>
        </w:rPr>
        <w:t>:</w:t>
      </w:r>
    </w:p>
    <w:p w:rsidR="00D372EE" w:rsidRDefault="00D372EE" w:rsidP="00C43B45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E">
        <w:rPr>
          <w:rFonts w:ascii="Times New Roman" w:hAnsi="Times New Roman" w:cs="Times New Roman"/>
          <w:sz w:val="28"/>
          <w:szCs w:val="28"/>
        </w:rPr>
        <w:t>Утвердить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26C">
        <w:rPr>
          <w:rFonts w:ascii="Times New Roman" w:hAnsi="Times New Roman" w:cs="Times New Roman"/>
          <w:sz w:val="28"/>
          <w:szCs w:val="28"/>
        </w:rPr>
        <w:t>муниципальную</w:t>
      </w:r>
      <w:r w:rsidRPr="001933D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632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6326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933DE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муниципальном районе </w:t>
      </w:r>
      <w:proofErr w:type="spellStart"/>
      <w:r w:rsidRPr="001933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933DE">
        <w:rPr>
          <w:rFonts w:ascii="Times New Roman" w:hAnsi="Times New Roman" w:cs="Times New Roman"/>
          <w:sz w:val="28"/>
          <w:szCs w:val="28"/>
        </w:rPr>
        <w:t xml:space="preserve"> на </w:t>
      </w:r>
      <w:r w:rsidR="002950EA">
        <w:rPr>
          <w:rFonts w:ascii="Times New Roman" w:hAnsi="Times New Roman" w:cs="Times New Roman"/>
          <w:sz w:val="28"/>
          <w:szCs w:val="28"/>
        </w:rPr>
        <w:t xml:space="preserve"> </w:t>
      </w:r>
      <w:r w:rsidRPr="001933DE">
        <w:rPr>
          <w:rFonts w:ascii="Times New Roman" w:hAnsi="Times New Roman" w:cs="Times New Roman"/>
          <w:sz w:val="28"/>
          <w:szCs w:val="28"/>
        </w:rPr>
        <w:t>201</w:t>
      </w:r>
      <w:r w:rsidR="00ED35BB">
        <w:rPr>
          <w:rFonts w:ascii="Times New Roman" w:hAnsi="Times New Roman" w:cs="Times New Roman"/>
          <w:sz w:val="28"/>
          <w:szCs w:val="28"/>
        </w:rPr>
        <w:t>7</w:t>
      </w:r>
      <w:r w:rsidRPr="001933DE">
        <w:rPr>
          <w:rFonts w:ascii="Times New Roman" w:hAnsi="Times New Roman" w:cs="Times New Roman"/>
          <w:sz w:val="28"/>
          <w:szCs w:val="28"/>
        </w:rPr>
        <w:t xml:space="preserve"> - 201</w:t>
      </w:r>
      <w:r w:rsidR="00ED35BB">
        <w:rPr>
          <w:rFonts w:ascii="Times New Roman" w:hAnsi="Times New Roman" w:cs="Times New Roman"/>
          <w:sz w:val="28"/>
          <w:szCs w:val="28"/>
        </w:rPr>
        <w:t>9</w:t>
      </w:r>
      <w:r w:rsidRPr="001933DE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8B5F4B" w:rsidRDefault="00342A29" w:rsidP="00342A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расходные обязательства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возникающие в результате принятия настоящего постановления, исполняются муниципальным районом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 за счет средств местного бюджета.</w:t>
      </w:r>
    </w:p>
    <w:p w:rsidR="00342A29" w:rsidRDefault="00342A29" w:rsidP="00342A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главным распорядителем средств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9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9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ГРБС), предусмотренных на реализацию мероприятий</w:t>
      </w:r>
      <w:r w:rsidR="002950EA">
        <w:rPr>
          <w:rFonts w:ascii="Times New Roman" w:hAnsi="Times New Roman" w:cs="Times New Roman"/>
          <w:sz w:val="28"/>
          <w:szCs w:val="28"/>
        </w:rPr>
        <w:t xml:space="preserve"> районной целевой программы «Противодействие коррупции в муниципальном районе </w:t>
      </w:r>
      <w:proofErr w:type="spellStart"/>
      <w:r w:rsidR="002950E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950EA">
        <w:rPr>
          <w:rFonts w:ascii="Times New Roman" w:hAnsi="Times New Roman" w:cs="Times New Roman"/>
          <w:sz w:val="28"/>
          <w:szCs w:val="28"/>
        </w:rPr>
        <w:t xml:space="preserve"> на 201</w:t>
      </w:r>
      <w:r w:rsidR="00ED35BB">
        <w:rPr>
          <w:rFonts w:ascii="Times New Roman" w:hAnsi="Times New Roman" w:cs="Times New Roman"/>
          <w:sz w:val="28"/>
          <w:szCs w:val="28"/>
        </w:rPr>
        <w:t>7</w:t>
      </w:r>
      <w:r w:rsidR="002950EA">
        <w:rPr>
          <w:rFonts w:ascii="Times New Roman" w:hAnsi="Times New Roman" w:cs="Times New Roman"/>
          <w:sz w:val="28"/>
          <w:szCs w:val="28"/>
        </w:rPr>
        <w:t>-201</w:t>
      </w:r>
      <w:r w:rsidR="00ED35BB">
        <w:rPr>
          <w:rFonts w:ascii="Times New Roman" w:hAnsi="Times New Roman" w:cs="Times New Roman"/>
          <w:sz w:val="28"/>
          <w:szCs w:val="28"/>
        </w:rPr>
        <w:t>9</w:t>
      </w:r>
      <w:r w:rsidR="002950EA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2950EA" w:rsidRDefault="002950EA" w:rsidP="00342A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4.ГРБС обеспечить:</w:t>
      </w:r>
    </w:p>
    <w:p w:rsidR="002950EA" w:rsidRDefault="002950EA" w:rsidP="00342A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финансирование согласно бюджетной росписи в пределах утвержденных ассигнований на соответствующий финансовый год;</w:t>
      </w:r>
    </w:p>
    <w:p w:rsidR="002950EA" w:rsidRDefault="002950EA" w:rsidP="00342A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результативностью, адресностью и целевым использованием бюджетных средств.</w:t>
      </w:r>
    </w:p>
    <w:p w:rsidR="00D372EE" w:rsidRPr="007A732D" w:rsidRDefault="00FA58FD" w:rsidP="00D372E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72EE" w:rsidRPr="001933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опубликовать н</w:t>
      </w:r>
      <w:r w:rsidR="00D372EE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вестник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372EE">
        <w:rPr>
          <w:rFonts w:ascii="Times New Roman" w:hAnsi="Times New Roman" w:cs="Times New Roman"/>
          <w:sz w:val="28"/>
          <w:szCs w:val="28"/>
        </w:rPr>
        <w:t>»</w:t>
      </w:r>
      <w:r w:rsidR="00C62B9C">
        <w:rPr>
          <w:rFonts w:ascii="Times New Roman" w:hAnsi="Times New Roman" w:cs="Times New Roman"/>
          <w:sz w:val="28"/>
          <w:szCs w:val="28"/>
        </w:rPr>
        <w:t>.</w:t>
      </w:r>
    </w:p>
    <w:p w:rsidR="00E718F9" w:rsidRDefault="00E718F9" w:rsidP="00C43B45">
      <w:pPr>
        <w:spacing w:before="100" w:beforeAutospacing="1" w:after="100" w:afterAutospacing="1" w:line="360" w:lineRule="auto"/>
        <w:jc w:val="center"/>
        <w:rPr>
          <w:b/>
          <w:bCs/>
          <w:szCs w:val="28"/>
        </w:rPr>
      </w:pPr>
    </w:p>
    <w:p w:rsidR="00FA58FD" w:rsidRDefault="00FA58FD" w:rsidP="007A732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C70D0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C70D0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70D06">
        <w:rPr>
          <w:rFonts w:ascii="Times New Roman" w:hAnsi="Times New Roman" w:cs="Times New Roman"/>
          <w:b/>
          <w:bCs/>
          <w:sz w:val="28"/>
          <w:szCs w:val="28"/>
        </w:rPr>
        <w:t xml:space="preserve">А.В. </w:t>
      </w:r>
      <w:proofErr w:type="spellStart"/>
      <w:r w:rsidR="00C70D06">
        <w:rPr>
          <w:rFonts w:ascii="Times New Roman" w:hAnsi="Times New Roman" w:cs="Times New Roman"/>
          <w:b/>
          <w:bCs/>
          <w:sz w:val="28"/>
          <w:szCs w:val="28"/>
        </w:rPr>
        <w:t>Дулин</w:t>
      </w:r>
      <w:proofErr w:type="spellEnd"/>
    </w:p>
    <w:p w:rsidR="00A178A9" w:rsidRDefault="00A178A9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950EA" w:rsidRDefault="002950EA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950EA" w:rsidRDefault="002950EA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950EA" w:rsidRDefault="002950EA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950EA" w:rsidRDefault="002950EA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950EA" w:rsidRDefault="002950EA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950EA" w:rsidRDefault="002950EA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950EA" w:rsidRDefault="002950EA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43B45" w:rsidRDefault="00C43B45" w:rsidP="005874C6">
      <w:pPr>
        <w:rPr>
          <w:sz w:val="20"/>
        </w:rPr>
      </w:pPr>
    </w:p>
    <w:p w:rsidR="00026A44" w:rsidRDefault="00026A44" w:rsidP="005874C6">
      <w:pPr>
        <w:rPr>
          <w:sz w:val="20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ED35BB" w:rsidRDefault="00ED35BB" w:rsidP="00C43B45">
      <w:pPr>
        <w:ind w:left="4962"/>
        <w:jc w:val="both"/>
        <w:rPr>
          <w:sz w:val="24"/>
          <w:szCs w:val="24"/>
        </w:rPr>
      </w:pPr>
    </w:p>
    <w:p w:rsidR="00ED35BB" w:rsidRDefault="00ED35BB" w:rsidP="00C43B45">
      <w:pPr>
        <w:ind w:left="4962"/>
        <w:jc w:val="both"/>
        <w:rPr>
          <w:sz w:val="24"/>
          <w:szCs w:val="24"/>
        </w:rPr>
      </w:pPr>
    </w:p>
    <w:p w:rsidR="00C70D06" w:rsidRDefault="00C70D06" w:rsidP="00C43B45">
      <w:pPr>
        <w:ind w:left="4962"/>
        <w:jc w:val="both"/>
        <w:rPr>
          <w:sz w:val="24"/>
          <w:szCs w:val="24"/>
        </w:rPr>
      </w:pPr>
    </w:p>
    <w:p w:rsidR="00ED35BB" w:rsidRDefault="00ED35BB" w:rsidP="00C43B45">
      <w:pPr>
        <w:ind w:left="4962"/>
        <w:jc w:val="both"/>
        <w:rPr>
          <w:sz w:val="24"/>
          <w:szCs w:val="24"/>
        </w:rPr>
      </w:pPr>
    </w:p>
    <w:p w:rsidR="00FA58FD" w:rsidRDefault="00FA58FD" w:rsidP="00C43B45">
      <w:pPr>
        <w:ind w:left="4962"/>
        <w:jc w:val="both"/>
        <w:rPr>
          <w:sz w:val="24"/>
          <w:szCs w:val="24"/>
        </w:rPr>
      </w:pPr>
    </w:p>
    <w:p w:rsidR="00FC5877" w:rsidRPr="00C43B45" w:rsidRDefault="005874C6" w:rsidP="00C43B45">
      <w:pPr>
        <w:ind w:left="4962"/>
        <w:jc w:val="both"/>
        <w:rPr>
          <w:sz w:val="24"/>
          <w:szCs w:val="24"/>
        </w:rPr>
      </w:pPr>
      <w:r w:rsidRPr="00C43B4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FC5877" w:rsidRPr="00C43B45">
        <w:rPr>
          <w:sz w:val="24"/>
          <w:szCs w:val="24"/>
        </w:rPr>
        <w:t>У</w:t>
      </w:r>
      <w:r w:rsidR="00880397" w:rsidRPr="00C43B45">
        <w:rPr>
          <w:sz w:val="24"/>
          <w:szCs w:val="24"/>
        </w:rPr>
        <w:t>тверждена</w:t>
      </w:r>
    </w:p>
    <w:p w:rsidR="00FC5877" w:rsidRPr="00C43B45" w:rsidRDefault="00FC5877" w:rsidP="00C43B45">
      <w:pPr>
        <w:ind w:left="4962"/>
        <w:jc w:val="both"/>
        <w:rPr>
          <w:sz w:val="24"/>
          <w:szCs w:val="24"/>
        </w:rPr>
      </w:pPr>
      <w:r w:rsidRPr="00C43B45">
        <w:rPr>
          <w:sz w:val="24"/>
          <w:szCs w:val="24"/>
        </w:rPr>
        <w:t>постановлением администрации</w:t>
      </w:r>
    </w:p>
    <w:p w:rsidR="00FC5877" w:rsidRPr="00C43B45" w:rsidRDefault="00FC5877" w:rsidP="00C43B45">
      <w:pPr>
        <w:ind w:left="4962"/>
        <w:jc w:val="both"/>
        <w:rPr>
          <w:sz w:val="24"/>
          <w:szCs w:val="24"/>
        </w:rPr>
      </w:pPr>
      <w:proofErr w:type="spellStart"/>
      <w:r w:rsidRPr="00C43B45">
        <w:rPr>
          <w:sz w:val="24"/>
          <w:szCs w:val="24"/>
        </w:rPr>
        <w:t>Сызранского</w:t>
      </w:r>
      <w:proofErr w:type="spellEnd"/>
      <w:r w:rsidRPr="00C43B45">
        <w:rPr>
          <w:sz w:val="24"/>
          <w:szCs w:val="24"/>
        </w:rPr>
        <w:t xml:space="preserve"> района</w:t>
      </w:r>
    </w:p>
    <w:p w:rsidR="00FC5877" w:rsidRPr="00C43B45" w:rsidRDefault="00FC5877" w:rsidP="00C43B45">
      <w:pPr>
        <w:ind w:left="4962"/>
        <w:jc w:val="both"/>
        <w:rPr>
          <w:sz w:val="24"/>
          <w:szCs w:val="24"/>
        </w:rPr>
      </w:pPr>
      <w:r w:rsidRPr="00C43B45">
        <w:rPr>
          <w:sz w:val="24"/>
          <w:szCs w:val="24"/>
        </w:rPr>
        <w:t xml:space="preserve">от </w:t>
      </w:r>
      <w:r w:rsidR="00FA58FD">
        <w:rPr>
          <w:sz w:val="24"/>
          <w:szCs w:val="24"/>
        </w:rPr>
        <w:t>_____________</w:t>
      </w:r>
      <w:r w:rsidR="005874C6" w:rsidRPr="00C43B45">
        <w:rPr>
          <w:sz w:val="24"/>
          <w:szCs w:val="24"/>
        </w:rPr>
        <w:t xml:space="preserve"> </w:t>
      </w:r>
      <w:proofErr w:type="gramStart"/>
      <w:r w:rsidR="005874C6" w:rsidRPr="00C43B45">
        <w:rPr>
          <w:sz w:val="24"/>
          <w:szCs w:val="24"/>
        </w:rPr>
        <w:t>г</w:t>
      </w:r>
      <w:proofErr w:type="gramEnd"/>
      <w:r w:rsidR="005874C6" w:rsidRPr="00C43B45">
        <w:rPr>
          <w:sz w:val="24"/>
          <w:szCs w:val="24"/>
        </w:rPr>
        <w:t xml:space="preserve">. </w:t>
      </w:r>
      <w:r w:rsidRPr="00C43B45">
        <w:rPr>
          <w:sz w:val="24"/>
          <w:szCs w:val="24"/>
        </w:rPr>
        <w:t xml:space="preserve">№ </w:t>
      </w:r>
      <w:r w:rsidR="00FA58FD">
        <w:rPr>
          <w:sz w:val="24"/>
          <w:szCs w:val="24"/>
        </w:rPr>
        <w:t>________</w:t>
      </w:r>
    </w:p>
    <w:p w:rsidR="00FC5877" w:rsidRPr="00DA163B" w:rsidRDefault="00FC5877" w:rsidP="00FC5877">
      <w:pPr>
        <w:ind w:firstLine="900"/>
        <w:jc w:val="both"/>
        <w:rPr>
          <w:szCs w:val="28"/>
        </w:rPr>
      </w:pPr>
    </w:p>
    <w:p w:rsidR="00FC5877" w:rsidRPr="00DA163B" w:rsidRDefault="00FC5877" w:rsidP="00FC5877">
      <w:pPr>
        <w:ind w:firstLine="900"/>
        <w:jc w:val="center"/>
        <w:rPr>
          <w:szCs w:val="28"/>
        </w:rPr>
      </w:pPr>
    </w:p>
    <w:p w:rsidR="00FC5877" w:rsidRPr="00DA163B" w:rsidRDefault="00F85148" w:rsidP="00FC5877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</w:t>
      </w:r>
      <w:r w:rsidR="00880397">
        <w:rPr>
          <w:b/>
          <w:szCs w:val="28"/>
        </w:rPr>
        <w:t xml:space="preserve"> программа</w:t>
      </w:r>
      <w:r>
        <w:rPr>
          <w:b/>
          <w:szCs w:val="28"/>
        </w:rPr>
        <w:t xml:space="preserve"> муниципального района </w:t>
      </w:r>
      <w:proofErr w:type="spellStart"/>
      <w:r>
        <w:rPr>
          <w:b/>
          <w:szCs w:val="28"/>
        </w:rPr>
        <w:t>Сызранский</w:t>
      </w:r>
      <w:proofErr w:type="spellEnd"/>
      <w:r>
        <w:rPr>
          <w:b/>
          <w:szCs w:val="28"/>
        </w:rPr>
        <w:t xml:space="preserve"> </w:t>
      </w:r>
    </w:p>
    <w:p w:rsidR="00FC5877" w:rsidRDefault="00FC5877" w:rsidP="00FC5877">
      <w:pPr>
        <w:jc w:val="center"/>
        <w:rPr>
          <w:b/>
          <w:szCs w:val="28"/>
        </w:rPr>
      </w:pPr>
      <w:r w:rsidRPr="00DA163B">
        <w:rPr>
          <w:b/>
          <w:szCs w:val="28"/>
        </w:rPr>
        <w:t xml:space="preserve">«Противодействие коррупции в </w:t>
      </w:r>
      <w:r>
        <w:rPr>
          <w:b/>
          <w:szCs w:val="28"/>
        </w:rPr>
        <w:t xml:space="preserve">муниципальном районе </w:t>
      </w:r>
      <w:proofErr w:type="spellStart"/>
      <w:r>
        <w:rPr>
          <w:b/>
          <w:szCs w:val="28"/>
        </w:rPr>
        <w:t>Сызранский</w:t>
      </w:r>
      <w:proofErr w:type="spellEnd"/>
    </w:p>
    <w:p w:rsidR="00FC5877" w:rsidRPr="00DA163B" w:rsidRDefault="00FC5877" w:rsidP="00FC5877">
      <w:pPr>
        <w:jc w:val="center"/>
        <w:rPr>
          <w:b/>
          <w:szCs w:val="28"/>
        </w:rPr>
      </w:pPr>
      <w:r w:rsidRPr="00DA163B">
        <w:rPr>
          <w:b/>
          <w:szCs w:val="28"/>
        </w:rPr>
        <w:t xml:space="preserve">  на 201</w:t>
      </w:r>
      <w:r w:rsidR="00FA58FD">
        <w:rPr>
          <w:b/>
          <w:szCs w:val="28"/>
        </w:rPr>
        <w:t>7</w:t>
      </w:r>
      <w:r w:rsidRPr="00DA163B">
        <w:rPr>
          <w:b/>
          <w:szCs w:val="28"/>
        </w:rPr>
        <w:t>-201</w:t>
      </w:r>
      <w:r w:rsidR="00FA58FD">
        <w:rPr>
          <w:b/>
          <w:szCs w:val="28"/>
        </w:rPr>
        <w:t>9</w:t>
      </w:r>
      <w:r w:rsidRPr="00DA163B">
        <w:rPr>
          <w:b/>
          <w:szCs w:val="28"/>
        </w:rPr>
        <w:t xml:space="preserve"> годы»</w:t>
      </w:r>
    </w:p>
    <w:p w:rsidR="00FC5877" w:rsidRPr="00DA163B" w:rsidRDefault="00FC5877" w:rsidP="00FC5877">
      <w:pPr>
        <w:jc w:val="center"/>
        <w:rPr>
          <w:szCs w:val="28"/>
        </w:rPr>
      </w:pPr>
    </w:p>
    <w:p w:rsidR="00FC5877" w:rsidRPr="00A943E4" w:rsidRDefault="00FC5877" w:rsidP="00FC5877">
      <w:pPr>
        <w:jc w:val="center"/>
        <w:rPr>
          <w:szCs w:val="28"/>
        </w:rPr>
      </w:pPr>
      <w:r w:rsidRPr="00A943E4">
        <w:rPr>
          <w:szCs w:val="28"/>
        </w:rPr>
        <w:t>П</w:t>
      </w:r>
      <w:r w:rsidR="00880397" w:rsidRPr="00A943E4">
        <w:rPr>
          <w:szCs w:val="28"/>
        </w:rPr>
        <w:t>аспорт программы</w:t>
      </w:r>
    </w:p>
    <w:p w:rsidR="00C63803" w:rsidRDefault="00C63803" w:rsidP="00C63803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2"/>
        <w:gridCol w:w="6426"/>
      </w:tblGrid>
      <w:tr w:rsidR="00C63803" w:rsidTr="00B132C3">
        <w:tc>
          <w:tcPr>
            <w:tcW w:w="2862" w:type="dxa"/>
          </w:tcPr>
          <w:p w:rsidR="00C63803" w:rsidRPr="00B132C3" w:rsidRDefault="00C63803" w:rsidP="00F5779C">
            <w:pPr>
              <w:rPr>
                <w:szCs w:val="28"/>
              </w:rPr>
            </w:pPr>
            <w:r w:rsidRPr="00B132C3">
              <w:rPr>
                <w:szCs w:val="28"/>
              </w:rPr>
              <w:t xml:space="preserve">Наименование </w:t>
            </w:r>
            <w:proofErr w:type="gramStart"/>
            <w:r w:rsidR="00823839">
              <w:rPr>
                <w:szCs w:val="28"/>
              </w:rPr>
              <w:t>муниципальной</w:t>
            </w:r>
            <w:proofErr w:type="gramEnd"/>
          </w:p>
          <w:p w:rsidR="00C63803" w:rsidRPr="00B132C3" w:rsidRDefault="00C63803" w:rsidP="00B132C3">
            <w:pPr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программы</w:t>
            </w:r>
          </w:p>
        </w:tc>
        <w:tc>
          <w:tcPr>
            <w:tcW w:w="6426" w:type="dxa"/>
          </w:tcPr>
          <w:p w:rsidR="00C63803" w:rsidRPr="00B132C3" w:rsidRDefault="00A943E4" w:rsidP="00B132C3">
            <w:pPr>
              <w:ind w:hanging="108"/>
              <w:rPr>
                <w:szCs w:val="28"/>
              </w:rPr>
            </w:pPr>
            <w:r w:rsidRPr="00B132C3">
              <w:rPr>
                <w:szCs w:val="28"/>
              </w:rPr>
              <w:t xml:space="preserve"> </w:t>
            </w:r>
            <w:r w:rsidR="00823839">
              <w:rPr>
                <w:szCs w:val="28"/>
              </w:rPr>
              <w:t xml:space="preserve">Муниципальная программа муниципального района </w:t>
            </w:r>
            <w:proofErr w:type="spellStart"/>
            <w:r w:rsidR="00823839">
              <w:rPr>
                <w:szCs w:val="28"/>
              </w:rPr>
              <w:t>Сызранский</w:t>
            </w:r>
            <w:proofErr w:type="spellEnd"/>
            <w:r w:rsidR="00C63803" w:rsidRPr="00B132C3">
              <w:rPr>
                <w:szCs w:val="28"/>
              </w:rPr>
              <w:t xml:space="preserve">  «Противодействие коррупции в муниципальном районе </w:t>
            </w:r>
            <w:proofErr w:type="spellStart"/>
            <w:r w:rsidR="00C63803" w:rsidRPr="00B132C3">
              <w:rPr>
                <w:szCs w:val="28"/>
              </w:rPr>
              <w:t>Сызранский</w:t>
            </w:r>
            <w:proofErr w:type="spellEnd"/>
            <w:r w:rsidR="00C63803" w:rsidRPr="00B132C3">
              <w:rPr>
                <w:szCs w:val="28"/>
              </w:rPr>
              <w:t xml:space="preserve">   на 201</w:t>
            </w:r>
            <w:r w:rsidR="00FA58FD">
              <w:rPr>
                <w:szCs w:val="28"/>
              </w:rPr>
              <w:t>7</w:t>
            </w:r>
            <w:r w:rsidR="00C63803" w:rsidRPr="00B132C3">
              <w:rPr>
                <w:szCs w:val="28"/>
              </w:rPr>
              <w:t>-201</w:t>
            </w:r>
            <w:r w:rsidR="00FA58FD">
              <w:rPr>
                <w:szCs w:val="28"/>
              </w:rPr>
              <w:t xml:space="preserve">9 </w:t>
            </w:r>
            <w:r w:rsidR="00C63803" w:rsidRPr="00B132C3">
              <w:rPr>
                <w:szCs w:val="28"/>
              </w:rPr>
              <w:t>годы» (далее - Программа)</w:t>
            </w:r>
          </w:p>
          <w:p w:rsidR="00C63803" w:rsidRPr="00B132C3" w:rsidRDefault="00C63803" w:rsidP="00B132C3">
            <w:pPr>
              <w:jc w:val="both"/>
              <w:rPr>
                <w:szCs w:val="28"/>
              </w:rPr>
            </w:pPr>
          </w:p>
        </w:tc>
      </w:tr>
      <w:tr w:rsidR="00C63803" w:rsidTr="00B132C3">
        <w:tc>
          <w:tcPr>
            <w:tcW w:w="2862" w:type="dxa"/>
          </w:tcPr>
          <w:p w:rsidR="00823839" w:rsidRDefault="00C63803" w:rsidP="00B132C3">
            <w:pPr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Дата принятия решения о разработке</w:t>
            </w:r>
          </w:p>
          <w:p w:rsidR="00C63803" w:rsidRPr="00B132C3" w:rsidRDefault="00823839" w:rsidP="008238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</w:t>
            </w:r>
            <w:r w:rsidR="00C63803" w:rsidRPr="00B132C3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="00C63803" w:rsidRPr="00B132C3">
              <w:rPr>
                <w:szCs w:val="28"/>
              </w:rPr>
              <w:t>рограммы</w:t>
            </w:r>
          </w:p>
        </w:tc>
        <w:tc>
          <w:tcPr>
            <w:tcW w:w="6426" w:type="dxa"/>
          </w:tcPr>
          <w:p w:rsidR="00823839" w:rsidRPr="00B132C3" w:rsidRDefault="00A943E4" w:rsidP="00B132C3">
            <w:pPr>
              <w:ind w:hanging="108"/>
              <w:rPr>
                <w:color w:val="FF0000"/>
                <w:szCs w:val="28"/>
              </w:rPr>
            </w:pPr>
            <w:r w:rsidRPr="00B132C3">
              <w:rPr>
                <w:szCs w:val="28"/>
              </w:rPr>
              <w:t xml:space="preserve"> </w:t>
            </w:r>
            <w:r w:rsidR="00823839">
              <w:rPr>
                <w:szCs w:val="28"/>
              </w:rPr>
              <w:t xml:space="preserve"> </w:t>
            </w:r>
            <w:r w:rsidR="00ED35BB">
              <w:rPr>
                <w:szCs w:val="28"/>
              </w:rPr>
              <w:t xml:space="preserve">Распоряжение </w:t>
            </w:r>
            <w:r w:rsidR="00823839">
              <w:rPr>
                <w:szCs w:val="28"/>
              </w:rPr>
              <w:t xml:space="preserve"> администрации </w:t>
            </w:r>
            <w:proofErr w:type="spellStart"/>
            <w:r w:rsidR="00823839">
              <w:rPr>
                <w:szCs w:val="28"/>
              </w:rPr>
              <w:t>Сызранского</w:t>
            </w:r>
            <w:proofErr w:type="spellEnd"/>
            <w:r w:rsidR="00823839">
              <w:rPr>
                <w:szCs w:val="28"/>
              </w:rPr>
              <w:t xml:space="preserve"> района от </w:t>
            </w:r>
            <w:r w:rsidR="00ED35BB">
              <w:rPr>
                <w:szCs w:val="28"/>
              </w:rPr>
              <w:t>25</w:t>
            </w:r>
            <w:r w:rsidR="00823839">
              <w:rPr>
                <w:szCs w:val="28"/>
              </w:rPr>
              <w:t>.</w:t>
            </w:r>
            <w:r w:rsidR="00ED35BB">
              <w:rPr>
                <w:szCs w:val="28"/>
              </w:rPr>
              <w:t>07</w:t>
            </w:r>
            <w:r w:rsidR="00823839">
              <w:rPr>
                <w:szCs w:val="28"/>
              </w:rPr>
              <w:t>.201</w:t>
            </w:r>
            <w:r w:rsidR="00ED35BB">
              <w:rPr>
                <w:szCs w:val="28"/>
              </w:rPr>
              <w:t>6</w:t>
            </w:r>
            <w:r w:rsidR="00823839">
              <w:rPr>
                <w:szCs w:val="28"/>
              </w:rPr>
              <w:t xml:space="preserve"> г. № </w:t>
            </w:r>
            <w:r w:rsidR="00ED35BB">
              <w:rPr>
                <w:szCs w:val="28"/>
              </w:rPr>
              <w:t>271-р</w:t>
            </w:r>
            <w:r w:rsidR="00823839">
              <w:rPr>
                <w:szCs w:val="28"/>
              </w:rPr>
              <w:t xml:space="preserve"> «</w:t>
            </w:r>
            <w:r w:rsidR="00ED35BB">
              <w:rPr>
                <w:szCs w:val="28"/>
              </w:rPr>
              <w:t xml:space="preserve">О разработке муниципальных программ муниципального района </w:t>
            </w:r>
            <w:proofErr w:type="spellStart"/>
            <w:r w:rsidR="00ED35BB">
              <w:rPr>
                <w:szCs w:val="28"/>
              </w:rPr>
              <w:t>Сызранский</w:t>
            </w:r>
            <w:proofErr w:type="spellEnd"/>
            <w:r w:rsidR="00ED35BB">
              <w:rPr>
                <w:szCs w:val="28"/>
              </w:rPr>
              <w:t xml:space="preserve"> </w:t>
            </w:r>
            <w:r w:rsidR="00823839">
              <w:rPr>
                <w:szCs w:val="28"/>
              </w:rPr>
              <w:t>»</w:t>
            </w:r>
          </w:p>
          <w:p w:rsidR="00C63803" w:rsidRPr="00B132C3" w:rsidRDefault="00C63803" w:rsidP="00B132C3">
            <w:pPr>
              <w:jc w:val="both"/>
              <w:rPr>
                <w:szCs w:val="28"/>
              </w:rPr>
            </w:pPr>
          </w:p>
        </w:tc>
      </w:tr>
      <w:tr w:rsidR="00C63803" w:rsidTr="00B132C3">
        <w:tc>
          <w:tcPr>
            <w:tcW w:w="2862" w:type="dxa"/>
          </w:tcPr>
          <w:p w:rsidR="00C63803" w:rsidRPr="00B132C3" w:rsidRDefault="00F92A5B" w:rsidP="00B132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26" w:type="dxa"/>
          </w:tcPr>
          <w:p w:rsidR="00C63803" w:rsidRPr="00B132C3" w:rsidRDefault="00C63803" w:rsidP="00B132C3">
            <w:pPr>
              <w:ind w:hanging="108"/>
              <w:rPr>
                <w:szCs w:val="28"/>
              </w:rPr>
            </w:pPr>
            <w:r w:rsidRPr="00B132C3">
              <w:rPr>
                <w:szCs w:val="28"/>
              </w:rPr>
              <w:t xml:space="preserve">Администрация </w:t>
            </w:r>
            <w:proofErr w:type="spellStart"/>
            <w:r w:rsidRPr="00B132C3">
              <w:rPr>
                <w:szCs w:val="28"/>
              </w:rPr>
              <w:t>Сызранского</w:t>
            </w:r>
            <w:proofErr w:type="spellEnd"/>
            <w:r w:rsidRPr="00B132C3">
              <w:rPr>
                <w:szCs w:val="28"/>
              </w:rPr>
              <w:t xml:space="preserve"> района</w:t>
            </w:r>
          </w:p>
          <w:p w:rsidR="00C63803" w:rsidRPr="00B132C3" w:rsidRDefault="00C63803" w:rsidP="00B132C3">
            <w:pPr>
              <w:ind w:hanging="108"/>
              <w:rPr>
                <w:szCs w:val="28"/>
              </w:rPr>
            </w:pPr>
          </w:p>
          <w:p w:rsidR="00C63803" w:rsidRPr="00B132C3" w:rsidRDefault="00C63803" w:rsidP="00B132C3">
            <w:pPr>
              <w:ind w:hanging="108"/>
              <w:rPr>
                <w:szCs w:val="28"/>
              </w:rPr>
            </w:pPr>
          </w:p>
        </w:tc>
      </w:tr>
      <w:tr w:rsidR="00F92A5B" w:rsidTr="00B132C3">
        <w:tc>
          <w:tcPr>
            <w:tcW w:w="2862" w:type="dxa"/>
          </w:tcPr>
          <w:p w:rsidR="00F92A5B" w:rsidRDefault="00F92A5B" w:rsidP="00B132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Участник муниципальной программы</w:t>
            </w:r>
          </w:p>
        </w:tc>
        <w:tc>
          <w:tcPr>
            <w:tcW w:w="6426" w:type="dxa"/>
          </w:tcPr>
          <w:p w:rsidR="003B2828" w:rsidRDefault="003B2828" w:rsidP="00E564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администрация </w:t>
            </w:r>
            <w:proofErr w:type="spellStart"/>
            <w:r>
              <w:rPr>
                <w:szCs w:val="28"/>
              </w:rPr>
              <w:t>Сызранского</w:t>
            </w:r>
            <w:proofErr w:type="spellEnd"/>
            <w:r>
              <w:rPr>
                <w:szCs w:val="28"/>
              </w:rPr>
              <w:t xml:space="preserve"> района</w:t>
            </w:r>
            <w:r w:rsidR="006C45EE">
              <w:rPr>
                <w:szCs w:val="28"/>
              </w:rPr>
              <w:t>;</w:t>
            </w:r>
          </w:p>
          <w:p w:rsidR="00E56450" w:rsidRDefault="00E56450" w:rsidP="00E56450">
            <w:pPr>
              <w:jc w:val="both"/>
              <w:rPr>
                <w:bCs/>
                <w:iCs/>
                <w:szCs w:val="28"/>
              </w:rPr>
            </w:pPr>
            <w:r>
              <w:rPr>
                <w:szCs w:val="28"/>
              </w:rPr>
              <w:t xml:space="preserve">- Собрание представителей </w:t>
            </w:r>
            <w:proofErr w:type="spellStart"/>
            <w:r>
              <w:rPr>
                <w:szCs w:val="28"/>
              </w:rPr>
              <w:t>Сызранского</w:t>
            </w:r>
            <w:proofErr w:type="spellEnd"/>
            <w:r>
              <w:rPr>
                <w:szCs w:val="28"/>
              </w:rPr>
              <w:t xml:space="preserve"> района</w:t>
            </w:r>
            <w:r w:rsidR="006C45EE">
              <w:rPr>
                <w:szCs w:val="28"/>
              </w:rPr>
              <w:t>;</w:t>
            </w:r>
          </w:p>
          <w:p w:rsidR="00E56450" w:rsidRDefault="00E56450" w:rsidP="00E56450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- </w:t>
            </w:r>
            <w:r w:rsidR="00FA58FD">
              <w:rPr>
                <w:bCs/>
                <w:iCs/>
                <w:szCs w:val="28"/>
              </w:rPr>
              <w:t xml:space="preserve">муниципальное казенное учреждение </w:t>
            </w:r>
            <w:r>
              <w:rPr>
                <w:bCs/>
                <w:iCs/>
                <w:szCs w:val="28"/>
              </w:rPr>
              <w:t>у</w:t>
            </w:r>
            <w:r w:rsidRPr="003472E1">
              <w:rPr>
                <w:bCs/>
                <w:iCs/>
                <w:szCs w:val="28"/>
              </w:rPr>
              <w:t xml:space="preserve">правление по строительству, архитектуре, </w:t>
            </w:r>
            <w:proofErr w:type="spellStart"/>
            <w:r w:rsidRPr="003472E1">
              <w:rPr>
                <w:bCs/>
                <w:iCs/>
                <w:szCs w:val="28"/>
              </w:rPr>
              <w:t>жилищно</w:t>
            </w:r>
            <w:proofErr w:type="spellEnd"/>
            <w:r w:rsidRPr="003472E1">
              <w:rPr>
                <w:bCs/>
                <w:iCs/>
                <w:szCs w:val="28"/>
              </w:rPr>
              <w:t xml:space="preserve"> </w:t>
            </w:r>
            <w:proofErr w:type="gramStart"/>
            <w:r w:rsidRPr="003472E1">
              <w:rPr>
                <w:bCs/>
                <w:iCs/>
                <w:szCs w:val="28"/>
              </w:rPr>
              <w:t>-к</w:t>
            </w:r>
            <w:proofErr w:type="gramEnd"/>
            <w:r w:rsidRPr="003472E1">
              <w:rPr>
                <w:bCs/>
                <w:iCs/>
                <w:szCs w:val="28"/>
              </w:rPr>
              <w:t>оммунальному и дорожному хозяйству а</w:t>
            </w:r>
            <w:r w:rsidR="006C45EE">
              <w:rPr>
                <w:bCs/>
                <w:iCs/>
                <w:szCs w:val="28"/>
              </w:rPr>
              <w:t xml:space="preserve">дминистрации </w:t>
            </w:r>
            <w:proofErr w:type="spellStart"/>
            <w:r w:rsidR="006C45EE">
              <w:rPr>
                <w:bCs/>
                <w:iCs/>
                <w:szCs w:val="28"/>
              </w:rPr>
              <w:t>Сызранского</w:t>
            </w:r>
            <w:proofErr w:type="spellEnd"/>
            <w:r w:rsidR="006C45EE">
              <w:rPr>
                <w:bCs/>
                <w:iCs/>
                <w:szCs w:val="28"/>
              </w:rPr>
              <w:t xml:space="preserve"> района</w:t>
            </w:r>
            <w:r w:rsidR="002E6BB5">
              <w:rPr>
                <w:bCs/>
                <w:iCs/>
                <w:szCs w:val="28"/>
              </w:rPr>
              <w:t xml:space="preserve"> Самарской области (далее- УСАЖКДХ)</w:t>
            </w:r>
            <w:r w:rsidR="006C45EE">
              <w:rPr>
                <w:bCs/>
                <w:iCs/>
                <w:szCs w:val="28"/>
              </w:rPr>
              <w:t>;</w:t>
            </w:r>
          </w:p>
          <w:p w:rsidR="00E56450" w:rsidRDefault="00E56450" w:rsidP="00E56450">
            <w:r>
              <w:rPr>
                <w:bCs/>
                <w:iCs/>
                <w:szCs w:val="28"/>
              </w:rPr>
              <w:t>-  к</w:t>
            </w:r>
            <w:r w:rsidRPr="003472E1">
              <w:rPr>
                <w:bCs/>
                <w:iCs/>
                <w:szCs w:val="28"/>
              </w:rPr>
              <w:t xml:space="preserve">омитет по управлению муниципальным имуществом </w:t>
            </w:r>
            <w:proofErr w:type="spellStart"/>
            <w:r w:rsidRPr="003472E1">
              <w:rPr>
                <w:bCs/>
                <w:iCs/>
                <w:szCs w:val="28"/>
              </w:rPr>
              <w:t>Сызранского</w:t>
            </w:r>
            <w:proofErr w:type="spellEnd"/>
            <w:r w:rsidRPr="003472E1">
              <w:rPr>
                <w:bCs/>
                <w:iCs/>
                <w:szCs w:val="28"/>
              </w:rPr>
              <w:t xml:space="preserve"> района</w:t>
            </w:r>
            <w:r w:rsidR="006C45EE">
              <w:rPr>
                <w:bCs/>
                <w:iCs/>
                <w:szCs w:val="28"/>
              </w:rPr>
              <w:t>;</w:t>
            </w:r>
          </w:p>
          <w:p w:rsidR="00FA58FD" w:rsidRPr="001523D3" w:rsidRDefault="000C5059" w:rsidP="00FA5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5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45EE" w:rsidRPr="006C45EE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6C45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45EE" w:rsidRPr="006C45EE">
              <w:rPr>
                <w:rFonts w:ascii="Times New Roman" w:hAnsi="Times New Roman" w:cs="Times New Roman"/>
                <w:sz w:val="28"/>
                <w:szCs w:val="28"/>
              </w:rPr>
              <w:t>пальное унитарное предприятие</w:t>
            </w:r>
            <w:r w:rsidR="006C45EE">
              <w:t xml:space="preserve"> </w:t>
            </w:r>
            <w:r w:rsidR="006C45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C45EE">
              <w:rPr>
                <w:rFonts w:ascii="Times New Roman" w:hAnsi="Times New Roman" w:cs="Times New Roman"/>
                <w:sz w:val="28"/>
                <w:szCs w:val="28"/>
              </w:rPr>
              <w:t>Райжилкомхоз</w:t>
            </w:r>
            <w:proofErr w:type="spellEnd"/>
            <w:r w:rsidR="006C4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45EE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="006C45EE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(далее-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Райжилкомхоз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="006C45E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56450" w:rsidRPr="00F81AAB" w:rsidRDefault="00E56450" w:rsidP="00E56450">
            <w:r>
              <w:t xml:space="preserve">-  </w:t>
            </w:r>
            <w:r w:rsidR="006C45EE">
              <w:t xml:space="preserve">муниципальное бюджетное учреждение </w:t>
            </w:r>
            <w:r w:rsidR="006C45EE" w:rsidRPr="00412823">
              <w:rPr>
                <w:szCs w:val="28"/>
              </w:rPr>
              <w:t xml:space="preserve">«Многофункциональный центр предоставления государственных и муниципальных услуг муниципального района </w:t>
            </w:r>
            <w:proofErr w:type="spellStart"/>
            <w:r w:rsidR="006C45EE">
              <w:rPr>
                <w:szCs w:val="28"/>
              </w:rPr>
              <w:t>Сызранский</w:t>
            </w:r>
            <w:proofErr w:type="spellEnd"/>
            <w:r w:rsidR="006C45EE" w:rsidRPr="00412823">
              <w:rPr>
                <w:szCs w:val="28"/>
              </w:rPr>
              <w:t xml:space="preserve"> Самар</w:t>
            </w:r>
            <w:r w:rsidR="006C45EE">
              <w:rPr>
                <w:szCs w:val="28"/>
              </w:rPr>
              <w:t>ской области</w:t>
            </w:r>
            <w:r w:rsidR="006C45EE">
              <w:t>» (далее-</w:t>
            </w:r>
            <w:r w:rsidRPr="00F81AAB">
              <w:t>МБУ «МФЦ»</w:t>
            </w:r>
            <w:r w:rsidR="006C45EE">
              <w:t>);</w:t>
            </w:r>
          </w:p>
          <w:p w:rsidR="00F92A5B" w:rsidRDefault="00E56450" w:rsidP="00E56450">
            <w:pPr>
              <w:ind w:hanging="108"/>
              <w:rPr>
                <w:szCs w:val="28"/>
              </w:rPr>
            </w:pPr>
            <w:r>
              <w:t xml:space="preserve">  -  </w:t>
            </w:r>
            <w:r w:rsidR="006C45EE">
              <w:t>муниципальное казенное учреждение «Слу</w:t>
            </w:r>
            <w:r w:rsidR="002E6BB5">
              <w:t>ж</w:t>
            </w:r>
            <w:r w:rsidR="006C45EE">
              <w:t>ба семьи</w:t>
            </w:r>
            <w:r w:rsidR="002E6BB5">
              <w:t xml:space="preserve">, демографического развития и защиты прав </w:t>
            </w:r>
            <w:r w:rsidR="002E6BB5">
              <w:lastRenderedPageBreak/>
              <w:t>несовершеннолетних</w:t>
            </w:r>
            <w:r w:rsidR="006C45EE">
              <w:t>»</w:t>
            </w:r>
            <w:r w:rsidR="002E6BB5">
              <w:t xml:space="preserve"> «далее-МКУ «ССИ</w:t>
            </w:r>
            <w:r w:rsidRPr="00F81AAB">
              <w:t>ЗПН»</w:t>
            </w:r>
            <w:r w:rsidR="002E6BB5">
              <w:t>.</w:t>
            </w:r>
          </w:p>
        </w:tc>
      </w:tr>
      <w:tr w:rsidR="00C63803" w:rsidTr="00B132C3">
        <w:tc>
          <w:tcPr>
            <w:tcW w:w="2862" w:type="dxa"/>
          </w:tcPr>
          <w:p w:rsidR="00C63803" w:rsidRPr="00B132C3" w:rsidRDefault="00F92A5B" w:rsidP="00F92A5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Цель муниципальной п</w:t>
            </w:r>
            <w:r w:rsidR="00C63803" w:rsidRPr="00B132C3">
              <w:rPr>
                <w:szCs w:val="28"/>
              </w:rPr>
              <w:t xml:space="preserve">рограммы </w:t>
            </w:r>
          </w:p>
        </w:tc>
        <w:tc>
          <w:tcPr>
            <w:tcW w:w="6426" w:type="dxa"/>
          </w:tcPr>
          <w:p w:rsidR="00C63803" w:rsidRPr="00B132C3" w:rsidRDefault="00C63803" w:rsidP="00B132C3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-создание системы предупреждения коррупционных действий;</w:t>
            </w:r>
          </w:p>
          <w:p w:rsidR="00C63803" w:rsidRPr="00B132C3" w:rsidRDefault="00C63803" w:rsidP="00B132C3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 xml:space="preserve">-снижение уровня коррупции, её влияния на деятельность муниципальных органов, на повседневную жизнь граждан на территории муниципального района </w:t>
            </w:r>
            <w:proofErr w:type="spellStart"/>
            <w:r w:rsidRPr="00B132C3">
              <w:rPr>
                <w:szCs w:val="28"/>
              </w:rPr>
              <w:t>Сызранский</w:t>
            </w:r>
            <w:proofErr w:type="spellEnd"/>
            <w:r w:rsidRPr="00B132C3">
              <w:rPr>
                <w:szCs w:val="28"/>
              </w:rPr>
              <w:t>;</w:t>
            </w:r>
          </w:p>
          <w:p w:rsidR="00C63803" w:rsidRPr="00B132C3" w:rsidRDefault="00C63803" w:rsidP="00B132C3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  <w:p w:rsidR="00F5779C" w:rsidRPr="00B132C3" w:rsidRDefault="00F5779C" w:rsidP="00B132C3">
            <w:pPr>
              <w:ind w:firstLine="399"/>
              <w:jc w:val="both"/>
              <w:rPr>
                <w:szCs w:val="28"/>
              </w:rPr>
            </w:pPr>
          </w:p>
          <w:p w:rsidR="00C63803" w:rsidRPr="00B132C3" w:rsidRDefault="00C63803" w:rsidP="00F92A5B">
            <w:pPr>
              <w:ind w:firstLine="399"/>
              <w:jc w:val="both"/>
              <w:rPr>
                <w:szCs w:val="28"/>
              </w:rPr>
            </w:pPr>
          </w:p>
        </w:tc>
      </w:tr>
      <w:tr w:rsidR="00F92A5B" w:rsidTr="00B132C3">
        <w:tc>
          <w:tcPr>
            <w:tcW w:w="2862" w:type="dxa"/>
          </w:tcPr>
          <w:p w:rsidR="00F92A5B" w:rsidRPr="00B132C3" w:rsidRDefault="00F92A5B" w:rsidP="00F5779C">
            <w:pPr>
              <w:rPr>
                <w:szCs w:val="28"/>
              </w:rPr>
            </w:pPr>
            <w:r>
              <w:rPr>
                <w:szCs w:val="28"/>
              </w:rPr>
              <w:t>Задачи муниципальной программы</w:t>
            </w:r>
          </w:p>
        </w:tc>
        <w:tc>
          <w:tcPr>
            <w:tcW w:w="6426" w:type="dxa"/>
          </w:tcPr>
          <w:p w:rsidR="00F92A5B" w:rsidRPr="00B132C3" w:rsidRDefault="00F92A5B" w:rsidP="00F92A5B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 xml:space="preserve">- 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B132C3">
              <w:rPr>
                <w:szCs w:val="28"/>
              </w:rPr>
              <w:t>коррупциогенность</w:t>
            </w:r>
            <w:proofErr w:type="spellEnd"/>
            <w:r w:rsidRPr="00B132C3">
              <w:rPr>
                <w:szCs w:val="28"/>
              </w:rPr>
              <w:t>;</w:t>
            </w:r>
          </w:p>
          <w:p w:rsidR="00F92A5B" w:rsidRPr="00B132C3" w:rsidRDefault="00F92A5B" w:rsidP="00F92A5B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 xml:space="preserve">-выработка рекомендаций по устранению </w:t>
            </w:r>
            <w:proofErr w:type="spellStart"/>
            <w:r w:rsidRPr="00B132C3">
              <w:rPr>
                <w:szCs w:val="28"/>
              </w:rPr>
              <w:t>коррупциогенных</w:t>
            </w:r>
            <w:proofErr w:type="spellEnd"/>
            <w:r w:rsidRPr="00B132C3">
              <w:rPr>
                <w:szCs w:val="28"/>
              </w:rPr>
              <w:t xml:space="preserve"> факторов;</w:t>
            </w:r>
          </w:p>
          <w:p w:rsidR="00F92A5B" w:rsidRPr="00B132C3" w:rsidRDefault="00F92A5B" w:rsidP="00F92A5B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F92A5B" w:rsidRPr="00B132C3" w:rsidRDefault="00F92A5B" w:rsidP="00F92A5B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-предупреждение  коррупционных правонарушений;</w:t>
            </w:r>
          </w:p>
          <w:p w:rsidR="00F92A5B" w:rsidRPr="00B132C3" w:rsidRDefault="00F92A5B" w:rsidP="00F92A5B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-устранение условий, порождающих коррупцию;</w:t>
            </w:r>
          </w:p>
          <w:p w:rsidR="00F92A5B" w:rsidRPr="00B132C3" w:rsidRDefault="00F92A5B" w:rsidP="00F92A5B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-содействие доступу граждан и организаций к информации о фактах коррупции, в том числе путём освещения таких фактов в средствах  массовой информации;</w:t>
            </w:r>
          </w:p>
          <w:p w:rsidR="00F92A5B" w:rsidRPr="00B132C3" w:rsidRDefault="00F92A5B" w:rsidP="00F92A5B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-формирование антикоррупционного общественного сознания, нетерпимости к проявлению коррупции</w:t>
            </w:r>
          </w:p>
          <w:p w:rsidR="00F92A5B" w:rsidRPr="00B132C3" w:rsidRDefault="00F92A5B" w:rsidP="00B132C3">
            <w:pPr>
              <w:ind w:firstLine="399"/>
              <w:jc w:val="both"/>
              <w:rPr>
                <w:szCs w:val="28"/>
              </w:rPr>
            </w:pPr>
          </w:p>
        </w:tc>
      </w:tr>
      <w:tr w:rsidR="00C63803" w:rsidTr="00B132C3">
        <w:tc>
          <w:tcPr>
            <w:tcW w:w="2862" w:type="dxa"/>
          </w:tcPr>
          <w:p w:rsidR="00823839" w:rsidRDefault="00F92A5B" w:rsidP="00B132C3">
            <w:pPr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Этапы</w:t>
            </w:r>
            <w:r>
              <w:rPr>
                <w:szCs w:val="28"/>
              </w:rPr>
              <w:t xml:space="preserve"> и</w:t>
            </w:r>
            <w:r w:rsidRPr="00B132C3">
              <w:rPr>
                <w:szCs w:val="28"/>
              </w:rPr>
              <w:t xml:space="preserve"> </w:t>
            </w:r>
            <w:r>
              <w:rPr>
                <w:szCs w:val="28"/>
              </w:rPr>
              <w:t>сроки</w:t>
            </w:r>
            <w:r w:rsidR="00C63803" w:rsidRPr="00B132C3">
              <w:rPr>
                <w:szCs w:val="28"/>
              </w:rPr>
              <w:t xml:space="preserve"> реализации </w:t>
            </w:r>
            <w:r w:rsidR="00823839">
              <w:rPr>
                <w:szCs w:val="28"/>
              </w:rPr>
              <w:t>муниципальной</w:t>
            </w:r>
          </w:p>
          <w:p w:rsidR="00C63803" w:rsidRPr="00B132C3" w:rsidRDefault="00823839" w:rsidP="00B132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63803" w:rsidRPr="00B132C3">
              <w:rPr>
                <w:szCs w:val="28"/>
              </w:rPr>
              <w:t>рограммы</w:t>
            </w:r>
          </w:p>
          <w:p w:rsidR="00A943E4" w:rsidRPr="00B132C3" w:rsidRDefault="00A943E4" w:rsidP="00B132C3">
            <w:pPr>
              <w:jc w:val="both"/>
              <w:rPr>
                <w:szCs w:val="28"/>
              </w:rPr>
            </w:pPr>
          </w:p>
        </w:tc>
        <w:tc>
          <w:tcPr>
            <w:tcW w:w="6426" w:type="dxa"/>
          </w:tcPr>
          <w:p w:rsidR="00C63803" w:rsidRPr="00B132C3" w:rsidRDefault="00C63803" w:rsidP="00B132C3">
            <w:pPr>
              <w:ind w:firstLine="399"/>
              <w:rPr>
                <w:szCs w:val="28"/>
              </w:rPr>
            </w:pPr>
            <w:r w:rsidRPr="00B132C3">
              <w:rPr>
                <w:szCs w:val="28"/>
              </w:rPr>
              <w:t>Программа реализуется в один этап  с 1 января 201</w:t>
            </w:r>
            <w:r w:rsidR="00FA58FD">
              <w:rPr>
                <w:szCs w:val="28"/>
              </w:rPr>
              <w:t>7</w:t>
            </w:r>
            <w:r w:rsidR="00ED35BB">
              <w:rPr>
                <w:szCs w:val="28"/>
              </w:rPr>
              <w:t xml:space="preserve"> </w:t>
            </w:r>
            <w:r w:rsidRPr="00B132C3">
              <w:rPr>
                <w:szCs w:val="28"/>
              </w:rPr>
              <w:t>г. по 31 декабря 201</w:t>
            </w:r>
            <w:r w:rsidR="00FA58FD">
              <w:rPr>
                <w:szCs w:val="28"/>
              </w:rPr>
              <w:t>9</w:t>
            </w:r>
            <w:r w:rsidR="00ED35BB">
              <w:rPr>
                <w:szCs w:val="28"/>
              </w:rPr>
              <w:t xml:space="preserve"> г</w:t>
            </w:r>
            <w:r w:rsidRPr="00B132C3">
              <w:rPr>
                <w:szCs w:val="28"/>
              </w:rPr>
              <w:t>.</w:t>
            </w:r>
          </w:p>
          <w:p w:rsidR="00C63803" w:rsidRPr="00B132C3" w:rsidRDefault="00C63803" w:rsidP="00B132C3">
            <w:pPr>
              <w:ind w:hanging="108"/>
              <w:rPr>
                <w:szCs w:val="28"/>
              </w:rPr>
            </w:pPr>
          </w:p>
        </w:tc>
      </w:tr>
      <w:tr w:rsidR="001F6EF0" w:rsidTr="00B132C3">
        <w:tc>
          <w:tcPr>
            <w:tcW w:w="2862" w:type="dxa"/>
          </w:tcPr>
          <w:p w:rsidR="001F6EF0" w:rsidRPr="00B132C3" w:rsidRDefault="00823839" w:rsidP="00823839">
            <w:pPr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  <w:r w:rsidR="001F6EF0" w:rsidRPr="00B132C3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="001F6EF0" w:rsidRPr="00B132C3">
              <w:rPr>
                <w:szCs w:val="28"/>
              </w:rPr>
              <w:t>индикаторы</w:t>
            </w:r>
            <w:r>
              <w:rPr>
                <w:szCs w:val="28"/>
              </w:rPr>
              <w:t>)</w:t>
            </w:r>
            <w:r w:rsidR="001F6EF0" w:rsidRPr="00B132C3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муниципальной п</w:t>
            </w:r>
            <w:r w:rsidR="001F6EF0" w:rsidRPr="00B132C3">
              <w:rPr>
                <w:szCs w:val="28"/>
              </w:rPr>
              <w:t>рограммы</w:t>
            </w:r>
          </w:p>
        </w:tc>
        <w:tc>
          <w:tcPr>
            <w:tcW w:w="6426" w:type="dxa"/>
          </w:tcPr>
          <w:p w:rsidR="001F6EF0" w:rsidRPr="00B132C3" w:rsidRDefault="002C10F8" w:rsidP="00B132C3">
            <w:pPr>
              <w:ind w:firstLine="399"/>
              <w:jc w:val="both"/>
              <w:rPr>
                <w:color w:val="000000"/>
              </w:rPr>
            </w:pPr>
            <w:r w:rsidRPr="00B132C3">
              <w:rPr>
                <w:color w:val="000000"/>
              </w:rPr>
              <w:t>1)</w:t>
            </w:r>
            <w:r w:rsidR="00F5779C" w:rsidRPr="00B132C3">
              <w:rPr>
                <w:color w:val="000000"/>
              </w:rPr>
              <w:t xml:space="preserve"> </w:t>
            </w:r>
            <w:r w:rsidRPr="00B132C3">
              <w:rPr>
                <w:color w:val="000000"/>
              </w:rPr>
              <w:t xml:space="preserve">доля граждан, удовлетворенных деятельностью органов местного самоуправления муниципального района </w:t>
            </w:r>
            <w:proofErr w:type="spellStart"/>
            <w:r w:rsidRPr="00B132C3">
              <w:rPr>
                <w:color w:val="000000"/>
              </w:rPr>
              <w:t>Сызранский</w:t>
            </w:r>
            <w:proofErr w:type="spellEnd"/>
            <w:r w:rsidRPr="00B132C3">
              <w:rPr>
                <w:color w:val="000000"/>
              </w:rPr>
              <w:t>;</w:t>
            </w:r>
          </w:p>
          <w:p w:rsidR="002C10F8" w:rsidRPr="00B132C3" w:rsidRDefault="002C10F8" w:rsidP="00B132C3">
            <w:pPr>
              <w:ind w:firstLine="399"/>
              <w:jc w:val="both"/>
              <w:rPr>
                <w:color w:val="000000"/>
              </w:rPr>
            </w:pPr>
            <w:r w:rsidRPr="00B132C3">
              <w:rPr>
                <w:szCs w:val="28"/>
              </w:rPr>
              <w:t>2)</w:t>
            </w:r>
            <w:r w:rsidRPr="00B132C3">
              <w:rPr>
                <w:color w:val="000000"/>
              </w:rPr>
              <w:t xml:space="preserve"> доля служебных проверок, проведенных по выявленным фактам коррупционных проявлений в органах местного самоуправления муниципального района </w:t>
            </w:r>
            <w:proofErr w:type="spellStart"/>
            <w:r w:rsidRPr="00B132C3">
              <w:rPr>
                <w:color w:val="000000"/>
              </w:rPr>
              <w:t>Сызранский</w:t>
            </w:r>
            <w:proofErr w:type="spellEnd"/>
            <w:r w:rsidRPr="00B132C3">
              <w:rPr>
                <w:color w:val="000000"/>
              </w:rPr>
              <w:t xml:space="preserve">, в том числе на основании опубликованных в СМИ материалов </w:t>
            </w:r>
            <w:r w:rsidRPr="00B132C3">
              <w:rPr>
                <w:color w:val="000000"/>
              </w:rPr>
              <w:lastRenderedPageBreak/>
              <w:t>журналистских расследований и авторских материалов;</w:t>
            </w:r>
          </w:p>
          <w:p w:rsidR="002C10F8" w:rsidRPr="00B132C3" w:rsidRDefault="002C10F8" w:rsidP="00B132C3">
            <w:pPr>
              <w:ind w:firstLine="399"/>
              <w:jc w:val="both"/>
              <w:rPr>
                <w:color w:val="000000"/>
              </w:rPr>
            </w:pPr>
            <w:r w:rsidRPr="00B132C3">
              <w:rPr>
                <w:color w:val="000000"/>
              </w:rPr>
              <w:t>3) доля проведенных проверок достоверности представленных сведений о доходах муниципальных служащих;</w:t>
            </w:r>
          </w:p>
          <w:p w:rsidR="002C10F8" w:rsidRPr="00B132C3" w:rsidRDefault="002C10F8" w:rsidP="00B132C3">
            <w:pPr>
              <w:ind w:firstLine="399"/>
              <w:jc w:val="both"/>
              <w:rPr>
                <w:color w:val="000000"/>
              </w:rPr>
            </w:pPr>
            <w:r w:rsidRPr="00B132C3">
              <w:rPr>
                <w:color w:val="000000"/>
              </w:rPr>
              <w:t>4) количество правовых актов и других документов антикоррупционной направленности, размещенных в сети Интернет и в СМИ.</w:t>
            </w:r>
          </w:p>
          <w:p w:rsidR="00F5779C" w:rsidRPr="00B132C3" w:rsidRDefault="00F5779C" w:rsidP="00B132C3">
            <w:pPr>
              <w:ind w:firstLine="399"/>
              <w:jc w:val="both"/>
              <w:rPr>
                <w:szCs w:val="28"/>
              </w:rPr>
            </w:pPr>
          </w:p>
        </w:tc>
      </w:tr>
      <w:tr w:rsidR="00084291" w:rsidTr="00B132C3">
        <w:tc>
          <w:tcPr>
            <w:tcW w:w="2862" w:type="dxa"/>
          </w:tcPr>
          <w:p w:rsidR="00084291" w:rsidRDefault="00084291" w:rsidP="0008429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План мероприятий с указанием сроков реализации</w:t>
            </w:r>
          </w:p>
        </w:tc>
        <w:tc>
          <w:tcPr>
            <w:tcW w:w="6426" w:type="dxa"/>
          </w:tcPr>
          <w:p w:rsidR="00E56450" w:rsidRPr="00B132C3" w:rsidRDefault="00E56450" w:rsidP="00E56450">
            <w:pPr>
              <w:ind w:firstLine="399"/>
              <w:rPr>
                <w:szCs w:val="28"/>
              </w:rPr>
            </w:pPr>
            <w:r w:rsidRPr="00B132C3">
              <w:rPr>
                <w:szCs w:val="28"/>
              </w:rPr>
              <w:t>Программа реализуется в один этап  с 1 января 201</w:t>
            </w:r>
            <w:r w:rsidR="001523D3">
              <w:rPr>
                <w:szCs w:val="28"/>
              </w:rPr>
              <w:t xml:space="preserve">7 </w:t>
            </w:r>
            <w:r w:rsidRPr="00B132C3">
              <w:rPr>
                <w:szCs w:val="28"/>
              </w:rPr>
              <w:t>г. по 31 декабря 201</w:t>
            </w:r>
            <w:r w:rsidR="001523D3">
              <w:rPr>
                <w:szCs w:val="28"/>
              </w:rPr>
              <w:t>9</w:t>
            </w:r>
            <w:r w:rsidRPr="00B132C3">
              <w:rPr>
                <w:szCs w:val="28"/>
              </w:rPr>
              <w:t xml:space="preserve"> г.</w:t>
            </w:r>
          </w:p>
          <w:p w:rsidR="00084291" w:rsidRDefault="00084291" w:rsidP="00B1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F0" w:rsidTr="00B132C3">
        <w:tc>
          <w:tcPr>
            <w:tcW w:w="2862" w:type="dxa"/>
          </w:tcPr>
          <w:p w:rsidR="001F6EF0" w:rsidRPr="00B132C3" w:rsidRDefault="001F6EF0" w:rsidP="00084291">
            <w:pPr>
              <w:rPr>
                <w:szCs w:val="28"/>
              </w:rPr>
            </w:pPr>
            <w:r w:rsidRPr="00B132C3">
              <w:rPr>
                <w:szCs w:val="28"/>
              </w:rPr>
              <w:t xml:space="preserve">Объемы </w:t>
            </w:r>
            <w:r w:rsidR="00084291">
              <w:rPr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6426" w:type="dxa"/>
          </w:tcPr>
          <w:p w:rsidR="001F6EF0" w:rsidRPr="00B132C3" w:rsidRDefault="001F6EF0" w:rsidP="00B132C3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Общий объем финансового обеспечения мероприятий Программы составляет  15 000 рублей, осуществляется за счет средств местного бюджета</w:t>
            </w:r>
            <w:r w:rsidR="00F5779C" w:rsidRPr="00B132C3">
              <w:rPr>
                <w:szCs w:val="28"/>
              </w:rPr>
              <w:t>,</w:t>
            </w:r>
            <w:r w:rsidRPr="00B132C3">
              <w:rPr>
                <w:szCs w:val="28"/>
              </w:rPr>
              <w:t xml:space="preserve"> в том числе по годам:</w:t>
            </w:r>
          </w:p>
          <w:p w:rsidR="001F6EF0" w:rsidRPr="00B132C3" w:rsidRDefault="001F6EF0" w:rsidP="00B132C3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201</w:t>
            </w:r>
            <w:r w:rsidR="00FA58FD">
              <w:rPr>
                <w:szCs w:val="28"/>
              </w:rPr>
              <w:t>7</w:t>
            </w:r>
            <w:r w:rsidRPr="00B132C3">
              <w:rPr>
                <w:szCs w:val="28"/>
              </w:rPr>
              <w:t xml:space="preserve"> г.-  5 000 руб.</w:t>
            </w:r>
          </w:p>
          <w:p w:rsidR="001F6EF0" w:rsidRPr="00B132C3" w:rsidRDefault="001F6EF0" w:rsidP="00B132C3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201</w:t>
            </w:r>
            <w:r w:rsidR="00FA58FD">
              <w:rPr>
                <w:szCs w:val="28"/>
              </w:rPr>
              <w:t>8</w:t>
            </w:r>
            <w:r w:rsidRPr="00B132C3">
              <w:rPr>
                <w:szCs w:val="28"/>
              </w:rPr>
              <w:t xml:space="preserve"> г.-  5  000 руб.</w:t>
            </w:r>
          </w:p>
          <w:p w:rsidR="001F6EF0" w:rsidRPr="00B132C3" w:rsidRDefault="001F6EF0" w:rsidP="00B132C3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201</w:t>
            </w:r>
            <w:r w:rsidR="00FA58FD">
              <w:rPr>
                <w:szCs w:val="28"/>
              </w:rPr>
              <w:t xml:space="preserve">9 </w:t>
            </w:r>
            <w:r w:rsidR="00F5779C" w:rsidRPr="00B132C3">
              <w:rPr>
                <w:szCs w:val="28"/>
              </w:rPr>
              <w:t xml:space="preserve">г.- </w:t>
            </w:r>
            <w:r w:rsidRPr="00B132C3">
              <w:rPr>
                <w:szCs w:val="28"/>
              </w:rPr>
              <w:t xml:space="preserve"> 5  000 руб.</w:t>
            </w:r>
          </w:p>
          <w:p w:rsidR="001F6EF0" w:rsidRPr="00B132C3" w:rsidRDefault="001F6EF0" w:rsidP="00B132C3">
            <w:pPr>
              <w:pStyle w:val="ConsPlusNonformat"/>
              <w:widowControl/>
              <w:jc w:val="both"/>
              <w:rPr>
                <w:szCs w:val="28"/>
              </w:rPr>
            </w:pPr>
          </w:p>
        </w:tc>
      </w:tr>
      <w:tr w:rsidR="001F6EF0" w:rsidTr="00B132C3">
        <w:tc>
          <w:tcPr>
            <w:tcW w:w="2862" w:type="dxa"/>
          </w:tcPr>
          <w:p w:rsidR="001F6EF0" w:rsidRPr="00B132C3" w:rsidRDefault="00084291" w:rsidP="002950EA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26" w:type="dxa"/>
          </w:tcPr>
          <w:p w:rsidR="001F6EF0" w:rsidRPr="00B132C3" w:rsidRDefault="001F6EF0" w:rsidP="00B132C3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 укрепление доверия гражданского общества к органам местного самоуправления;</w:t>
            </w:r>
          </w:p>
          <w:p w:rsidR="001F6EF0" w:rsidRPr="00B132C3" w:rsidRDefault="001F6EF0" w:rsidP="00B132C3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 xml:space="preserve">- снижение </w:t>
            </w:r>
            <w:proofErr w:type="spellStart"/>
            <w:r w:rsidRPr="00B132C3">
              <w:rPr>
                <w:szCs w:val="28"/>
              </w:rPr>
              <w:t>коррупциогенности</w:t>
            </w:r>
            <w:proofErr w:type="spellEnd"/>
            <w:r w:rsidRPr="00B132C3">
              <w:rPr>
                <w:szCs w:val="28"/>
              </w:rPr>
              <w:t xml:space="preserve"> муниципальных правовых актов;</w:t>
            </w:r>
          </w:p>
          <w:p w:rsidR="001F6EF0" w:rsidRPr="00B132C3" w:rsidRDefault="001F6EF0" w:rsidP="00B132C3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 снижение угрозы ослабления демократических институтов и повышение авторитета общественных организаций;</w:t>
            </w:r>
          </w:p>
          <w:p w:rsidR="001F6EF0" w:rsidRPr="00B132C3" w:rsidRDefault="001F6EF0" w:rsidP="00B132C3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 оптимизация бюджетных расходов;</w:t>
            </w:r>
          </w:p>
          <w:p w:rsidR="001F6EF0" w:rsidRPr="00B132C3" w:rsidRDefault="0051185F" w:rsidP="00B132C3">
            <w:pPr>
              <w:tabs>
                <w:tab w:val="left" w:pos="603"/>
              </w:tabs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</w:t>
            </w:r>
            <w:r w:rsidR="001F6EF0" w:rsidRPr="00B132C3">
              <w:rPr>
                <w:szCs w:val="28"/>
              </w:rPr>
              <w:t>создание нетерпимого отношения общественности к проявлениям  коррупции;</w:t>
            </w:r>
          </w:p>
          <w:p w:rsidR="001F6EF0" w:rsidRPr="00B132C3" w:rsidRDefault="001F6EF0" w:rsidP="00B132C3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 повышение качества и доступности муниципальных услуг для общественности</w:t>
            </w:r>
            <w:r w:rsidR="0051185F" w:rsidRPr="00B132C3">
              <w:rPr>
                <w:szCs w:val="28"/>
              </w:rPr>
              <w:t>.</w:t>
            </w:r>
          </w:p>
          <w:p w:rsidR="0051185F" w:rsidRPr="00B132C3" w:rsidRDefault="0051185F" w:rsidP="00B132C3">
            <w:pPr>
              <w:ind w:firstLine="399"/>
              <w:jc w:val="both"/>
              <w:rPr>
                <w:szCs w:val="28"/>
              </w:rPr>
            </w:pPr>
          </w:p>
        </w:tc>
      </w:tr>
    </w:tbl>
    <w:p w:rsidR="00FC5877" w:rsidRPr="00DA163B" w:rsidRDefault="00FC5877" w:rsidP="00C63803">
      <w:pPr>
        <w:jc w:val="both"/>
        <w:rPr>
          <w:szCs w:val="28"/>
        </w:rPr>
      </w:pPr>
    </w:p>
    <w:p w:rsidR="00FC5877" w:rsidRPr="00DA163B" w:rsidRDefault="00FC5877" w:rsidP="00FC5877">
      <w:pPr>
        <w:ind w:firstLine="90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FC5877" w:rsidRPr="00AA40E1" w:rsidTr="002950EA">
        <w:tc>
          <w:tcPr>
            <w:tcW w:w="2988" w:type="dxa"/>
            <w:hideMark/>
          </w:tcPr>
          <w:p w:rsidR="00FC5877" w:rsidRPr="00AA40E1" w:rsidRDefault="00FC5877" w:rsidP="002950EA">
            <w:pPr>
              <w:rPr>
                <w:szCs w:val="28"/>
              </w:rPr>
            </w:pPr>
          </w:p>
        </w:tc>
        <w:tc>
          <w:tcPr>
            <w:tcW w:w="6583" w:type="dxa"/>
            <w:hideMark/>
          </w:tcPr>
          <w:p w:rsidR="00FC5877" w:rsidRPr="00AA40E1" w:rsidRDefault="00FC5877" w:rsidP="00C63803">
            <w:pPr>
              <w:ind w:hanging="108"/>
              <w:rPr>
                <w:szCs w:val="28"/>
              </w:rPr>
            </w:pPr>
          </w:p>
        </w:tc>
      </w:tr>
      <w:tr w:rsidR="00A27CB8" w:rsidRPr="00AA40E1" w:rsidTr="002950EA">
        <w:tc>
          <w:tcPr>
            <w:tcW w:w="2988" w:type="dxa"/>
            <w:hideMark/>
          </w:tcPr>
          <w:p w:rsidR="00A27CB8" w:rsidRPr="00AA40E1" w:rsidRDefault="00A27CB8" w:rsidP="002950EA">
            <w:pPr>
              <w:rPr>
                <w:szCs w:val="28"/>
              </w:rPr>
            </w:pPr>
          </w:p>
        </w:tc>
        <w:tc>
          <w:tcPr>
            <w:tcW w:w="6583" w:type="dxa"/>
            <w:hideMark/>
          </w:tcPr>
          <w:p w:rsidR="00905696" w:rsidRDefault="00905696" w:rsidP="00C63803">
            <w:pPr>
              <w:ind w:hanging="108"/>
              <w:rPr>
                <w:szCs w:val="28"/>
              </w:rPr>
            </w:pPr>
          </w:p>
        </w:tc>
      </w:tr>
      <w:tr w:rsidR="00A27CB8" w:rsidRPr="00AA40E1" w:rsidTr="002950EA">
        <w:tc>
          <w:tcPr>
            <w:tcW w:w="2988" w:type="dxa"/>
            <w:hideMark/>
          </w:tcPr>
          <w:p w:rsidR="00A27CB8" w:rsidRDefault="00A27CB8" w:rsidP="002950EA">
            <w:pPr>
              <w:rPr>
                <w:szCs w:val="28"/>
              </w:rPr>
            </w:pPr>
          </w:p>
        </w:tc>
        <w:tc>
          <w:tcPr>
            <w:tcW w:w="6583" w:type="dxa"/>
            <w:hideMark/>
          </w:tcPr>
          <w:p w:rsidR="00A27CB8" w:rsidRDefault="00A27CB8" w:rsidP="002950EA">
            <w:pPr>
              <w:ind w:hanging="108"/>
              <w:rPr>
                <w:szCs w:val="28"/>
              </w:rPr>
            </w:pPr>
          </w:p>
        </w:tc>
      </w:tr>
      <w:tr w:rsidR="00A27CB8" w:rsidRPr="00AA40E1" w:rsidTr="002950EA">
        <w:tc>
          <w:tcPr>
            <w:tcW w:w="2988" w:type="dxa"/>
            <w:hideMark/>
          </w:tcPr>
          <w:p w:rsidR="00A27CB8" w:rsidRPr="00AA40E1" w:rsidRDefault="00A27CB8" w:rsidP="002950EA">
            <w:pPr>
              <w:rPr>
                <w:szCs w:val="28"/>
              </w:rPr>
            </w:pPr>
          </w:p>
        </w:tc>
        <w:tc>
          <w:tcPr>
            <w:tcW w:w="6583" w:type="dxa"/>
            <w:hideMark/>
          </w:tcPr>
          <w:p w:rsidR="00A27CB8" w:rsidRDefault="00A27CB8" w:rsidP="002950EA">
            <w:pPr>
              <w:ind w:hanging="108"/>
              <w:rPr>
                <w:szCs w:val="28"/>
              </w:rPr>
            </w:pPr>
          </w:p>
        </w:tc>
      </w:tr>
      <w:tr w:rsidR="00A27CB8" w:rsidRPr="00AA40E1" w:rsidTr="002950EA">
        <w:tc>
          <w:tcPr>
            <w:tcW w:w="2988" w:type="dxa"/>
            <w:hideMark/>
          </w:tcPr>
          <w:p w:rsidR="00A27CB8" w:rsidRPr="00AA40E1" w:rsidRDefault="00A27CB8" w:rsidP="002950EA">
            <w:pPr>
              <w:rPr>
                <w:szCs w:val="28"/>
              </w:rPr>
            </w:pPr>
          </w:p>
        </w:tc>
        <w:tc>
          <w:tcPr>
            <w:tcW w:w="6583" w:type="dxa"/>
            <w:hideMark/>
          </w:tcPr>
          <w:p w:rsidR="00A27CB8" w:rsidRDefault="00A27CB8" w:rsidP="002950EA">
            <w:pPr>
              <w:ind w:hanging="108"/>
              <w:rPr>
                <w:szCs w:val="28"/>
              </w:rPr>
            </w:pPr>
          </w:p>
        </w:tc>
      </w:tr>
    </w:tbl>
    <w:p w:rsidR="0051185F" w:rsidRDefault="0051185F" w:rsidP="002C10F8">
      <w:pPr>
        <w:rPr>
          <w:szCs w:val="28"/>
        </w:rPr>
      </w:pPr>
    </w:p>
    <w:p w:rsidR="00084291" w:rsidRPr="00084291" w:rsidRDefault="002950EA" w:rsidP="00FA58FD">
      <w:pPr>
        <w:pStyle w:val="ad"/>
        <w:numPr>
          <w:ilvl w:val="0"/>
          <w:numId w:val="6"/>
        </w:numPr>
        <w:jc w:val="center"/>
        <w:rPr>
          <w:szCs w:val="28"/>
        </w:rPr>
      </w:pPr>
      <w:r w:rsidRPr="00084291">
        <w:rPr>
          <w:b/>
          <w:szCs w:val="28"/>
        </w:rPr>
        <w:t xml:space="preserve">Характеристика </w:t>
      </w:r>
      <w:r w:rsidR="00084291" w:rsidRPr="00084291">
        <w:rPr>
          <w:b/>
          <w:szCs w:val="28"/>
        </w:rPr>
        <w:t>текущего состояния,</w:t>
      </w:r>
    </w:p>
    <w:p w:rsidR="00FC5877" w:rsidRPr="00084291" w:rsidRDefault="00084291" w:rsidP="00084291">
      <w:pPr>
        <w:pStyle w:val="ad"/>
        <w:ind w:left="0"/>
        <w:jc w:val="center"/>
        <w:rPr>
          <w:szCs w:val="28"/>
        </w:rPr>
      </w:pPr>
      <w:r w:rsidRPr="00084291">
        <w:rPr>
          <w:b/>
          <w:szCs w:val="28"/>
        </w:rPr>
        <w:t xml:space="preserve">основные </w:t>
      </w:r>
      <w:r w:rsidR="002950EA" w:rsidRPr="00084291">
        <w:rPr>
          <w:b/>
          <w:szCs w:val="28"/>
        </w:rPr>
        <w:t>проблемы</w:t>
      </w:r>
      <w:r>
        <w:rPr>
          <w:b/>
          <w:szCs w:val="28"/>
        </w:rPr>
        <w:t xml:space="preserve"> сферы социальной поддержки населения муниципального района </w:t>
      </w:r>
      <w:proofErr w:type="spellStart"/>
      <w:r>
        <w:rPr>
          <w:b/>
          <w:szCs w:val="28"/>
        </w:rPr>
        <w:t>Сызранский</w:t>
      </w:r>
      <w:proofErr w:type="spellEnd"/>
    </w:p>
    <w:p w:rsidR="007F2341" w:rsidRDefault="007F2341" w:rsidP="007F2341">
      <w:pPr>
        <w:suppressAutoHyphens/>
        <w:spacing w:line="360" w:lineRule="auto"/>
        <w:ind w:firstLine="709"/>
        <w:jc w:val="both"/>
        <w:rPr>
          <w:szCs w:val="28"/>
        </w:rPr>
      </w:pP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 xml:space="preserve"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</w:t>
      </w:r>
      <w:r w:rsidRPr="00DA163B">
        <w:rPr>
          <w:szCs w:val="28"/>
        </w:rPr>
        <w:lastRenderedPageBreak/>
        <w:t>неизбежным следствием избыточного администрирования со стороны государства.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 xml:space="preserve"> </w:t>
      </w:r>
      <w:proofErr w:type="gramStart"/>
      <w:r w:rsidRPr="00DA163B">
        <w:rPr>
          <w:szCs w:val="28"/>
        </w:rPr>
        <w:t>В Российской Федерации коррупция 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 xml:space="preserve"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</w:t>
      </w:r>
    </w:p>
    <w:p w:rsidR="002237FE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 xml:space="preserve">В Российской Федерации в основном сформированы и функционируют правовая и организационная основы противодействия коррупции. 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Основными направлениями государственной политики в сфере противодействия коррупции, являются:</w:t>
      </w:r>
    </w:p>
    <w:p w:rsidR="00FC5877" w:rsidRPr="00DA163B" w:rsidRDefault="003E1D74" w:rsidP="007F2341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</w:t>
      </w:r>
      <w:r w:rsidR="0051185F">
        <w:rPr>
          <w:szCs w:val="28"/>
        </w:rPr>
        <w:t xml:space="preserve"> м</w:t>
      </w:r>
      <w:r w:rsidR="00FC5877" w:rsidRPr="00DA163B">
        <w:rPr>
          <w:szCs w:val="28"/>
        </w:rPr>
        <w:t>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proofErr w:type="gramStart"/>
      <w:r w:rsidRPr="00DA163B">
        <w:rPr>
          <w:szCs w:val="28"/>
        </w:rPr>
        <w:t>2</w:t>
      </w:r>
      <w:r w:rsidR="003E1D74">
        <w:rPr>
          <w:szCs w:val="28"/>
        </w:rPr>
        <w:t>)</w:t>
      </w:r>
      <w:r w:rsidRPr="00DA163B">
        <w:rPr>
          <w:szCs w:val="28"/>
        </w:rPr>
        <w:t xml:space="preserve"> </w:t>
      </w:r>
      <w:r w:rsidR="0051185F">
        <w:rPr>
          <w:szCs w:val="28"/>
        </w:rPr>
        <w:t>п</w:t>
      </w:r>
      <w:r w:rsidRPr="00DA163B">
        <w:rPr>
          <w:szCs w:val="28"/>
        </w:rPr>
        <w:t>ротиводействие коррупции в экономической и социальной сферах.</w:t>
      </w:r>
      <w:proofErr w:type="gramEnd"/>
      <w:r w:rsidRPr="00DA163B">
        <w:rPr>
          <w:szCs w:val="28"/>
        </w:rPr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3</w:t>
      </w:r>
      <w:r w:rsidR="003E1D74">
        <w:rPr>
          <w:szCs w:val="28"/>
        </w:rPr>
        <w:t>)</w:t>
      </w:r>
      <w:r w:rsidRPr="00DA163B">
        <w:rPr>
          <w:szCs w:val="28"/>
        </w:rPr>
        <w:t xml:space="preserve"> </w:t>
      </w:r>
      <w:r w:rsidR="0051185F">
        <w:rPr>
          <w:szCs w:val="28"/>
        </w:rPr>
        <w:t>р</w:t>
      </w:r>
      <w:r w:rsidRPr="00DA163B">
        <w:rPr>
          <w:szCs w:val="28"/>
        </w:rPr>
        <w:t>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lastRenderedPageBreak/>
        <w:t>4</w:t>
      </w:r>
      <w:r w:rsidR="003E1D74">
        <w:rPr>
          <w:szCs w:val="28"/>
        </w:rPr>
        <w:t>)</w:t>
      </w:r>
      <w:r w:rsidRPr="00DA163B">
        <w:rPr>
          <w:szCs w:val="28"/>
        </w:rPr>
        <w:t xml:space="preserve"> </w:t>
      </w:r>
      <w:r w:rsidR="0051185F">
        <w:rPr>
          <w:szCs w:val="28"/>
        </w:rPr>
        <w:t>с</w:t>
      </w:r>
      <w:r w:rsidRPr="00DA163B">
        <w:rPr>
          <w:szCs w:val="28"/>
        </w:rPr>
        <w:t>тимулирование правового просвещения и антикоррупционного   поведения граждан.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Борьба с коррупцией не сводима лишь к проведению разовых кратковременных кампаний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2. Важнейшим направлением борьбы с коррупцией является сокращение её предпосылок.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Первоочередные меры по противодействию коррупции в системе органов местного самоуправления включают: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внедрение антикоррупционных механизмов в рамках реализации кадровой политики;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lastRenderedPageBreak/>
        <w:t xml:space="preserve">проведение анализа нормативных правовых актов и их проектов на </w:t>
      </w:r>
      <w:proofErr w:type="spellStart"/>
      <w:r w:rsidRPr="00DA163B">
        <w:rPr>
          <w:szCs w:val="28"/>
        </w:rPr>
        <w:t>коррупциогенность</w:t>
      </w:r>
      <w:proofErr w:type="spellEnd"/>
      <w:r w:rsidRPr="00DA163B">
        <w:rPr>
          <w:szCs w:val="28"/>
        </w:rPr>
        <w:t xml:space="preserve">.  </w:t>
      </w:r>
    </w:p>
    <w:p w:rsidR="00084291" w:rsidRDefault="002950EA" w:rsidP="007F2341">
      <w:pPr>
        <w:pStyle w:val="ad"/>
        <w:ind w:left="0"/>
        <w:jc w:val="center"/>
        <w:rPr>
          <w:b/>
          <w:szCs w:val="28"/>
        </w:rPr>
      </w:pPr>
      <w:r w:rsidRPr="002950EA">
        <w:rPr>
          <w:b/>
          <w:szCs w:val="28"/>
        </w:rPr>
        <w:t>2.</w:t>
      </w:r>
      <w:r w:rsidR="00084291">
        <w:rPr>
          <w:b/>
          <w:szCs w:val="28"/>
        </w:rPr>
        <w:t>Приоритеты и цели политики в сфере социальной</w:t>
      </w:r>
    </w:p>
    <w:p w:rsidR="00084291" w:rsidRDefault="00084291" w:rsidP="007F2341">
      <w:pPr>
        <w:pStyle w:val="ad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 поддержки населения муниципального района </w:t>
      </w:r>
      <w:proofErr w:type="spellStart"/>
      <w:r>
        <w:rPr>
          <w:b/>
          <w:szCs w:val="28"/>
        </w:rPr>
        <w:t>Сызранский</w:t>
      </w:r>
      <w:proofErr w:type="spellEnd"/>
      <w:r>
        <w:rPr>
          <w:b/>
          <w:szCs w:val="28"/>
        </w:rPr>
        <w:t xml:space="preserve">, </w:t>
      </w:r>
      <w:r w:rsidR="002950EA" w:rsidRPr="002950EA">
        <w:rPr>
          <w:b/>
          <w:szCs w:val="28"/>
        </w:rPr>
        <w:t xml:space="preserve"> </w:t>
      </w:r>
    </w:p>
    <w:p w:rsidR="007F2341" w:rsidRDefault="002950EA" w:rsidP="007F2341">
      <w:pPr>
        <w:pStyle w:val="ad"/>
        <w:ind w:left="0"/>
        <w:jc w:val="center"/>
        <w:rPr>
          <w:b/>
          <w:szCs w:val="28"/>
        </w:rPr>
      </w:pPr>
      <w:r w:rsidRPr="002950EA">
        <w:rPr>
          <w:b/>
          <w:szCs w:val="28"/>
        </w:rPr>
        <w:t>ц</w:t>
      </w:r>
      <w:r w:rsidR="00084291">
        <w:rPr>
          <w:b/>
          <w:szCs w:val="28"/>
        </w:rPr>
        <w:t xml:space="preserve">ели и задачи </w:t>
      </w:r>
      <w:r w:rsidR="00FC5877" w:rsidRPr="002950EA">
        <w:rPr>
          <w:b/>
          <w:szCs w:val="28"/>
        </w:rPr>
        <w:t>Программы</w:t>
      </w:r>
      <w:r w:rsidRPr="002950EA">
        <w:rPr>
          <w:b/>
          <w:szCs w:val="28"/>
        </w:rPr>
        <w:t>,</w:t>
      </w:r>
      <w:r w:rsidR="00084291">
        <w:rPr>
          <w:b/>
          <w:szCs w:val="28"/>
        </w:rPr>
        <w:t xml:space="preserve"> планируемые конечные результаты реализации Программы</w:t>
      </w:r>
    </w:p>
    <w:p w:rsidR="00C13CF9" w:rsidRPr="002950EA" w:rsidRDefault="00C13CF9" w:rsidP="007F2341">
      <w:pPr>
        <w:pStyle w:val="ad"/>
        <w:ind w:left="0"/>
        <w:jc w:val="center"/>
        <w:rPr>
          <w:b/>
          <w:szCs w:val="28"/>
        </w:rPr>
      </w:pPr>
    </w:p>
    <w:p w:rsidR="00FC5877" w:rsidRPr="00DA163B" w:rsidRDefault="00FC5877" w:rsidP="007F2341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>2.1. Целями Программы являются:</w:t>
      </w:r>
    </w:p>
    <w:p w:rsidR="00FC5877" w:rsidRPr="00DA163B" w:rsidRDefault="00FC5877" w:rsidP="007F2341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>2.1.1. снижение уровня коррупции, её влияния на активность и эффективность бизнеса, деятельность органов местного самоуправления, повседневную жизнь граждан;</w:t>
      </w:r>
    </w:p>
    <w:p w:rsidR="00FC5877" w:rsidRPr="00DA163B" w:rsidRDefault="00FC5877" w:rsidP="007F2341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>2.1.2. обеспечение защиты прав и законных интересов граждан, общества и государства от угроз, связанных с коррупцией;</w:t>
      </w:r>
    </w:p>
    <w:p w:rsidR="00FC5877" w:rsidRPr="00DA163B" w:rsidRDefault="00FC5877" w:rsidP="007F2341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>2.1.3. создание системы противодействия коррупции.</w:t>
      </w:r>
    </w:p>
    <w:p w:rsidR="00FC5877" w:rsidRPr="00DA163B" w:rsidRDefault="00FC5877" w:rsidP="007F2341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>2.2. Для достижения данных целей требуется решение следующих задач:</w:t>
      </w:r>
    </w:p>
    <w:p w:rsidR="00FC5877" w:rsidRPr="00DA163B" w:rsidRDefault="00FC5877" w:rsidP="007F2341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>2.2.1. устранение условий, порождающих коррупцию;</w:t>
      </w:r>
    </w:p>
    <w:p w:rsidR="00FC5877" w:rsidRPr="00DA163B" w:rsidRDefault="00FC5877" w:rsidP="007F2341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>2.2.2. измерение и оценка существующего уровня коррупции;</w:t>
      </w:r>
    </w:p>
    <w:p w:rsidR="00FC5877" w:rsidRPr="00DA163B" w:rsidRDefault="00FC5877" w:rsidP="007F2341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>2.2.</w:t>
      </w:r>
      <w:r w:rsidR="001F6EF0">
        <w:rPr>
          <w:szCs w:val="28"/>
        </w:rPr>
        <w:t>3</w:t>
      </w:r>
      <w:r w:rsidRPr="00DA163B">
        <w:rPr>
          <w:szCs w:val="28"/>
        </w:rPr>
        <w:t>. предупреждение коррупционных правонарушений;</w:t>
      </w:r>
    </w:p>
    <w:p w:rsidR="00FC5877" w:rsidRPr="00DA163B" w:rsidRDefault="00FC5877" w:rsidP="007F2341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>2.2.</w:t>
      </w:r>
      <w:r w:rsidR="001F6EF0">
        <w:rPr>
          <w:szCs w:val="28"/>
        </w:rPr>
        <w:t>4</w:t>
      </w:r>
      <w:r w:rsidRPr="00DA163B">
        <w:rPr>
          <w:szCs w:val="28"/>
        </w:rPr>
        <w:t xml:space="preserve">. обеспечение ответственности за коррупционные правонарушения в случаях, предусмотренных законодательством Российской Федерации и нормативно правовыми актами  законодательной и исполнительной власти  </w:t>
      </w:r>
      <w:r>
        <w:rPr>
          <w:szCs w:val="28"/>
        </w:rPr>
        <w:t>Самарской области</w:t>
      </w:r>
      <w:r w:rsidRPr="00DA163B">
        <w:rPr>
          <w:szCs w:val="28"/>
        </w:rPr>
        <w:t>;</w:t>
      </w:r>
    </w:p>
    <w:p w:rsidR="00FC5877" w:rsidRPr="00DA163B" w:rsidRDefault="00FC5877" w:rsidP="007F2341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>2.2.</w:t>
      </w:r>
      <w:r w:rsidR="001F6EF0">
        <w:rPr>
          <w:szCs w:val="28"/>
        </w:rPr>
        <w:t>5</w:t>
      </w:r>
      <w:r w:rsidRPr="00DA163B">
        <w:rPr>
          <w:szCs w:val="28"/>
        </w:rPr>
        <w:t>. мониторинг коррупционных факторов и эффективности мер антикоррупционной политики;</w:t>
      </w:r>
    </w:p>
    <w:p w:rsidR="00FC5877" w:rsidRPr="00DA163B" w:rsidRDefault="00FC5877" w:rsidP="007F2341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>2.2.</w:t>
      </w:r>
      <w:r w:rsidR="001F6EF0">
        <w:rPr>
          <w:szCs w:val="28"/>
        </w:rPr>
        <w:t>6</w:t>
      </w:r>
      <w:r w:rsidRPr="00DA163B">
        <w:rPr>
          <w:szCs w:val="28"/>
        </w:rPr>
        <w:t>. формирование общественного сознания в нетерпимости к коррупционным действиям;</w:t>
      </w:r>
    </w:p>
    <w:p w:rsidR="00FC5877" w:rsidRPr="00DA163B" w:rsidRDefault="00FC5877" w:rsidP="007F2341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>2.2.</w:t>
      </w:r>
      <w:r w:rsidR="001F6EF0">
        <w:rPr>
          <w:szCs w:val="28"/>
        </w:rPr>
        <w:t>7</w:t>
      </w:r>
      <w:r w:rsidRPr="00DA163B">
        <w:rPr>
          <w:szCs w:val="28"/>
        </w:rPr>
        <w:t>. вовлечение гражданского общества в реализацию антикоррупционной политики;</w:t>
      </w:r>
    </w:p>
    <w:p w:rsidR="00FC5877" w:rsidRDefault="00FC5877" w:rsidP="007F2341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>2.2.</w:t>
      </w:r>
      <w:r w:rsidR="001F6EF0">
        <w:rPr>
          <w:szCs w:val="28"/>
        </w:rPr>
        <w:t>8</w:t>
      </w:r>
      <w:r w:rsidRPr="00DA163B">
        <w:rPr>
          <w:szCs w:val="28"/>
        </w:rPr>
        <w:t>. содействие реализации прав граждан и организаций на доступ к информации о фактах коррупции и коррупционных факторах, а также на  их свободное освещение в средствах массовой информации.</w:t>
      </w:r>
    </w:p>
    <w:p w:rsidR="006956B5" w:rsidRDefault="006956B5" w:rsidP="006956B5">
      <w:pPr>
        <w:suppressAutoHyphens/>
        <w:ind w:firstLine="902"/>
        <w:jc w:val="center"/>
        <w:rPr>
          <w:b/>
          <w:szCs w:val="28"/>
        </w:rPr>
      </w:pPr>
      <w:r w:rsidRPr="006956B5">
        <w:rPr>
          <w:b/>
          <w:szCs w:val="28"/>
        </w:rPr>
        <w:lastRenderedPageBreak/>
        <w:t>3. Цели и краткое описание плана мероприятий,</w:t>
      </w:r>
    </w:p>
    <w:p w:rsidR="006956B5" w:rsidRDefault="006956B5" w:rsidP="006956B5">
      <w:pPr>
        <w:suppressAutoHyphens/>
        <w:ind w:firstLine="902"/>
        <w:jc w:val="center"/>
        <w:rPr>
          <w:b/>
          <w:szCs w:val="28"/>
        </w:rPr>
      </w:pPr>
      <w:r w:rsidRPr="006956B5">
        <w:rPr>
          <w:b/>
          <w:szCs w:val="28"/>
        </w:rPr>
        <w:t xml:space="preserve"> </w:t>
      </w:r>
      <w:proofErr w:type="gramStart"/>
      <w:r w:rsidRPr="006956B5">
        <w:rPr>
          <w:b/>
          <w:szCs w:val="28"/>
        </w:rPr>
        <w:t>включенного</w:t>
      </w:r>
      <w:proofErr w:type="gramEnd"/>
      <w:r w:rsidRPr="006956B5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Pr="006956B5">
        <w:rPr>
          <w:b/>
          <w:szCs w:val="28"/>
        </w:rPr>
        <w:t xml:space="preserve"> Программу</w:t>
      </w:r>
    </w:p>
    <w:p w:rsidR="00AF651F" w:rsidRPr="00AF651F" w:rsidRDefault="00AF651F" w:rsidP="00AF65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1F">
        <w:rPr>
          <w:rFonts w:ascii="Times New Roman" w:hAnsi="Times New Roman" w:cs="Times New Roman"/>
          <w:sz w:val="28"/>
          <w:szCs w:val="28"/>
        </w:rPr>
        <w:t xml:space="preserve">Для решения задач Программы будут реализовываться мероприятия, направленные </w:t>
      </w:r>
      <w:proofErr w:type="gramStart"/>
      <w:r w:rsidRPr="00AF65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651F">
        <w:rPr>
          <w:rFonts w:ascii="Times New Roman" w:hAnsi="Times New Roman" w:cs="Times New Roman"/>
          <w:sz w:val="28"/>
          <w:szCs w:val="28"/>
        </w:rPr>
        <w:t>:</w:t>
      </w:r>
    </w:p>
    <w:p w:rsidR="00AF651F" w:rsidRPr="00AF651F" w:rsidRDefault="00AF651F" w:rsidP="00AF65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1F">
        <w:rPr>
          <w:rFonts w:ascii="Times New Roman" w:hAnsi="Times New Roman" w:cs="Times New Roman"/>
          <w:sz w:val="28"/>
          <w:szCs w:val="28"/>
        </w:rPr>
        <w:t xml:space="preserve">развитие системы нормативных правовых актов в муниципальном районе </w:t>
      </w:r>
      <w:proofErr w:type="spellStart"/>
      <w:r w:rsidRPr="00AF651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AF651F">
        <w:rPr>
          <w:rFonts w:ascii="Times New Roman" w:hAnsi="Times New Roman" w:cs="Times New Roman"/>
          <w:sz w:val="28"/>
          <w:szCs w:val="28"/>
        </w:rPr>
        <w:t xml:space="preserve"> Самарской области в сфере противодействия коррупции, оперативное и эффективное устранение пробелов нормативно-правового регулирования;</w:t>
      </w:r>
    </w:p>
    <w:p w:rsidR="00AF651F" w:rsidRPr="00AF651F" w:rsidRDefault="00AF651F" w:rsidP="00AF65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1F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проведения антикоррупционной экспертизы нормативных правовых актов и проектов нормативных правовых актов, в том числе независимыми экспертами либо при мониторинге их </w:t>
      </w:r>
      <w:proofErr w:type="spellStart"/>
      <w:r w:rsidRPr="00AF651F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F651F">
        <w:rPr>
          <w:rFonts w:ascii="Times New Roman" w:hAnsi="Times New Roman" w:cs="Times New Roman"/>
          <w:sz w:val="28"/>
          <w:szCs w:val="28"/>
        </w:rPr>
        <w:t>;</w:t>
      </w:r>
    </w:p>
    <w:p w:rsidR="00AF651F" w:rsidRPr="00AF651F" w:rsidRDefault="00AF651F" w:rsidP="00AF65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1F">
        <w:rPr>
          <w:rFonts w:ascii="Times New Roman" w:hAnsi="Times New Roman" w:cs="Times New Roman"/>
          <w:sz w:val="28"/>
          <w:szCs w:val="28"/>
        </w:rPr>
        <w:t>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</w:r>
    </w:p>
    <w:p w:rsidR="00AF651F" w:rsidRPr="00AF651F" w:rsidRDefault="00AF651F" w:rsidP="00AF65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1F">
        <w:rPr>
          <w:rFonts w:ascii="Times New Roman" w:hAnsi="Times New Roman" w:cs="Times New Roman"/>
          <w:sz w:val="28"/>
          <w:szCs w:val="28"/>
        </w:rPr>
        <w:t>ежегодное проведение проверок полноты и достоверности представленных сведений о доходах (расходах), об имуществе и обязательствах имущественного характера муниципальных служащих, их супругов и несовершеннолетних детей;</w:t>
      </w:r>
    </w:p>
    <w:p w:rsidR="00AF651F" w:rsidRPr="00AF651F" w:rsidRDefault="00AF651F" w:rsidP="00AF65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1F">
        <w:rPr>
          <w:rFonts w:ascii="Times New Roman" w:hAnsi="Times New Roman" w:cs="Times New Roman"/>
          <w:sz w:val="28"/>
          <w:szCs w:val="28"/>
        </w:rPr>
        <w:t>активизацию деятельности комиссий по соблюдению требований к служебному поведению государственных муниципальных служащих и урегулированию конфликта интересов;</w:t>
      </w:r>
    </w:p>
    <w:p w:rsidR="00AF651F" w:rsidRPr="00AF651F" w:rsidRDefault="00AF651F" w:rsidP="00AF65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1F">
        <w:rPr>
          <w:rFonts w:ascii="Times New Roman" w:hAnsi="Times New Roman" w:cs="Times New Roman"/>
          <w:sz w:val="28"/>
          <w:szCs w:val="28"/>
        </w:rPr>
        <w:t>обеспечение реализации механизма уведомления о фактах обращения к муниципальным служащим в целях склонения их к совершению коррупционных правонарушений;</w:t>
      </w:r>
    </w:p>
    <w:p w:rsidR="00AF651F" w:rsidRPr="00AF651F" w:rsidRDefault="00AF651F" w:rsidP="00AF65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1F">
        <w:rPr>
          <w:rFonts w:ascii="Times New Roman" w:hAnsi="Times New Roman" w:cs="Times New Roman"/>
          <w:sz w:val="28"/>
          <w:szCs w:val="28"/>
        </w:rP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комиссий по соблюдению требований к служебному поведению муниципальных служащих и урегулированию конфликта интересов;</w:t>
      </w:r>
    </w:p>
    <w:p w:rsidR="00AF651F" w:rsidRPr="00AF651F" w:rsidRDefault="00AF651F" w:rsidP="00AF65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1F">
        <w:rPr>
          <w:rFonts w:ascii="Times New Roman" w:hAnsi="Times New Roman" w:cs="Times New Roman"/>
          <w:sz w:val="28"/>
          <w:szCs w:val="28"/>
        </w:rPr>
        <w:lastRenderedPageBreak/>
        <w:t>усиление роли региональных печатных и электронных средств массовой информации в правовом просвещении населения в сфере противодействия коррупции;</w:t>
      </w:r>
    </w:p>
    <w:p w:rsidR="006956B5" w:rsidRDefault="00AF651F" w:rsidP="00AF65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1F">
        <w:rPr>
          <w:rFonts w:ascii="Times New Roman" w:hAnsi="Times New Roman" w:cs="Times New Roman"/>
          <w:sz w:val="28"/>
          <w:szCs w:val="28"/>
        </w:rPr>
        <w:t>повышение уровня вовлеченности институтов гражданского общества в реализацию антикоррупционной политики.</w:t>
      </w:r>
    </w:p>
    <w:p w:rsidR="00AF651F" w:rsidRPr="00AF651F" w:rsidRDefault="005731F0" w:rsidP="00152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29" w:tooltip="Ссылка на текущий документ" w:history="1">
        <w:r w:rsidR="00AF651F" w:rsidRPr="00AF651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F651F" w:rsidRPr="00AF651F">
        <w:rPr>
          <w:rFonts w:ascii="Times New Roman" w:hAnsi="Times New Roman" w:cs="Times New Roman"/>
          <w:sz w:val="28"/>
          <w:szCs w:val="28"/>
        </w:rPr>
        <w:t xml:space="preserve"> мероприятий представлен в </w:t>
      </w:r>
      <w:r w:rsidR="00AF651F">
        <w:rPr>
          <w:rFonts w:ascii="Times New Roman" w:hAnsi="Times New Roman" w:cs="Times New Roman"/>
          <w:sz w:val="28"/>
          <w:szCs w:val="28"/>
        </w:rPr>
        <w:t>разделе 6</w:t>
      </w:r>
      <w:r w:rsidR="00AF651F" w:rsidRPr="00AF651F">
        <w:rPr>
          <w:rFonts w:ascii="Times New Roman" w:hAnsi="Times New Roman" w:cs="Times New Roman"/>
          <w:sz w:val="28"/>
          <w:szCs w:val="28"/>
        </w:rPr>
        <w:t xml:space="preserve"> </w:t>
      </w:r>
      <w:r w:rsidR="00AF651F">
        <w:rPr>
          <w:rFonts w:ascii="Times New Roman" w:hAnsi="Times New Roman" w:cs="Times New Roman"/>
          <w:sz w:val="28"/>
          <w:szCs w:val="28"/>
        </w:rPr>
        <w:t>п</w:t>
      </w:r>
      <w:r w:rsidR="00AF651F" w:rsidRPr="00AF651F">
        <w:rPr>
          <w:rFonts w:ascii="Times New Roman" w:hAnsi="Times New Roman" w:cs="Times New Roman"/>
          <w:sz w:val="28"/>
          <w:szCs w:val="28"/>
        </w:rPr>
        <w:t>рограмм</w:t>
      </w:r>
      <w:r w:rsidR="00AF651F">
        <w:rPr>
          <w:rFonts w:ascii="Times New Roman" w:hAnsi="Times New Roman" w:cs="Times New Roman"/>
          <w:sz w:val="28"/>
          <w:szCs w:val="28"/>
        </w:rPr>
        <w:t>ы</w:t>
      </w:r>
      <w:r w:rsidR="00AF651F" w:rsidRPr="00AF651F">
        <w:rPr>
          <w:rFonts w:ascii="Times New Roman" w:hAnsi="Times New Roman" w:cs="Times New Roman"/>
          <w:sz w:val="28"/>
          <w:szCs w:val="28"/>
        </w:rPr>
        <w:t>.</w:t>
      </w:r>
    </w:p>
    <w:p w:rsidR="006956B5" w:rsidRDefault="006956B5" w:rsidP="006956B5">
      <w:pPr>
        <w:suppressAutoHyphens/>
        <w:ind w:firstLine="902"/>
        <w:jc w:val="center"/>
        <w:rPr>
          <w:b/>
          <w:szCs w:val="28"/>
        </w:rPr>
      </w:pPr>
      <w:r>
        <w:rPr>
          <w:b/>
          <w:szCs w:val="28"/>
        </w:rPr>
        <w:t>4. Сроки и этапы реализации Программы</w:t>
      </w:r>
    </w:p>
    <w:p w:rsidR="00E87B2A" w:rsidRDefault="00E87B2A" w:rsidP="006956B5">
      <w:pPr>
        <w:suppressAutoHyphens/>
        <w:ind w:firstLine="902"/>
        <w:jc w:val="center"/>
        <w:rPr>
          <w:b/>
          <w:szCs w:val="28"/>
        </w:rPr>
      </w:pPr>
    </w:p>
    <w:p w:rsidR="000C5059" w:rsidRPr="00B132C3" w:rsidRDefault="000C5059" w:rsidP="00E87B2A">
      <w:pPr>
        <w:rPr>
          <w:szCs w:val="28"/>
        </w:rPr>
      </w:pPr>
      <w:r w:rsidRPr="00B132C3">
        <w:rPr>
          <w:szCs w:val="28"/>
        </w:rPr>
        <w:t>Программа реализуется в один этап  с 1 января 201</w:t>
      </w:r>
      <w:r w:rsidR="00FA58FD">
        <w:rPr>
          <w:szCs w:val="28"/>
        </w:rPr>
        <w:t>7</w:t>
      </w:r>
      <w:r w:rsidR="00DB3BE1">
        <w:rPr>
          <w:szCs w:val="28"/>
        </w:rPr>
        <w:t xml:space="preserve"> </w:t>
      </w:r>
      <w:r w:rsidRPr="00B132C3">
        <w:rPr>
          <w:szCs w:val="28"/>
        </w:rPr>
        <w:t>г. по 31 декабря 201</w:t>
      </w:r>
      <w:r w:rsidR="00FA58FD">
        <w:rPr>
          <w:szCs w:val="28"/>
        </w:rPr>
        <w:t>9</w:t>
      </w:r>
      <w:r w:rsidR="00DB3BE1">
        <w:rPr>
          <w:szCs w:val="28"/>
        </w:rPr>
        <w:t xml:space="preserve"> г</w:t>
      </w:r>
      <w:r w:rsidRPr="00B132C3">
        <w:rPr>
          <w:szCs w:val="28"/>
        </w:rPr>
        <w:t>.</w:t>
      </w:r>
    </w:p>
    <w:p w:rsidR="00FC5877" w:rsidRPr="00DA163B" w:rsidRDefault="00FC5877" w:rsidP="00FC5877">
      <w:pPr>
        <w:ind w:firstLine="900"/>
        <w:jc w:val="both"/>
        <w:rPr>
          <w:szCs w:val="28"/>
        </w:rPr>
      </w:pPr>
    </w:p>
    <w:p w:rsidR="006956B5" w:rsidRDefault="006956B5" w:rsidP="007F2341">
      <w:pPr>
        <w:pStyle w:val="ad"/>
        <w:numPr>
          <w:ilvl w:val="0"/>
          <w:numId w:val="5"/>
        </w:numPr>
        <w:ind w:left="0" w:hanging="11"/>
        <w:jc w:val="center"/>
        <w:rPr>
          <w:b/>
          <w:szCs w:val="28"/>
        </w:rPr>
      </w:pPr>
      <w:r w:rsidRPr="006956B5">
        <w:rPr>
          <w:b/>
          <w:szCs w:val="28"/>
        </w:rPr>
        <w:t xml:space="preserve">Перечень показателей </w:t>
      </w:r>
      <w:r w:rsidR="0071408E" w:rsidRPr="006956B5">
        <w:rPr>
          <w:b/>
          <w:szCs w:val="28"/>
        </w:rPr>
        <w:t xml:space="preserve"> </w:t>
      </w:r>
      <w:r w:rsidRPr="006956B5">
        <w:rPr>
          <w:b/>
          <w:szCs w:val="28"/>
        </w:rPr>
        <w:t>(</w:t>
      </w:r>
      <w:r w:rsidR="0071408E" w:rsidRPr="006956B5">
        <w:rPr>
          <w:b/>
          <w:szCs w:val="28"/>
        </w:rPr>
        <w:t>индикаторы</w:t>
      </w:r>
      <w:r w:rsidRPr="006956B5">
        <w:rPr>
          <w:b/>
          <w:szCs w:val="28"/>
        </w:rPr>
        <w:t xml:space="preserve">) Программы с указанием плановых значений по годам ее реализации </w:t>
      </w:r>
    </w:p>
    <w:p w:rsidR="00FC5877" w:rsidRPr="006956B5" w:rsidRDefault="006956B5" w:rsidP="006956B5">
      <w:pPr>
        <w:pStyle w:val="ad"/>
        <w:ind w:left="0"/>
        <w:jc w:val="center"/>
        <w:rPr>
          <w:b/>
          <w:szCs w:val="28"/>
        </w:rPr>
      </w:pPr>
      <w:r w:rsidRPr="006956B5">
        <w:rPr>
          <w:b/>
          <w:szCs w:val="28"/>
        </w:rPr>
        <w:t>и за весь период ее реализации</w:t>
      </w:r>
    </w:p>
    <w:p w:rsidR="00FC5877" w:rsidRPr="00DA163B" w:rsidRDefault="00FC5877" w:rsidP="00FC5877">
      <w:pPr>
        <w:jc w:val="center"/>
        <w:rPr>
          <w:szCs w:val="28"/>
        </w:rPr>
      </w:pPr>
    </w:p>
    <w:p w:rsidR="00FC5877" w:rsidRDefault="0071408E" w:rsidP="007F2341">
      <w:pPr>
        <w:suppressAutoHyphens/>
        <w:spacing w:line="360" w:lineRule="auto"/>
        <w:ind w:firstLine="902"/>
        <w:jc w:val="both"/>
        <w:rPr>
          <w:szCs w:val="28"/>
        </w:rPr>
      </w:pPr>
      <w:r>
        <w:rPr>
          <w:szCs w:val="28"/>
        </w:rPr>
        <w:t>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78229A" w:rsidRDefault="0071408E" w:rsidP="007F2341">
      <w:pPr>
        <w:suppressAutoHyphens/>
        <w:spacing w:line="360" w:lineRule="auto"/>
        <w:ind w:firstLine="902"/>
        <w:jc w:val="both"/>
        <w:rPr>
          <w:szCs w:val="28"/>
        </w:rPr>
      </w:pPr>
      <w:r>
        <w:rPr>
          <w:szCs w:val="28"/>
        </w:rPr>
        <w:t>Целевые индикаторы, характеризующие реализации Программы</w:t>
      </w:r>
      <w:r w:rsidR="007F2341">
        <w:rPr>
          <w:szCs w:val="28"/>
        </w:rPr>
        <w:t>:</w:t>
      </w:r>
    </w:p>
    <w:p w:rsidR="007F2341" w:rsidRPr="00DA163B" w:rsidRDefault="007F2341" w:rsidP="001F6EF0">
      <w:pPr>
        <w:suppressAutoHyphens/>
        <w:ind w:firstLine="902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060"/>
        <w:gridCol w:w="1985"/>
        <w:gridCol w:w="1417"/>
        <w:gridCol w:w="709"/>
        <w:gridCol w:w="709"/>
        <w:gridCol w:w="815"/>
      </w:tblGrid>
      <w:tr w:rsidR="004364E0" w:rsidRPr="001101B8" w:rsidTr="004364E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5B40AB">
            <w:pPr>
              <w:pStyle w:val="ac"/>
              <w:rPr>
                <w:color w:val="000000"/>
              </w:rPr>
            </w:pPr>
            <w:r w:rsidRPr="001101B8">
              <w:rPr>
                <w:color w:val="000000"/>
              </w:rPr>
              <w:t xml:space="preserve">№ </w:t>
            </w:r>
            <w:proofErr w:type="gramStart"/>
            <w:r w:rsidRPr="001101B8">
              <w:rPr>
                <w:color w:val="000000"/>
              </w:rPr>
              <w:t>п</w:t>
            </w:r>
            <w:proofErr w:type="gramEnd"/>
            <w:r w:rsidRPr="001101B8">
              <w:rPr>
                <w:color w:val="000000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1F6EF0" w:rsidP="001F6EF0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78229A" w:rsidRPr="001101B8">
              <w:rPr>
                <w:color w:val="000000"/>
              </w:rPr>
              <w:t>елево</w:t>
            </w:r>
            <w:r>
              <w:rPr>
                <w:color w:val="000000"/>
              </w:rPr>
              <w:t xml:space="preserve">й </w:t>
            </w:r>
            <w:r w:rsidR="0078229A" w:rsidRPr="001101B8">
              <w:rPr>
                <w:color w:val="000000"/>
              </w:rPr>
              <w:t xml:space="preserve"> индикатор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5B40AB">
            <w:pPr>
              <w:pStyle w:val="ac"/>
              <w:rPr>
                <w:color w:val="000000"/>
              </w:rPr>
            </w:pPr>
            <w:r w:rsidRPr="001101B8">
              <w:rPr>
                <w:color w:val="00000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1F6EF0" w:rsidP="00DB3BE1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показатель 201</w:t>
            </w:r>
            <w:r w:rsidR="00DB3BE1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1F6EF0" w:rsidP="004364E0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Планируемое з</w:t>
            </w:r>
            <w:r w:rsidR="0078229A" w:rsidRPr="001101B8">
              <w:rPr>
                <w:color w:val="000000"/>
              </w:rPr>
              <w:t xml:space="preserve">начение </w:t>
            </w:r>
            <w:r>
              <w:rPr>
                <w:color w:val="000000"/>
              </w:rPr>
              <w:t>по годам</w:t>
            </w:r>
          </w:p>
        </w:tc>
      </w:tr>
      <w:tr w:rsidR="004364E0" w:rsidRPr="001101B8" w:rsidTr="004364E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9A" w:rsidRPr="001101B8" w:rsidRDefault="0078229A" w:rsidP="005B40AB">
            <w:pPr>
              <w:pStyle w:val="ac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9A" w:rsidRPr="001101B8" w:rsidRDefault="0078229A" w:rsidP="005B40AB">
            <w:pPr>
              <w:pStyle w:val="ac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9A" w:rsidRPr="001101B8" w:rsidRDefault="0078229A" w:rsidP="005B40AB">
            <w:pPr>
              <w:pStyle w:val="ac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9A" w:rsidRPr="001101B8" w:rsidRDefault="0078229A" w:rsidP="004364E0">
            <w:pPr>
              <w:pStyle w:val="ac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DB3BE1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201</w:t>
            </w:r>
            <w:r w:rsidR="00DB3BE1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DB3BE1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201</w:t>
            </w:r>
            <w:r w:rsidR="00DB3BE1">
              <w:rPr>
                <w:color w:val="000000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DB3BE1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201</w:t>
            </w:r>
            <w:r w:rsidR="00DB3BE1">
              <w:rPr>
                <w:color w:val="000000"/>
              </w:rPr>
              <w:t>9</w:t>
            </w:r>
          </w:p>
        </w:tc>
      </w:tr>
      <w:tr w:rsidR="004364E0" w:rsidRPr="001101B8" w:rsidTr="004364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A" w:rsidRPr="001101B8" w:rsidRDefault="001F6EF0" w:rsidP="005B40AB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Default="0078229A" w:rsidP="005B40AB">
            <w:pPr>
              <w:pStyle w:val="ac"/>
              <w:rPr>
                <w:color w:val="000000"/>
              </w:rPr>
            </w:pPr>
            <w:r w:rsidRPr="001101B8">
              <w:rPr>
                <w:color w:val="000000"/>
              </w:rPr>
              <w:t xml:space="preserve">доля граждан, удовлетворенных деятельностью органов местного самоуправления муниципального района </w:t>
            </w:r>
            <w:proofErr w:type="spellStart"/>
            <w:r>
              <w:rPr>
                <w:color w:val="000000"/>
              </w:rPr>
              <w:t>Сызранский</w:t>
            </w:r>
            <w:proofErr w:type="spellEnd"/>
            <w:r w:rsidRPr="001101B8">
              <w:rPr>
                <w:color w:val="000000"/>
              </w:rPr>
              <w:t xml:space="preserve"> </w:t>
            </w:r>
          </w:p>
          <w:p w:rsidR="007F2341" w:rsidRPr="001101B8" w:rsidRDefault="007F2341" w:rsidP="005B40AB">
            <w:pPr>
              <w:pStyle w:val="ac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5B40AB">
            <w:pPr>
              <w:pStyle w:val="ac"/>
              <w:rPr>
                <w:color w:val="000000"/>
              </w:rPr>
            </w:pPr>
            <w:r w:rsidRPr="001101B8">
              <w:rPr>
                <w:color w:val="000000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60</w:t>
            </w:r>
          </w:p>
        </w:tc>
      </w:tr>
      <w:tr w:rsidR="004364E0" w:rsidRPr="001101B8" w:rsidTr="004364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A" w:rsidRPr="001101B8" w:rsidRDefault="001F6EF0" w:rsidP="005B40AB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Default="0078229A" w:rsidP="005B40AB">
            <w:pPr>
              <w:pStyle w:val="ac"/>
              <w:rPr>
                <w:color w:val="000000"/>
              </w:rPr>
            </w:pPr>
            <w:r w:rsidRPr="001101B8">
              <w:rPr>
                <w:color w:val="000000"/>
              </w:rPr>
              <w:t xml:space="preserve">доля служебных проверок, проведенных по выявленным фактам коррупционных проявлений в органах местного самоуправления муниципального района </w:t>
            </w:r>
            <w:proofErr w:type="spellStart"/>
            <w:r>
              <w:rPr>
                <w:color w:val="000000"/>
              </w:rPr>
              <w:t>Сызранский</w:t>
            </w:r>
            <w:proofErr w:type="spellEnd"/>
            <w:r w:rsidRPr="001101B8">
              <w:rPr>
                <w:color w:val="000000"/>
              </w:rPr>
              <w:t>, в том числе на основании опубликованных в СМИ материалов журналистских расследований и авторских материалов</w:t>
            </w:r>
          </w:p>
          <w:p w:rsidR="007F2341" w:rsidRPr="001101B8" w:rsidRDefault="007F2341" w:rsidP="005B40AB">
            <w:pPr>
              <w:pStyle w:val="ac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5B40AB">
            <w:pPr>
              <w:pStyle w:val="ac"/>
              <w:rPr>
                <w:color w:val="000000"/>
              </w:rPr>
            </w:pPr>
            <w:proofErr w:type="gramStart"/>
            <w:r w:rsidRPr="001101B8">
              <w:rPr>
                <w:color w:val="000000"/>
              </w:rPr>
              <w:t>в</w:t>
            </w:r>
            <w:proofErr w:type="gramEnd"/>
            <w:r w:rsidRPr="001101B8">
              <w:rPr>
                <w:color w:val="000000"/>
              </w:rPr>
              <w:t xml:space="preserve"> % от количества выявленных фактов коррупционных проявлений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100</w:t>
            </w:r>
          </w:p>
        </w:tc>
      </w:tr>
      <w:tr w:rsidR="004364E0" w:rsidRPr="001101B8" w:rsidTr="004364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A" w:rsidRPr="001101B8" w:rsidRDefault="001F6EF0" w:rsidP="005B40AB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5B40AB">
            <w:pPr>
              <w:pStyle w:val="ac"/>
              <w:rPr>
                <w:color w:val="000000"/>
              </w:rPr>
            </w:pPr>
            <w:r w:rsidRPr="001101B8">
              <w:rPr>
                <w:color w:val="000000"/>
              </w:rPr>
              <w:t xml:space="preserve">доля проведенных проверок достоверности </w:t>
            </w:r>
            <w:r w:rsidRPr="001101B8">
              <w:rPr>
                <w:color w:val="000000"/>
              </w:rPr>
              <w:lastRenderedPageBreak/>
              <w:t>представленных сведений о доходах муниципальных служащ</w:t>
            </w:r>
            <w:r>
              <w:rPr>
                <w:color w:val="000000"/>
              </w:rPr>
              <w:t>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5B40AB">
            <w:pPr>
              <w:pStyle w:val="ac"/>
              <w:rPr>
                <w:color w:val="000000"/>
              </w:rPr>
            </w:pPr>
            <w:r w:rsidRPr="001101B8">
              <w:rPr>
                <w:color w:val="000000"/>
              </w:rPr>
              <w:lastRenderedPageBreak/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100</w:t>
            </w:r>
          </w:p>
        </w:tc>
      </w:tr>
      <w:tr w:rsidR="004364E0" w:rsidRPr="001101B8" w:rsidTr="004364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A" w:rsidRPr="001101B8" w:rsidRDefault="001F6EF0" w:rsidP="005B40AB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5B40AB">
            <w:pPr>
              <w:pStyle w:val="ac"/>
              <w:rPr>
                <w:color w:val="000000"/>
              </w:rPr>
            </w:pPr>
            <w:r w:rsidRPr="001101B8">
              <w:rPr>
                <w:color w:val="000000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5B40AB">
            <w:pPr>
              <w:pStyle w:val="ac"/>
              <w:rPr>
                <w:color w:val="000000"/>
              </w:rPr>
            </w:pPr>
            <w:r w:rsidRPr="001101B8">
              <w:rPr>
                <w:color w:val="00000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c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5</w:t>
            </w:r>
          </w:p>
        </w:tc>
      </w:tr>
    </w:tbl>
    <w:p w:rsidR="007F2341" w:rsidRDefault="007F2341" w:rsidP="00FC5877">
      <w:pPr>
        <w:suppressAutoHyphens/>
        <w:ind w:firstLine="902"/>
        <w:jc w:val="both"/>
      </w:pPr>
    </w:p>
    <w:p w:rsidR="004364E0" w:rsidRDefault="0078229A" w:rsidP="007F2341">
      <w:pPr>
        <w:suppressAutoHyphens/>
        <w:spacing w:line="360" w:lineRule="auto"/>
        <w:ind w:firstLine="902"/>
        <w:jc w:val="both"/>
        <w:sectPr w:rsidR="004364E0" w:rsidSect="00E87B2A">
          <w:pgSz w:w="11906" w:h="16838"/>
          <w:pgMar w:top="851" w:right="849" w:bottom="1135" w:left="1701" w:header="709" w:footer="709" w:gutter="0"/>
          <w:cols w:space="720"/>
        </w:sectPr>
      </w:pPr>
      <w:r w:rsidRPr="001101B8">
        <w:t xml:space="preserve">Оценить достижение целевого индикатора "доля граждан, удовлетворенных деятельностью органов местного самоуправления муниципального района </w:t>
      </w:r>
      <w:proofErr w:type="spellStart"/>
      <w:r>
        <w:t>Сызранский</w:t>
      </w:r>
      <w:proofErr w:type="spellEnd"/>
      <w:r w:rsidRPr="001101B8">
        <w:t>" возможно путем соотношения количества граждан, обратившихся в органы местного самоуправления повторно по вопросу, на который получен ответ</w:t>
      </w:r>
      <w:r>
        <w:t>,</w:t>
      </w:r>
      <w:r w:rsidRPr="001101B8">
        <w:t xml:space="preserve"> к общему количеству граждан, обратившихся в</w:t>
      </w:r>
      <w:r w:rsidR="00C70D06">
        <w:t xml:space="preserve"> органы местного самоуправления</w:t>
      </w:r>
    </w:p>
    <w:p w:rsidR="00FC5877" w:rsidRPr="0071408E" w:rsidRDefault="00AF651F" w:rsidP="00C70D0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6</w:t>
      </w:r>
      <w:r w:rsidR="0071408E" w:rsidRPr="0071408E">
        <w:rPr>
          <w:b/>
          <w:szCs w:val="28"/>
        </w:rPr>
        <w:t>. Перечень программных мероприятий</w:t>
      </w:r>
    </w:p>
    <w:p w:rsidR="002237FE" w:rsidRPr="00FA1CE3" w:rsidRDefault="002237FE" w:rsidP="00C70D06">
      <w:pPr>
        <w:rPr>
          <w:szCs w:val="28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134"/>
        <w:gridCol w:w="1560"/>
        <w:gridCol w:w="708"/>
        <w:gridCol w:w="851"/>
        <w:gridCol w:w="850"/>
        <w:gridCol w:w="2694"/>
        <w:gridCol w:w="2268"/>
      </w:tblGrid>
      <w:tr w:rsidR="0043170E" w:rsidRPr="00FA1CE3" w:rsidTr="00260F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 xml:space="preserve">№ </w:t>
            </w:r>
            <w:proofErr w:type="gramStart"/>
            <w:r w:rsidRPr="00CE7A8B">
              <w:rPr>
                <w:szCs w:val="28"/>
              </w:rPr>
              <w:t>п</w:t>
            </w:r>
            <w:proofErr w:type="gramEnd"/>
            <w:r w:rsidRPr="00CE7A8B">
              <w:rPr>
                <w:szCs w:val="28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70E" w:rsidRPr="00CE7A8B" w:rsidRDefault="0043170E" w:rsidP="00CE7A8B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 xml:space="preserve">Срок </w:t>
            </w:r>
          </w:p>
          <w:p w:rsidR="0043170E" w:rsidRPr="00CE7A8B" w:rsidRDefault="00CE7A8B" w:rsidP="0043170E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и</w:t>
            </w:r>
            <w:r w:rsidR="0043170E" w:rsidRPr="00CE7A8B">
              <w:rPr>
                <w:szCs w:val="28"/>
              </w:rPr>
              <w:t>спол</w:t>
            </w:r>
            <w:proofErr w:type="spellEnd"/>
            <w:r>
              <w:rPr>
                <w:szCs w:val="28"/>
              </w:rPr>
              <w:t>-</w:t>
            </w:r>
            <w:r w:rsidR="0043170E" w:rsidRPr="00CE7A8B">
              <w:rPr>
                <w:szCs w:val="28"/>
              </w:rPr>
              <w:t>нения</w:t>
            </w:r>
            <w:proofErr w:type="gramEnd"/>
            <w:r w:rsidR="0043170E" w:rsidRPr="00CE7A8B">
              <w:rPr>
                <w:szCs w:val="28"/>
              </w:rPr>
              <w:t>,</w:t>
            </w:r>
          </w:p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годы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 xml:space="preserve">Объем </w:t>
            </w:r>
          </w:p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финансирования, 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Главный распорядитель бюджетных средств</w:t>
            </w:r>
          </w:p>
        </w:tc>
      </w:tr>
      <w:tr w:rsidR="0043170E" w:rsidRPr="00FA1CE3" w:rsidTr="00260F6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FA1CE3" w:rsidTr="00260F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DB3BE1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201</w:t>
            </w:r>
            <w:r w:rsidR="00DB3BE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DB3BE1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201</w:t>
            </w:r>
            <w:r w:rsidR="00DB3BE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DB3BE1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201</w:t>
            </w:r>
            <w:r w:rsidR="00DB3BE1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FA1CE3" w:rsidTr="00431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>Разработка рекомендаций и проектов муниципальных правовых актов, направленных на снижение уровня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DB3BE1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 w:rsidRPr="00FA1CE3">
              <w:rPr>
                <w:szCs w:val="28"/>
              </w:rPr>
              <w:t>-201</w:t>
            </w:r>
            <w:r w:rsidR="00DB3BE1">
              <w:rPr>
                <w:szCs w:val="28"/>
              </w:rPr>
              <w:t>9</w:t>
            </w:r>
            <w:r w:rsidRPr="00FA1CE3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Default="0043170E" w:rsidP="0043170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Отраслевые органы администрации </w:t>
            </w:r>
            <w:proofErr w:type="spellStart"/>
            <w:r w:rsidR="00996706">
              <w:rPr>
                <w:szCs w:val="28"/>
              </w:rPr>
              <w:t>Сызранского</w:t>
            </w:r>
            <w:proofErr w:type="spellEnd"/>
            <w:r w:rsidR="00996706">
              <w:rPr>
                <w:szCs w:val="28"/>
              </w:rPr>
              <w:t xml:space="preserve"> района </w:t>
            </w:r>
            <w:r w:rsidRPr="00FA1CE3">
              <w:rPr>
                <w:szCs w:val="28"/>
              </w:rPr>
              <w:t>в соответствующей сфере деятельности</w:t>
            </w:r>
          </w:p>
          <w:p w:rsidR="003B12D9" w:rsidRPr="00FA1CE3" w:rsidRDefault="003B12D9" w:rsidP="0043170E">
            <w:pPr>
              <w:jc w:val="both"/>
              <w:rPr>
                <w:szCs w:val="28"/>
              </w:rPr>
            </w:pPr>
          </w:p>
          <w:p w:rsidR="0043170E" w:rsidRPr="00FA1CE3" w:rsidRDefault="0043170E" w:rsidP="0043170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Собрание представителей  </w:t>
            </w:r>
            <w:proofErr w:type="spellStart"/>
            <w:r w:rsidRPr="00FA1CE3">
              <w:rPr>
                <w:szCs w:val="28"/>
              </w:rPr>
              <w:t>Сызранского</w:t>
            </w:r>
            <w:proofErr w:type="spellEnd"/>
            <w:r w:rsidRPr="00FA1CE3">
              <w:rPr>
                <w:szCs w:val="28"/>
              </w:rPr>
              <w:t xml:space="preserve"> района (по согласованию)  </w:t>
            </w:r>
          </w:p>
          <w:p w:rsidR="0043170E" w:rsidRPr="00FA1CE3" w:rsidRDefault="0043170E" w:rsidP="0043170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FA1CE3" w:rsidTr="00431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ind w:left="-108" w:right="-108"/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Default="0043170E" w:rsidP="0043170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Проведение антикоррупционной экспертизы муниципальных правовых  актов и проектов муниципальных правовых актов. </w:t>
            </w:r>
          </w:p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DB3BE1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 w:rsidRPr="00FA1CE3">
              <w:rPr>
                <w:szCs w:val="28"/>
              </w:rPr>
              <w:t>-201</w:t>
            </w:r>
            <w:r w:rsidR="00DB3BE1">
              <w:rPr>
                <w:szCs w:val="28"/>
              </w:rPr>
              <w:t>9</w:t>
            </w:r>
            <w:r w:rsidRPr="00FA1CE3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Default="003B12D9" w:rsidP="004317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170E" w:rsidRPr="00FA1CE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43170E" w:rsidRPr="00FA1CE3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="0043170E" w:rsidRPr="00FA1CE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B12D9" w:rsidRPr="00FA1CE3" w:rsidRDefault="003B12D9" w:rsidP="004317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0E" w:rsidRPr="00FA1CE3" w:rsidRDefault="0043170E" w:rsidP="0043170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Собрание представителей </w:t>
            </w:r>
            <w:proofErr w:type="spellStart"/>
            <w:r w:rsidRPr="00FA1CE3">
              <w:rPr>
                <w:szCs w:val="28"/>
              </w:rPr>
              <w:t>Сызранского</w:t>
            </w:r>
            <w:proofErr w:type="spellEnd"/>
            <w:r w:rsidRPr="00FA1CE3">
              <w:rPr>
                <w:szCs w:val="28"/>
              </w:rPr>
              <w:t xml:space="preserve"> района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70E" w:rsidRPr="00FA1CE3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Default="0043170E" w:rsidP="0043170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Организация работы «телефона доверия» для оперативного получения информации о фактах коррупции. Извещение населения через средства </w:t>
            </w:r>
            <w:r w:rsidRPr="00FA1CE3">
              <w:rPr>
                <w:szCs w:val="28"/>
              </w:rPr>
              <w:lastRenderedPageBreak/>
              <w:t>массовой информации, иные источники информации об организации работы «телефона доверия»</w:t>
            </w:r>
          </w:p>
          <w:p w:rsidR="003B12D9" w:rsidRPr="00FA1CE3" w:rsidRDefault="003B12D9" w:rsidP="0043170E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lastRenderedPageBreak/>
              <w:t>201</w:t>
            </w:r>
            <w:r w:rsidR="00DB3BE1">
              <w:rPr>
                <w:szCs w:val="28"/>
              </w:rPr>
              <w:t>7</w:t>
            </w:r>
            <w:r w:rsidRPr="00FA1CE3">
              <w:rPr>
                <w:szCs w:val="28"/>
              </w:rPr>
              <w:t>-201</w:t>
            </w:r>
            <w:r w:rsidR="00DB3BE1">
              <w:rPr>
                <w:szCs w:val="28"/>
              </w:rPr>
              <w:t>9</w:t>
            </w:r>
            <w:r w:rsidRPr="00FA1CE3">
              <w:rPr>
                <w:szCs w:val="28"/>
              </w:rPr>
              <w:t xml:space="preserve"> </w:t>
            </w:r>
          </w:p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CE7A8B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CE7A8B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CE7A8B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3B12D9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43170E" w:rsidRPr="00FA1CE3">
              <w:rPr>
                <w:szCs w:val="28"/>
              </w:rPr>
              <w:t xml:space="preserve">дминистрация </w:t>
            </w:r>
            <w:proofErr w:type="spellStart"/>
            <w:r w:rsidR="0043170E" w:rsidRPr="00FA1CE3">
              <w:rPr>
                <w:szCs w:val="28"/>
              </w:rPr>
              <w:t>Сызранского</w:t>
            </w:r>
            <w:proofErr w:type="spellEnd"/>
            <w:r w:rsidR="0043170E" w:rsidRPr="00FA1CE3">
              <w:rPr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3B12D9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43170E" w:rsidRPr="00FA1CE3">
              <w:rPr>
                <w:szCs w:val="28"/>
              </w:rPr>
              <w:t xml:space="preserve">дминистрация </w:t>
            </w:r>
            <w:proofErr w:type="spellStart"/>
            <w:r w:rsidR="0043170E" w:rsidRPr="00FA1CE3">
              <w:rPr>
                <w:szCs w:val="28"/>
              </w:rPr>
              <w:t>Сызранского</w:t>
            </w:r>
            <w:proofErr w:type="spellEnd"/>
            <w:r w:rsidR="0043170E" w:rsidRPr="00FA1CE3">
              <w:rPr>
                <w:szCs w:val="28"/>
              </w:rPr>
              <w:t xml:space="preserve"> района</w:t>
            </w: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8B" w:rsidRDefault="0043170E" w:rsidP="0043170E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 xml:space="preserve">Обеспечение размещения на официальном сайте муниципального района </w:t>
            </w:r>
            <w:proofErr w:type="spellStart"/>
            <w:r w:rsidRPr="008F353A">
              <w:rPr>
                <w:szCs w:val="28"/>
              </w:rPr>
              <w:t>Сызранский</w:t>
            </w:r>
            <w:proofErr w:type="spellEnd"/>
            <w:r w:rsidRPr="008F353A">
              <w:rPr>
                <w:szCs w:val="28"/>
              </w:rPr>
              <w:t xml:space="preserve">  информации о ходе реализации Программы, о фактах коррупции и принятых по ним мерам, о мероприятиях по противодействию коррупции со стороны органов местного самоуправления и правоохранительных органов</w:t>
            </w:r>
          </w:p>
          <w:p w:rsidR="00254705" w:rsidRPr="008F353A" w:rsidRDefault="00254705" w:rsidP="0043170E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DB3BE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 w:rsidRPr="008F353A">
              <w:rPr>
                <w:szCs w:val="28"/>
              </w:rPr>
              <w:t>- 201</w:t>
            </w:r>
            <w:r w:rsidR="00DB3BE1">
              <w:rPr>
                <w:szCs w:val="28"/>
              </w:rPr>
              <w:t>9</w:t>
            </w:r>
            <w:r w:rsidRPr="008F353A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996706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43170E" w:rsidRPr="008F353A">
              <w:rPr>
                <w:szCs w:val="28"/>
              </w:rPr>
              <w:t xml:space="preserve">ппарат администрации </w:t>
            </w:r>
            <w:proofErr w:type="spellStart"/>
            <w:r w:rsidR="0043170E" w:rsidRPr="008F353A">
              <w:rPr>
                <w:szCs w:val="28"/>
              </w:rPr>
              <w:t>Сызранского</w:t>
            </w:r>
            <w:proofErr w:type="spellEnd"/>
            <w:r w:rsidR="0043170E" w:rsidRPr="008F353A">
              <w:rPr>
                <w:szCs w:val="28"/>
              </w:rPr>
              <w:t xml:space="preserve"> района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F81AAB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81AAB" w:rsidRDefault="0043170E" w:rsidP="003A1E7A">
            <w:r w:rsidRPr="00F81AAB">
              <w:t>Организация и проведение анкетирования среди получателей муниципальных</w:t>
            </w:r>
            <w:r w:rsidR="00304AFE" w:rsidRPr="00F81AAB">
              <w:t xml:space="preserve"> (государственных)</w:t>
            </w:r>
            <w:r w:rsidRPr="00F81AAB">
              <w:t xml:space="preserve"> услуг с целью выявления коррупционных факторов и их последующее устранение</w:t>
            </w:r>
          </w:p>
          <w:p w:rsidR="00731A10" w:rsidRPr="00F81AAB" w:rsidRDefault="00731A10" w:rsidP="003A1E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81AAB" w:rsidRDefault="0043170E" w:rsidP="003A1E7A">
            <w:r w:rsidRPr="00F81AAB">
              <w:lastRenderedPageBreak/>
              <w:t>201</w:t>
            </w:r>
            <w:r w:rsidR="00DB3BE1">
              <w:t>7</w:t>
            </w:r>
            <w:r w:rsidRPr="00F81AAB">
              <w:t>-201</w:t>
            </w:r>
            <w:r w:rsidR="00DB3BE1">
              <w:t>9</w:t>
            </w:r>
            <w:r w:rsidRPr="00F81AAB">
              <w:t xml:space="preserve"> </w:t>
            </w:r>
          </w:p>
          <w:p w:rsidR="0043170E" w:rsidRPr="00F81AAB" w:rsidRDefault="0043170E" w:rsidP="003A1E7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81AAB" w:rsidRDefault="0043170E" w:rsidP="003A1E7A">
            <w:r w:rsidRPr="00F81AAB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81AAB" w:rsidRDefault="0043170E" w:rsidP="003A1E7A">
            <w:r w:rsidRPr="00F81AAB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81AAB" w:rsidRDefault="0043170E" w:rsidP="003A1E7A">
            <w:r w:rsidRPr="00F81AAB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81AAB" w:rsidRDefault="0043170E" w:rsidP="003A1E7A">
            <w:r w:rsidRPr="00F81AAB">
              <w:t>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81AAB" w:rsidRDefault="0043170E" w:rsidP="003A1E7A">
            <w:r w:rsidRPr="00F81AAB">
              <w:t>МБУ «МФЦ»</w:t>
            </w:r>
          </w:p>
          <w:p w:rsidR="0043170E" w:rsidRPr="00F81AAB" w:rsidRDefault="0036052E" w:rsidP="003A1E7A">
            <w:r>
              <w:t>МКУ «ССИ</w:t>
            </w:r>
            <w:r w:rsidR="0043170E" w:rsidRPr="00F81AAB">
              <w:t>ЗПН»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81AAB" w:rsidRDefault="003B12D9" w:rsidP="003A1E7A">
            <w:r w:rsidRPr="00F81AAB">
              <w:t>а</w:t>
            </w:r>
            <w:r w:rsidR="0043170E" w:rsidRPr="00F81AAB">
              <w:t xml:space="preserve">дминистрация </w:t>
            </w:r>
            <w:proofErr w:type="spellStart"/>
            <w:r w:rsidR="0043170E" w:rsidRPr="00F81AAB">
              <w:t>Сызранского</w:t>
            </w:r>
            <w:proofErr w:type="spellEnd"/>
            <w:r w:rsidR="0043170E" w:rsidRPr="00F81AAB">
              <w:t xml:space="preserve"> района</w:t>
            </w: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Default="0043170E" w:rsidP="0043170E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>Проведение конкурсного отбора в целях замещения должностей муниципальной службы в соответствии с Федеральным законом от 2 марта 2007 г. №</w:t>
            </w:r>
            <w:r w:rsidR="00731A10">
              <w:rPr>
                <w:szCs w:val="28"/>
              </w:rPr>
              <w:t xml:space="preserve"> </w:t>
            </w:r>
            <w:r w:rsidRPr="008F353A">
              <w:rPr>
                <w:szCs w:val="28"/>
              </w:rPr>
              <w:t>25-ФЗ «О муниципальной службе в Российской Федерации», Законом Самарской области от 09.10.2007 года № 96-ГД «О муниципальной службе в Самарской области»</w:t>
            </w:r>
          </w:p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 w:rsidRPr="008F353A">
              <w:rPr>
                <w:szCs w:val="28"/>
              </w:rPr>
              <w:t>-201</w:t>
            </w:r>
            <w:r w:rsidR="00DB3BE1">
              <w:rPr>
                <w:szCs w:val="28"/>
              </w:rPr>
              <w:t>9</w:t>
            </w:r>
          </w:p>
          <w:p w:rsidR="0043170E" w:rsidRPr="008F353A" w:rsidRDefault="0043170E" w:rsidP="0043170E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996706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43170E" w:rsidRPr="008F353A">
              <w:rPr>
                <w:szCs w:val="28"/>
              </w:rPr>
              <w:t xml:space="preserve">ппарат администрации </w:t>
            </w:r>
            <w:proofErr w:type="spellStart"/>
            <w:r w:rsidR="0043170E" w:rsidRPr="008F353A">
              <w:rPr>
                <w:szCs w:val="28"/>
              </w:rPr>
              <w:t>Сызранского</w:t>
            </w:r>
            <w:proofErr w:type="spellEnd"/>
            <w:r w:rsidR="0043170E" w:rsidRPr="008F353A">
              <w:rPr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>Организация и проведение заседаний  аттестационных комиссий для установления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DB3BE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 w:rsidRPr="008F353A">
              <w:rPr>
                <w:szCs w:val="28"/>
              </w:rPr>
              <w:t>-201</w:t>
            </w:r>
            <w:r w:rsidR="00DB3BE1">
              <w:rPr>
                <w:szCs w:val="28"/>
              </w:rPr>
              <w:t>9</w:t>
            </w:r>
            <w:r w:rsidRPr="008F353A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996706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43170E" w:rsidRPr="008F353A">
              <w:rPr>
                <w:szCs w:val="28"/>
              </w:rPr>
              <w:t xml:space="preserve">ппарат администрации </w:t>
            </w:r>
            <w:proofErr w:type="spellStart"/>
            <w:r w:rsidR="0043170E" w:rsidRPr="008F353A">
              <w:rPr>
                <w:szCs w:val="28"/>
              </w:rPr>
              <w:t>Сызранского</w:t>
            </w:r>
            <w:proofErr w:type="spellEnd"/>
            <w:r w:rsidR="0043170E" w:rsidRPr="008F353A">
              <w:rPr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AA40E1" w:rsidTr="00FA1CE3">
        <w:trPr>
          <w:trHeight w:val="4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Default="0043170E" w:rsidP="00731A10">
            <w:pPr>
              <w:jc w:val="both"/>
              <w:rPr>
                <w:szCs w:val="28"/>
              </w:rPr>
            </w:pPr>
            <w:proofErr w:type="gramStart"/>
            <w:r w:rsidRPr="008F353A">
              <w:rPr>
                <w:szCs w:val="28"/>
              </w:rPr>
              <w:t>Организация и проведение проверок сведений, представленных  в соответствии</w:t>
            </w:r>
            <w:r w:rsidR="00731A10">
              <w:rPr>
                <w:szCs w:val="28"/>
              </w:rPr>
              <w:t xml:space="preserve"> </w:t>
            </w:r>
            <w:r w:rsidRPr="008F353A">
              <w:rPr>
                <w:szCs w:val="28"/>
              </w:rPr>
              <w:t xml:space="preserve">с Федеральным законом «О муниципальной службе в Российской Федерации» гражданами, претендующими на замещение должностей муниципальной службы, муниципальными служащими,  а также   по соблюдению муниципальными служащими органов местного самоуправления муниципального района </w:t>
            </w:r>
            <w:proofErr w:type="spellStart"/>
            <w:r w:rsidRPr="008F353A">
              <w:rPr>
                <w:szCs w:val="28"/>
              </w:rPr>
              <w:t>Сызранский</w:t>
            </w:r>
            <w:proofErr w:type="spellEnd"/>
            <w:r w:rsidRPr="008F353A">
              <w:rPr>
                <w:szCs w:val="28"/>
              </w:rPr>
              <w:t xml:space="preserve">  ограничений  и запретов, связанных с муниципальной службой</w:t>
            </w:r>
            <w:proofErr w:type="gramEnd"/>
          </w:p>
          <w:p w:rsidR="00731A10" w:rsidRDefault="00731A10" w:rsidP="00731A10">
            <w:pPr>
              <w:jc w:val="both"/>
              <w:rPr>
                <w:szCs w:val="28"/>
              </w:rPr>
            </w:pPr>
          </w:p>
          <w:p w:rsidR="00996706" w:rsidRPr="008F353A" w:rsidRDefault="00996706" w:rsidP="00731A1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527B3" w:rsidRDefault="0043170E" w:rsidP="0043170E">
            <w:pPr>
              <w:jc w:val="center"/>
              <w:rPr>
                <w:szCs w:val="28"/>
              </w:rPr>
            </w:pPr>
            <w:r w:rsidRPr="00A527B3"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 w:rsidRPr="00A527B3">
              <w:rPr>
                <w:szCs w:val="28"/>
              </w:rPr>
              <w:t>-201</w:t>
            </w:r>
            <w:r w:rsidR="00DB3BE1">
              <w:rPr>
                <w:szCs w:val="28"/>
              </w:rPr>
              <w:t>9</w:t>
            </w:r>
            <w:r w:rsidRPr="00A527B3">
              <w:rPr>
                <w:szCs w:val="28"/>
              </w:rPr>
              <w:t xml:space="preserve"> </w:t>
            </w:r>
          </w:p>
          <w:p w:rsidR="0043170E" w:rsidRPr="00AA40E1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A40E1" w:rsidRDefault="0043170E" w:rsidP="0043170E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10" w:rsidRDefault="00996706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43170E">
              <w:rPr>
                <w:szCs w:val="28"/>
              </w:rPr>
              <w:t xml:space="preserve">ппарат администрации </w:t>
            </w:r>
            <w:proofErr w:type="spellStart"/>
            <w:r w:rsidR="0043170E">
              <w:rPr>
                <w:szCs w:val="28"/>
              </w:rPr>
              <w:t>Сызранского</w:t>
            </w:r>
            <w:proofErr w:type="spellEnd"/>
            <w:r w:rsidR="0043170E">
              <w:rPr>
                <w:szCs w:val="28"/>
              </w:rPr>
              <w:t xml:space="preserve"> района</w:t>
            </w:r>
          </w:p>
          <w:p w:rsidR="0043170E" w:rsidRDefault="0043170E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3170E" w:rsidRPr="00AA40E1" w:rsidRDefault="00996706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43170E">
              <w:rPr>
                <w:szCs w:val="28"/>
              </w:rPr>
              <w:t xml:space="preserve">уководители отраслевых органов администрации </w:t>
            </w:r>
            <w:proofErr w:type="spellStart"/>
            <w:r w:rsidR="0043170E">
              <w:rPr>
                <w:szCs w:val="28"/>
              </w:rPr>
              <w:t>Сызранского</w:t>
            </w:r>
            <w:proofErr w:type="spellEnd"/>
            <w:r w:rsidR="0043170E">
              <w:rPr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Default="0043170E" w:rsidP="00731A10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 xml:space="preserve"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</w:t>
            </w:r>
            <w:r w:rsidRPr="008F353A">
              <w:rPr>
                <w:szCs w:val="28"/>
              </w:rPr>
              <w:lastRenderedPageBreak/>
              <w:t>коррупции, коррупционных проявлений среди муниципальных служащих</w:t>
            </w:r>
          </w:p>
          <w:p w:rsidR="00731A10" w:rsidRDefault="00731A10" w:rsidP="00731A10">
            <w:pPr>
              <w:jc w:val="both"/>
              <w:rPr>
                <w:szCs w:val="28"/>
              </w:rPr>
            </w:pPr>
          </w:p>
          <w:p w:rsidR="00996706" w:rsidRPr="008F353A" w:rsidRDefault="00996706" w:rsidP="00731A10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A40E1" w:rsidRDefault="0043170E" w:rsidP="0043170E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lastRenderedPageBreak/>
              <w:t>201</w:t>
            </w:r>
            <w:r w:rsidR="00DB3BE1">
              <w:rPr>
                <w:szCs w:val="28"/>
              </w:rPr>
              <w:t>7</w:t>
            </w:r>
            <w:r w:rsidRPr="00AA40E1">
              <w:rPr>
                <w:szCs w:val="28"/>
              </w:rPr>
              <w:t>-201</w:t>
            </w:r>
            <w:r w:rsidR="00DB3BE1">
              <w:rPr>
                <w:szCs w:val="28"/>
              </w:rPr>
              <w:t>9</w:t>
            </w:r>
            <w:r w:rsidRPr="00AA40E1">
              <w:rPr>
                <w:szCs w:val="28"/>
              </w:rPr>
              <w:t xml:space="preserve"> </w:t>
            </w:r>
          </w:p>
          <w:p w:rsidR="0043170E" w:rsidRPr="00AA40E1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A40E1" w:rsidRDefault="0043170E" w:rsidP="0043170E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10" w:rsidRDefault="00996706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43170E">
              <w:rPr>
                <w:szCs w:val="28"/>
              </w:rPr>
              <w:t xml:space="preserve">ппарат администрации </w:t>
            </w:r>
            <w:proofErr w:type="spellStart"/>
            <w:r w:rsidR="0043170E">
              <w:rPr>
                <w:szCs w:val="28"/>
              </w:rPr>
              <w:t>Сызранского</w:t>
            </w:r>
            <w:proofErr w:type="spellEnd"/>
            <w:r w:rsidR="0043170E">
              <w:rPr>
                <w:szCs w:val="28"/>
              </w:rPr>
              <w:t xml:space="preserve"> района</w:t>
            </w:r>
          </w:p>
          <w:p w:rsidR="0043170E" w:rsidRDefault="0043170E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3170E" w:rsidRDefault="00996706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43170E">
              <w:rPr>
                <w:szCs w:val="28"/>
              </w:rPr>
              <w:t xml:space="preserve">уководители отраслевых органов администрации </w:t>
            </w:r>
            <w:proofErr w:type="spellStart"/>
            <w:r w:rsidR="0043170E">
              <w:rPr>
                <w:szCs w:val="28"/>
              </w:rPr>
              <w:t>Сызранского</w:t>
            </w:r>
            <w:proofErr w:type="spellEnd"/>
            <w:r w:rsidR="0043170E">
              <w:rPr>
                <w:szCs w:val="28"/>
              </w:rPr>
              <w:t xml:space="preserve"> района</w:t>
            </w:r>
          </w:p>
          <w:p w:rsidR="00731A10" w:rsidRDefault="00731A10" w:rsidP="0043170E">
            <w:pPr>
              <w:jc w:val="both"/>
              <w:rPr>
                <w:szCs w:val="28"/>
              </w:rPr>
            </w:pPr>
          </w:p>
          <w:p w:rsidR="0043170E" w:rsidRPr="00AA40E1" w:rsidRDefault="0043170E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Собрание представителей </w:t>
            </w:r>
            <w:proofErr w:type="spellStart"/>
            <w:r>
              <w:rPr>
                <w:szCs w:val="28"/>
              </w:rPr>
              <w:t>Сызранского</w:t>
            </w:r>
            <w:proofErr w:type="spellEnd"/>
            <w:r>
              <w:rPr>
                <w:szCs w:val="28"/>
              </w:rPr>
              <w:t xml:space="preserve"> района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Default="0043170E" w:rsidP="0043170E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>Направление информации в правоохранительные органы о совершении коррупционных правонарушений</w:t>
            </w:r>
            <w:r w:rsidR="00254705" w:rsidRPr="008F353A">
              <w:rPr>
                <w:szCs w:val="28"/>
              </w:rPr>
              <w:t xml:space="preserve"> муниципальными служащими</w:t>
            </w:r>
            <w:r w:rsidRPr="008F353A">
              <w:rPr>
                <w:szCs w:val="28"/>
              </w:rPr>
              <w:t xml:space="preserve">, влекущих уголовную и административную ответственность </w:t>
            </w:r>
          </w:p>
          <w:p w:rsidR="005F08BF" w:rsidRPr="008F353A" w:rsidRDefault="005F08BF" w:rsidP="0043170E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A40E1" w:rsidRDefault="0043170E" w:rsidP="0043170E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 w:rsidRPr="00AA40E1">
              <w:rPr>
                <w:szCs w:val="28"/>
              </w:rPr>
              <w:t>-201</w:t>
            </w:r>
            <w:r w:rsidR="00DB3BE1">
              <w:rPr>
                <w:szCs w:val="28"/>
              </w:rPr>
              <w:t>9</w:t>
            </w:r>
            <w:r w:rsidRPr="00AA40E1">
              <w:rPr>
                <w:szCs w:val="28"/>
              </w:rPr>
              <w:t xml:space="preserve"> </w:t>
            </w:r>
          </w:p>
          <w:p w:rsidR="0043170E" w:rsidRPr="00AA40E1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A40E1" w:rsidRDefault="0043170E" w:rsidP="0043170E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A40E1" w:rsidRDefault="00996706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р</w:t>
            </w:r>
            <w:r w:rsidR="0043170E">
              <w:rPr>
                <w:bCs/>
                <w:iCs/>
                <w:szCs w:val="28"/>
              </w:rPr>
              <w:t xml:space="preserve">уководитель аппарата администрации </w:t>
            </w:r>
            <w:proofErr w:type="spellStart"/>
            <w:r w:rsidR="0043170E">
              <w:rPr>
                <w:bCs/>
                <w:iCs/>
                <w:szCs w:val="28"/>
              </w:rPr>
              <w:t>Сызранского</w:t>
            </w:r>
            <w:proofErr w:type="spellEnd"/>
            <w:r w:rsidR="0043170E">
              <w:rPr>
                <w:bCs/>
                <w:iCs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Default="0043170E" w:rsidP="0043170E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>Мониторинг применения административных регламентов  предоставления муниципальных услуг</w:t>
            </w:r>
            <w:r w:rsidR="00254705">
              <w:rPr>
                <w:szCs w:val="28"/>
              </w:rPr>
              <w:t xml:space="preserve"> (далее – административные регламенты)</w:t>
            </w:r>
            <w:r w:rsidRPr="008F353A">
              <w:rPr>
                <w:szCs w:val="28"/>
              </w:rPr>
              <w:t xml:space="preserve"> в соответствии с утвержденной методикой </w:t>
            </w:r>
          </w:p>
          <w:p w:rsidR="005F08BF" w:rsidRPr="008F353A" w:rsidRDefault="005F08BF" w:rsidP="0043170E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A40E1" w:rsidRDefault="0043170E" w:rsidP="0043170E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 w:rsidRPr="00AA40E1">
              <w:rPr>
                <w:szCs w:val="28"/>
              </w:rPr>
              <w:t>-201</w:t>
            </w:r>
            <w:r w:rsidR="00DB3BE1">
              <w:rPr>
                <w:szCs w:val="28"/>
              </w:rPr>
              <w:t>9</w:t>
            </w:r>
            <w:r w:rsidRPr="00AA40E1">
              <w:rPr>
                <w:szCs w:val="28"/>
              </w:rPr>
              <w:t xml:space="preserve"> </w:t>
            </w:r>
          </w:p>
          <w:p w:rsidR="0043170E" w:rsidRPr="00AA40E1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A40E1" w:rsidRDefault="0043170E" w:rsidP="0043170E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Default="00254705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Органы, предоставляющие муниципальную услугу</w:t>
            </w:r>
            <w:r w:rsidR="00996706">
              <w:rPr>
                <w:bCs/>
                <w:iCs/>
                <w:szCs w:val="28"/>
              </w:rPr>
              <w:t xml:space="preserve"> (</w:t>
            </w:r>
            <w:r>
              <w:rPr>
                <w:bCs/>
                <w:iCs/>
                <w:szCs w:val="28"/>
              </w:rPr>
              <w:t xml:space="preserve">в соответствии с </w:t>
            </w:r>
            <w:r w:rsidR="00996706">
              <w:rPr>
                <w:bCs/>
                <w:iCs/>
                <w:szCs w:val="28"/>
              </w:rPr>
              <w:t xml:space="preserve">административным </w:t>
            </w:r>
            <w:r>
              <w:rPr>
                <w:bCs/>
                <w:iCs/>
                <w:szCs w:val="28"/>
              </w:rPr>
              <w:t>рег</w:t>
            </w:r>
            <w:r w:rsidR="00996706">
              <w:rPr>
                <w:bCs/>
                <w:iCs/>
                <w:szCs w:val="28"/>
              </w:rPr>
              <w:t>ла</w:t>
            </w:r>
            <w:r>
              <w:rPr>
                <w:bCs/>
                <w:iCs/>
                <w:szCs w:val="28"/>
              </w:rPr>
              <w:t>ментом</w:t>
            </w:r>
            <w:r w:rsidR="00996706">
              <w:rPr>
                <w:bCs/>
                <w:iCs/>
                <w:szCs w:val="28"/>
              </w:rPr>
              <w:t>),</w:t>
            </w:r>
          </w:p>
          <w:p w:rsidR="0043170E" w:rsidRPr="003472E1" w:rsidRDefault="0043170E" w:rsidP="0043170E">
            <w:pPr>
              <w:jc w:val="both"/>
              <w:rPr>
                <w:szCs w:val="28"/>
              </w:rPr>
            </w:pPr>
            <w:r w:rsidRPr="003472E1">
              <w:rPr>
                <w:szCs w:val="28"/>
              </w:rPr>
              <w:t xml:space="preserve">МБУ </w:t>
            </w:r>
            <w:r w:rsidR="005F08BF">
              <w:rPr>
                <w:szCs w:val="28"/>
              </w:rPr>
              <w:t>«МФЦ»</w:t>
            </w:r>
          </w:p>
          <w:p w:rsidR="0043170E" w:rsidRPr="00AA40E1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Default="0043170E" w:rsidP="0043170E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 xml:space="preserve">Проведение заседаний комиссии по соблюдению требований к служебному поведению </w:t>
            </w:r>
            <w:r w:rsidRPr="008F353A">
              <w:rPr>
                <w:szCs w:val="28"/>
              </w:rPr>
              <w:lastRenderedPageBreak/>
              <w:t>муниципальных  служащих и урегулированию конфликта интересов на муниципальной службе (далее - Комиссия)</w:t>
            </w:r>
          </w:p>
          <w:p w:rsidR="00996706" w:rsidRPr="008F353A" w:rsidRDefault="00996706" w:rsidP="0043170E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A40E1" w:rsidRDefault="0043170E" w:rsidP="0043170E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lastRenderedPageBreak/>
              <w:t>201</w:t>
            </w:r>
            <w:r w:rsidR="00DB3BE1">
              <w:rPr>
                <w:szCs w:val="28"/>
              </w:rPr>
              <w:t>7</w:t>
            </w:r>
            <w:r w:rsidRPr="00AA40E1">
              <w:rPr>
                <w:szCs w:val="28"/>
              </w:rPr>
              <w:t xml:space="preserve"> – 201</w:t>
            </w:r>
            <w:r w:rsidR="00DB3BE1">
              <w:rPr>
                <w:szCs w:val="28"/>
              </w:rPr>
              <w:t>9</w:t>
            </w:r>
            <w:r w:rsidRPr="00AA40E1">
              <w:rPr>
                <w:szCs w:val="28"/>
              </w:rPr>
              <w:t xml:space="preserve"> </w:t>
            </w:r>
          </w:p>
          <w:p w:rsidR="0043170E" w:rsidRPr="00AA40E1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A40E1" w:rsidRDefault="0043170E" w:rsidP="0043170E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A40E1" w:rsidRDefault="0043170E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F26E8B">
              <w:rPr>
                <w:szCs w:val="28"/>
              </w:rPr>
              <w:t xml:space="preserve">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>Участие муниципальных служащих в обучающих семинарах и курсах повышения квалификации по вопросам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A40E1" w:rsidRDefault="0043170E" w:rsidP="00DB3BE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 w:rsidRPr="00AA40E1">
              <w:rPr>
                <w:szCs w:val="28"/>
              </w:rPr>
              <w:t xml:space="preserve"> - 201</w:t>
            </w:r>
            <w:r w:rsidR="00DB3BE1">
              <w:rPr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551187" w:rsidRDefault="0043170E" w:rsidP="0043170E">
            <w:pPr>
              <w:jc w:val="center"/>
              <w:rPr>
                <w:szCs w:val="28"/>
              </w:rPr>
            </w:pPr>
            <w:r w:rsidRPr="00551187">
              <w:rPr>
                <w:szCs w:val="28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A40E1" w:rsidRDefault="00996706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</w:t>
            </w:r>
            <w:r w:rsidR="0043170E">
              <w:rPr>
                <w:bCs/>
                <w:iCs/>
                <w:szCs w:val="28"/>
              </w:rPr>
              <w:t xml:space="preserve">ппарат администрации </w:t>
            </w:r>
            <w:proofErr w:type="spellStart"/>
            <w:r w:rsidR="0043170E">
              <w:rPr>
                <w:bCs/>
                <w:iCs/>
                <w:szCs w:val="28"/>
              </w:rPr>
              <w:t>Сызранского</w:t>
            </w:r>
            <w:proofErr w:type="spellEnd"/>
            <w:r w:rsidR="0043170E">
              <w:rPr>
                <w:bCs/>
                <w:iCs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996706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szCs w:val="28"/>
              </w:rPr>
              <w:t>а</w:t>
            </w:r>
            <w:r w:rsidR="0043170E">
              <w:rPr>
                <w:szCs w:val="28"/>
              </w:rPr>
              <w:t xml:space="preserve">дминистрация </w:t>
            </w:r>
            <w:proofErr w:type="spellStart"/>
            <w:r w:rsidR="0043170E">
              <w:rPr>
                <w:szCs w:val="28"/>
              </w:rPr>
              <w:t>Сызранского</w:t>
            </w:r>
            <w:proofErr w:type="spellEnd"/>
            <w:r w:rsidR="0043170E">
              <w:rPr>
                <w:szCs w:val="28"/>
              </w:rPr>
              <w:t xml:space="preserve"> района</w:t>
            </w: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>Принятие мер по повышению эффективности использования публичных слушаний,</w:t>
            </w:r>
          </w:p>
          <w:p w:rsidR="0043170E" w:rsidRPr="008F353A" w:rsidRDefault="0043170E" w:rsidP="0043170E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>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A40E1" w:rsidRDefault="0043170E" w:rsidP="00DB3BE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 w:rsidRPr="00AA40E1">
              <w:rPr>
                <w:szCs w:val="28"/>
              </w:rPr>
              <w:t xml:space="preserve"> - 201</w:t>
            </w:r>
            <w:r w:rsidR="00DB3BE1">
              <w:rPr>
                <w:szCs w:val="28"/>
              </w:rPr>
              <w:t>9</w:t>
            </w:r>
            <w:r w:rsidRPr="00AA40E1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AA40E1" w:rsidRDefault="0043170E" w:rsidP="0043170E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Default="0036052E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УСАЖКДХ</w:t>
            </w:r>
            <w:r w:rsidR="0043170E" w:rsidRPr="003472E1">
              <w:rPr>
                <w:bCs/>
                <w:iCs/>
                <w:szCs w:val="28"/>
              </w:rPr>
              <w:t>,</w:t>
            </w:r>
          </w:p>
          <w:p w:rsidR="0043170E" w:rsidRPr="00AA40E1" w:rsidRDefault="00996706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</w:t>
            </w:r>
            <w:r w:rsidR="0043170E" w:rsidRPr="003472E1">
              <w:rPr>
                <w:bCs/>
                <w:iCs/>
                <w:szCs w:val="28"/>
              </w:rPr>
              <w:t xml:space="preserve">омитет по управлению муниципальным имуществом </w:t>
            </w:r>
            <w:proofErr w:type="spellStart"/>
            <w:r w:rsidR="0043170E" w:rsidRPr="003472E1">
              <w:rPr>
                <w:bCs/>
                <w:iCs/>
                <w:szCs w:val="28"/>
              </w:rPr>
              <w:t>Сызранского</w:t>
            </w:r>
            <w:proofErr w:type="spellEnd"/>
            <w:r w:rsidR="0043170E" w:rsidRPr="003472E1">
              <w:rPr>
                <w:bCs/>
                <w:iCs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8F353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соблюдением требований Федерального закона № 94-ФЗ «О </w:t>
            </w:r>
            <w:r w:rsidRPr="008F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размещении заказов на поставки товаров, выполнение работ, оказание услуг для государственных и муниципальных нужд»</w:t>
            </w:r>
          </w:p>
          <w:p w:rsidR="00996706" w:rsidRPr="008F353A" w:rsidRDefault="00996706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A40E1" w:rsidRDefault="0043170E" w:rsidP="00DB3BE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lastRenderedPageBreak/>
              <w:t>201</w:t>
            </w:r>
            <w:r w:rsidR="00DB3BE1">
              <w:rPr>
                <w:szCs w:val="28"/>
              </w:rPr>
              <w:t>7</w:t>
            </w:r>
            <w:r w:rsidRPr="00AA40E1">
              <w:rPr>
                <w:szCs w:val="28"/>
              </w:rPr>
              <w:t xml:space="preserve"> - 201</w:t>
            </w:r>
            <w:r w:rsidR="00DB3BE1">
              <w:rPr>
                <w:szCs w:val="28"/>
              </w:rPr>
              <w:t>9</w:t>
            </w:r>
            <w:r w:rsidRPr="00AA40E1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A40E1" w:rsidRDefault="0043170E" w:rsidP="0043170E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B2867" w:rsidRDefault="0043170E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B2867" w:rsidRDefault="0043170E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B2867" w:rsidRDefault="0043170E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996706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170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43170E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="0043170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96706" w:rsidRDefault="00996706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706" w:rsidRDefault="0043170E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  <w:r w:rsidR="00360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6706" w:rsidRDefault="00996706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170E" w:rsidRPr="00996706">
              <w:rPr>
                <w:rFonts w:ascii="Times New Roman" w:hAnsi="Times New Roman" w:cs="Times New Roman"/>
                <w:sz w:val="28"/>
                <w:szCs w:val="28"/>
              </w:rPr>
              <w:t>униципальные учреждения</w:t>
            </w:r>
            <w:r w:rsidR="00360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170E" w:rsidRPr="0036052E" w:rsidRDefault="00996706" w:rsidP="00360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Райжилкомхоз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B2867" w:rsidRDefault="0043170E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совещаний, заседаний рабочих групп с целью анализа итогов размещения муниципального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A40E1" w:rsidRDefault="0043170E" w:rsidP="00DB3BE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 w:rsidRPr="00AA40E1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AA40E1">
              <w:rPr>
                <w:szCs w:val="28"/>
              </w:rPr>
              <w:t xml:space="preserve"> 201</w:t>
            </w:r>
            <w:r w:rsidR="00DB3BE1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A40E1" w:rsidRDefault="0043170E" w:rsidP="0043170E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36052E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УСАЖКДХ</w:t>
            </w:r>
            <w:r w:rsidR="0043170E">
              <w:rPr>
                <w:bCs/>
                <w:iCs/>
                <w:szCs w:val="28"/>
              </w:rPr>
              <w:t>,</w:t>
            </w:r>
          </w:p>
          <w:p w:rsidR="0043170E" w:rsidRPr="006C45EE" w:rsidRDefault="00996706" w:rsidP="006C4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3170E" w:rsidRPr="00AB2867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инансовое </w:t>
            </w:r>
            <w:r w:rsidR="004317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170E" w:rsidRPr="00AB2867">
              <w:rPr>
                <w:rFonts w:ascii="Times New Roman" w:hAnsi="Times New Roman" w:cs="Times New Roman"/>
                <w:sz w:val="28"/>
                <w:szCs w:val="28"/>
              </w:rPr>
              <w:t>правление а</w:t>
            </w:r>
            <w:r w:rsidR="0043170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43170E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="0043170E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6" w:rsidRPr="008F353A" w:rsidRDefault="0043170E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расходов местного бюджета  при размещении заказов на поставку товаров, выполнение работ и оказание услуг для муниципальных нужд </w:t>
            </w:r>
            <w:proofErr w:type="spellStart"/>
            <w:r w:rsidRPr="008F353A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A40E1" w:rsidRDefault="0043170E" w:rsidP="00DB3BE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 w:rsidRPr="00AA40E1">
              <w:rPr>
                <w:szCs w:val="28"/>
              </w:rPr>
              <w:t xml:space="preserve"> - 201</w:t>
            </w:r>
            <w:r w:rsidR="00DB3BE1">
              <w:rPr>
                <w:szCs w:val="28"/>
              </w:rPr>
              <w:t>9</w:t>
            </w:r>
            <w:r w:rsidRPr="00AA40E1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A40E1" w:rsidRDefault="0043170E" w:rsidP="0043170E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B2867" w:rsidRDefault="0043170E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B2867" w:rsidRDefault="0043170E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B2867" w:rsidRDefault="0043170E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996706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3170E" w:rsidRPr="00AB2867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инансовое </w:t>
            </w:r>
            <w:r w:rsidR="004317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170E" w:rsidRPr="00AB2867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администрации </w:t>
            </w:r>
            <w:proofErr w:type="spellStart"/>
            <w:r w:rsidR="0043170E" w:rsidRPr="00AB2867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="0043170E" w:rsidRPr="00AB2867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43170E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  <w:p w:rsidR="0043170E" w:rsidRPr="00AA40E1" w:rsidRDefault="0043170E" w:rsidP="0043170E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B2867" w:rsidRDefault="0043170E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по противодействию коррупции  на территории </w:t>
            </w:r>
            <w:proofErr w:type="spellStart"/>
            <w:r w:rsidRPr="008F353A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A40E1" w:rsidRDefault="0043170E" w:rsidP="00DB3BE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 w:rsidRPr="00AA40E1">
              <w:rPr>
                <w:szCs w:val="28"/>
              </w:rPr>
              <w:t xml:space="preserve"> - 201</w:t>
            </w:r>
            <w:r w:rsidR="00DB3BE1">
              <w:rPr>
                <w:szCs w:val="28"/>
              </w:rPr>
              <w:t>9</w:t>
            </w:r>
            <w:r w:rsidRPr="00AA40E1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551187" w:rsidRDefault="0043170E" w:rsidP="0043170E">
            <w:pPr>
              <w:jc w:val="center"/>
              <w:rPr>
                <w:szCs w:val="28"/>
              </w:rPr>
            </w:pPr>
            <w:r w:rsidRPr="00551187">
              <w:rPr>
                <w:szCs w:val="2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551187" w:rsidRDefault="0043170E" w:rsidP="0043170E">
            <w:pPr>
              <w:jc w:val="both"/>
              <w:rPr>
                <w:bCs/>
                <w:iCs/>
                <w:szCs w:val="28"/>
              </w:rPr>
            </w:pPr>
            <w:r w:rsidRPr="00551187">
              <w:rPr>
                <w:bCs/>
                <w:iCs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B62E76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</w:t>
            </w:r>
            <w:r w:rsidR="0043170E">
              <w:rPr>
                <w:bCs/>
                <w:iCs/>
                <w:szCs w:val="28"/>
              </w:rPr>
              <w:t xml:space="preserve">ппарат администрации </w:t>
            </w:r>
            <w:proofErr w:type="spellStart"/>
            <w:r w:rsidR="0043170E">
              <w:rPr>
                <w:bCs/>
                <w:iCs/>
                <w:szCs w:val="28"/>
              </w:rPr>
              <w:t>Сызранского</w:t>
            </w:r>
            <w:proofErr w:type="spellEnd"/>
            <w:r w:rsidR="0043170E">
              <w:rPr>
                <w:bCs/>
                <w:iCs/>
                <w:szCs w:val="28"/>
              </w:rPr>
              <w:t xml:space="preserve"> района,</w:t>
            </w:r>
          </w:p>
          <w:p w:rsidR="0043170E" w:rsidRPr="00AA40E1" w:rsidRDefault="0043170E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МАУ «Редакция газеты «Красное Приволжье»»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B62E76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szCs w:val="28"/>
              </w:rPr>
              <w:t>а</w:t>
            </w:r>
            <w:r w:rsidR="0043170E">
              <w:rPr>
                <w:szCs w:val="28"/>
              </w:rPr>
              <w:t xml:space="preserve">дминистрация </w:t>
            </w:r>
            <w:proofErr w:type="spellStart"/>
            <w:r w:rsidR="0043170E">
              <w:rPr>
                <w:szCs w:val="28"/>
              </w:rPr>
              <w:t>Сызранского</w:t>
            </w:r>
            <w:proofErr w:type="spellEnd"/>
            <w:r w:rsidR="0043170E">
              <w:rPr>
                <w:szCs w:val="28"/>
              </w:rPr>
              <w:t xml:space="preserve"> района</w:t>
            </w: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>Проведение встреч с общественностью с целью совместной выработки профилактических мер, рекомендаций по антикоррупционным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A40E1" w:rsidRDefault="0043170E" w:rsidP="00DB3BE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>
              <w:rPr>
                <w:szCs w:val="28"/>
              </w:rPr>
              <w:t>-</w:t>
            </w:r>
            <w:r w:rsidRPr="00AA40E1">
              <w:rPr>
                <w:szCs w:val="28"/>
              </w:rPr>
              <w:t>201</w:t>
            </w:r>
            <w:r w:rsidR="00DB3BE1">
              <w:rPr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A40E1" w:rsidRDefault="0043170E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43170E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AA40E1" w:rsidRDefault="00B62E76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</w:t>
            </w:r>
            <w:r w:rsidR="0043170E">
              <w:rPr>
                <w:bCs/>
                <w:iCs/>
                <w:szCs w:val="28"/>
              </w:rPr>
              <w:t xml:space="preserve">ппарат администрации </w:t>
            </w:r>
            <w:proofErr w:type="spellStart"/>
            <w:r w:rsidR="0043170E">
              <w:rPr>
                <w:bCs/>
                <w:iCs/>
                <w:szCs w:val="28"/>
              </w:rPr>
              <w:t>Сызранского</w:t>
            </w:r>
            <w:proofErr w:type="spellEnd"/>
            <w:r w:rsidR="0043170E">
              <w:rPr>
                <w:bCs/>
                <w:iCs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Default="00B62E76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szCs w:val="28"/>
              </w:rPr>
              <w:t>а</w:t>
            </w:r>
            <w:r w:rsidR="0043170E">
              <w:rPr>
                <w:szCs w:val="28"/>
              </w:rPr>
              <w:t xml:space="preserve">дминистрация </w:t>
            </w:r>
            <w:proofErr w:type="spellStart"/>
            <w:r w:rsidR="0043170E">
              <w:rPr>
                <w:szCs w:val="28"/>
              </w:rPr>
              <w:t>Сызранского</w:t>
            </w:r>
            <w:proofErr w:type="spellEnd"/>
            <w:r w:rsidR="0043170E">
              <w:rPr>
                <w:szCs w:val="28"/>
              </w:rPr>
              <w:t xml:space="preserve"> района</w:t>
            </w: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A" w:rsidRDefault="00E87B2A" w:rsidP="0043170E">
            <w:pPr>
              <w:jc w:val="center"/>
              <w:rPr>
                <w:szCs w:val="28"/>
              </w:rPr>
            </w:pPr>
          </w:p>
          <w:p w:rsidR="00E87B2A" w:rsidRDefault="00E87B2A" w:rsidP="0043170E">
            <w:pPr>
              <w:jc w:val="center"/>
              <w:rPr>
                <w:szCs w:val="28"/>
              </w:rPr>
            </w:pPr>
          </w:p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A" w:rsidRDefault="00E87B2A" w:rsidP="004317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0E" w:rsidRPr="008F353A" w:rsidRDefault="0043170E" w:rsidP="004317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служащих и работников органов местного самоуправления муниципального района </w:t>
            </w:r>
            <w:proofErr w:type="spellStart"/>
            <w:r w:rsidRPr="008F353A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установленной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  <w:proofErr w:type="gramStart"/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3170E" w:rsidRPr="008F353A" w:rsidRDefault="0043170E" w:rsidP="004317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>- проведение серии учебно-практических семинаров (тренингов);</w:t>
            </w:r>
          </w:p>
          <w:p w:rsidR="0043170E" w:rsidRPr="008F353A" w:rsidRDefault="0043170E" w:rsidP="004317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методических рекомендаций и информационных памяток </w:t>
            </w:r>
            <w:r w:rsidRPr="008F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      </w:r>
          </w:p>
          <w:p w:rsidR="0043170E" w:rsidRPr="008F353A" w:rsidRDefault="0043170E" w:rsidP="004317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A" w:rsidRDefault="00E87B2A" w:rsidP="0043170E">
            <w:pPr>
              <w:jc w:val="center"/>
              <w:rPr>
                <w:szCs w:val="28"/>
              </w:rPr>
            </w:pPr>
          </w:p>
          <w:p w:rsidR="00E87B2A" w:rsidRDefault="00E87B2A" w:rsidP="0043170E">
            <w:pPr>
              <w:jc w:val="center"/>
              <w:rPr>
                <w:szCs w:val="28"/>
              </w:rPr>
            </w:pPr>
          </w:p>
          <w:p w:rsidR="0043170E" w:rsidRPr="00AA40E1" w:rsidRDefault="0043170E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>
              <w:rPr>
                <w:szCs w:val="28"/>
              </w:rPr>
              <w:t>-201</w:t>
            </w:r>
            <w:r w:rsidR="00DB3BE1">
              <w:rPr>
                <w:szCs w:val="28"/>
              </w:rPr>
              <w:t>9</w:t>
            </w:r>
          </w:p>
          <w:p w:rsidR="0043170E" w:rsidRPr="00AA40E1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A" w:rsidRDefault="00E87B2A" w:rsidP="0043170E">
            <w:pPr>
              <w:jc w:val="center"/>
              <w:rPr>
                <w:szCs w:val="28"/>
              </w:rPr>
            </w:pPr>
          </w:p>
          <w:p w:rsidR="00E87B2A" w:rsidRDefault="00E87B2A" w:rsidP="0043170E">
            <w:pPr>
              <w:jc w:val="center"/>
              <w:rPr>
                <w:szCs w:val="28"/>
              </w:rPr>
            </w:pPr>
          </w:p>
          <w:p w:rsidR="0043170E" w:rsidRPr="00AA40E1" w:rsidRDefault="0043170E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A" w:rsidRDefault="00E87B2A" w:rsidP="0043170E">
            <w:pPr>
              <w:jc w:val="both"/>
              <w:rPr>
                <w:szCs w:val="28"/>
              </w:rPr>
            </w:pPr>
          </w:p>
          <w:p w:rsidR="00E87B2A" w:rsidRDefault="00E87B2A" w:rsidP="0043170E">
            <w:pPr>
              <w:jc w:val="both"/>
              <w:rPr>
                <w:szCs w:val="28"/>
              </w:rPr>
            </w:pPr>
          </w:p>
          <w:p w:rsidR="0043170E" w:rsidRPr="00F26E8B" w:rsidRDefault="0043170E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A" w:rsidRDefault="00E87B2A" w:rsidP="0043170E">
            <w:pPr>
              <w:jc w:val="both"/>
              <w:rPr>
                <w:szCs w:val="28"/>
              </w:rPr>
            </w:pPr>
          </w:p>
          <w:p w:rsidR="00E87B2A" w:rsidRDefault="00E87B2A" w:rsidP="0043170E">
            <w:pPr>
              <w:jc w:val="both"/>
              <w:rPr>
                <w:szCs w:val="28"/>
              </w:rPr>
            </w:pPr>
          </w:p>
          <w:p w:rsidR="0043170E" w:rsidRPr="00F26E8B" w:rsidRDefault="0043170E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A" w:rsidRDefault="00E87B2A" w:rsidP="0043170E">
            <w:pPr>
              <w:jc w:val="both"/>
              <w:rPr>
                <w:szCs w:val="28"/>
              </w:rPr>
            </w:pPr>
          </w:p>
          <w:p w:rsidR="00E87B2A" w:rsidRDefault="00E87B2A" w:rsidP="0043170E">
            <w:pPr>
              <w:jc w:val="both"/>
              <w:rPr>
                <w:szCs w:val="28"/>
              </w:rPr>
            </w:pPr>
          </w:p>
          <w:p w:rsidR="0043170E" w:rsidRPr="00F26E8B" w:rsidRDefault="0043170E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A" w:rsidRDefault="00E87B2A" w:rsidP="00B62E76">
            <w:pPr>
              <w:jc w:val="both"/>
              <w:rPr>
                <w:szCs w:val="28"/>
              </w:rPr>
            </w:pPr>
          </w:p>
          <w:p w:rsidR="00E87B2A" w:rsidRDefault="00E87B2A" w:rsidP="00B62E76">
            <w:pPr>
              <w:jc w:val="both"/>
              <w:rPr>
                <w:szCs w:val="28"/>
              </w:rPr>
            </w:pPr>
          </w:p>
          <w:p w:rsidR="0043170E" w:rsidRDefault="00B62E76" w:rsidP="00B62E76">
            <w:pPr>
              <w:jc w:val="both"/>
              <w:rPr>
                <w:bCs/>
                <w:iCs/>
                <w:szCs w:val="28"/>
              </w:rPr>
            </w:pPr>
            <w:r>
              <w:rPr>
                <w:szCs w:val="28"/>
              </w:rPr>
              <w:t>р</w:t>
            </w:r>
            <w:r w:rsidR="0043170E" w:rsidRPr="00F26E8B">
              <w:rPr>
                <w:szCs w:val="28"/>
              </w:rPr>
              <w:t xml:space="preserve">уководитель аппарата администрации </w:t>
            </w:r>
            <w:proofErr w:type="spellStart"/>
            <w:r w:rsidR="0043170E" w:rsidRPr="00F26E8B">
              <w:rPr>
                <w:szCs w:val="28"/>
              </w:rPr>
              <w:t>Сызранского</w:t>
            </w:r>
            <w:proofErr w:type="spellEnd"/>
            <w:r w:rsidR="0043170E" w:rsidRPr="00F26E8B">
              <w:rPr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A" w:rsidRDefault="00E87B2A" w:rsidP="0043170E">
            <w:pPr>
              <w:jc w:val="both"/>
              <w:rPr>
                <w:szCs w:val="28"/>
              </w:rPr>
            </w:pPr>
          </w:p>
          <w:p w:rsidR="00E87B2A" w:rsidRDefault="00E87B2A" w:rsidP="0043170E">
            <w:pPr>
              <w:jc w:val="both"/>
              <w:rPr>
                <w:szCs w:val="28"/>
              </w:rPr>
            </w:pPr>
          </w:p>
          <w:p w:rsidR="0043170E" w:rsidRPr="00F26E8B" w:rsidRDefault="00B62E76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43170E">
              <w:rPr>
                <w:szCs w:val="28"/>
              </w:rPr>
              <w:t xml:space="preserve">дминистрация </w:t>
            </w:r>
            <w:proofErr w:type="spellStart"/>
            <w:r w:rsidR="0043170E">
              <w:rPr>
                <w:szCs w:val="28"/>
              </w:rPr>
              <w:t>Сызранского</w:t>
            </w:r>
            <w:proofErr w:type="spellEnd"/>
            <w:r w:rsidR="0043170E">
              <w:rPr>
                <w:szCs w:val="28"/>
              </w:rPr>
              <w:t xml:space="preserve"> района</w:t>
            </w:r>
          </w:p>
        </w:tc>
      </w:tr>
      <w:tr w:rsidR="0043170E" w:rsidRPr="00AA40E1" w:rsidTr="00FA1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A" w:rsidRDefault="00E87B2A" w:rsidP="00E87B2A">
            <w:pPr>
              <w:rPr>
                <w:szCs w:val="28"/>
              </w:rPr>
            </w:pPr>
          </w:p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A" w:rsidRDefault="00E87B2A" w:rsidP="004317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0E" w:rsidRPr="008F353A" w:rsidRDefault="0043170E" w:rsidP="004317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служащим и работникам органов местного самоуправления муниципального района </w:t>
            </w:r>
            <w:proofErr w:type="spellStart"/>
            <w:r w:rsidRPr="008F353A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43170E" w:rsidRPr="008F353A" w:rsidRDefault="0043170E" w:rsidP="004317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A" w:rsidRDefault="00E87B2A" w:rsidP="0043170E">
            <w:pPr>
              <w:jc w:val="center"/>
              <w:rPr>
                <w:szCs w:val="28"/>
              </w:rPr>
            </w:pPr>
          </w:p>
          <w:p w:rsidR="0043170E" w:rsidRPr="00AA40E1" w:rsidRDefault="0043170E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DB3BE1">
              <w:rPr>
                <w:szCs w:val="28"/>
              </w:rPr>
              <w:t>7</w:t>
            </w:r>
            <w:r>
              <w:rPr>
                <w:szCs w:val="28"/>
              </w:rPr>
              <w:t>-201</w:t>
            </w:r>
            <w:r w:rsidR="00DB3BE1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</w:p>
          <w:p w:rsidR="0043170E" w:rsidRPr="00AA40E1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A" w:rsidRDefault="00E87B2A" w:rsidP="0043170E">
            <w:pPr>
              <w:jc w:val="center"/>
              <w:rPr>
                <w:szCs w:val="28"/>
              </w:rPr>
            </w:pPr>
          </w:p>
          <w:p w:rsidR="0043170E" w:rsidRPr="00AA40E1" w:rsidRDefault="0043170E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26E8B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26E8B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26E8B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A" w:rsidRDefault="00E87B2A" w:rsidP="0043170E">
            <w:pPr>
              <w:jc w:val="both"/>
              <w:rPr>
                <w:szCs w:val="28"/>
              </w:rPr>
            </w:pPr>
          </w:p>
          <w:p w:rsidR="0043170E" w:rsidRDefault="00B62E76" w:rsidP="0043170E">
            <w:pPr>
              <w:jc w:val="both"/>
              <w:rPr>
                <w:bCs/>
                <w:iCs/>
                <w:szCs w:val="28"/>
              </w:rPr>
            </w:pPr>
            <w:r>
              <w:rPr>
                <w:szCs w:val="28"/>
              </w:rPr>
              <w:t>р</w:t>
            </w:r>
            <w:r w:rsidR="0043170E" w:rsidRPr="00F26E8B">
              <w:rPr>
                <w:szCs w:val="28"/>
              </w:rPr>
              <w:t xml:space="preserve">уководитель аппарата администрации </w:t>
            </w:r>
            <w:proofErr w:type="spellStart"/>
            <w:r w:rsidR="0043170E" w:rsidRPr="00F26E8B">
              <w:rPr>
                <w:szCs w:val="28"/>
              </w:rPr>
              <w:t>Сызранского</w:t>
            </w:r>
            <w:proofErr w:type="spellEnd"/>
            <w:r w:rsidR="0043170E" w:rsidRPr="00F26E8B">
              <w:rPr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26E8B" w:rsidRDefault="0043170E" w:rsidP="0043170E">
            <w:pPr>
              <w:jc w:val="both"/>
              <w:rPr>
                <w:szCs w:val="28"/>
              </w:rPr>
            </w:pPr>
          </w:p>
        </w:tc>
      </w:tr>
    </w:tbl>
    <w:p w:rsidR="005B40AB" w:rsidRPr="00DA163B" w:rsidRDefault="005B40AB" w:rsidP="005B40AB">
      <w:pPr>
        <w:rPr>
          <w:szCs w:val="28"/>
        </w:rPr>
      </w:pPr>
    </w:p>
    <w:p w:rsidR="005B40AB" w:rsidRPr="00DA163B" w:rsidRDefault="005B40AB" w:rsidP="005B40AB">
      <w:pPr>
        <w:rPr>
          <w:szCs w:val="28"/>
        </w:rPr>
      </w:pPr>
    </w:p>
    <w:p w:rsidR="005B40AB" w:rsidRDefault="005B40AB" w:rsidP="005B40AB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51187" w:rsidRDefault="00551187" w:rsidP="005B40AB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72E1" w:rsidRDefault="003472E1" w:rsidP="003472E1">
      <w:pPr>
        <w:rPr>
          <w:b/>
          <w:szCs w:val="28"/>
        </w:rPr>
        <w:sectPr w:rsidR="003472E1" w:rsidSect="00E87B2A">
          <w:pgSz w:w="16838" w:h="11906" w:orient="landscape"/>
          <w:pgMar w:top="1128" w:right="425" w:bottom="709" w:left="425" w:header="426" w:footer="709" w:gutter="0"/>
          <w:cols w:space="720"/>
        </w:sectPr>
      </w:pPr>
    </w:p>
    <w:p w:rsidR="00FC5877" w:rsidRPr="0071408E" w:rsidRDefault="006956B5" w:rsidP="003472E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6</w:t>
      </w:r>
      <w:r w:rsidR="00FC5877" w:rsidRPr="0071408E">
        <w:rPr>
          <w:b/>
          <w:szCs w:val="28"/>
        </w:rPr>
        <w:t xml:space="preserve">. </w:t>
      </w:r>
      <w:r>
        <w:rPr>
          <w:b/>
          <w:szCs w:val="28"/>
        </w:rPr>
        <w:t xml:space="preserve">Информация о ресурсном обеспечении Программы за счет средств бюджета муниципального района </w:t>
      </w:r>
      <w:proofErr w:type="spellStart"/>
      <w:r>
        <w:rPr>
          <w:b/>
          <w:szCs w:val="28"/>
        </w:rPr>
        <w:t>Сызранский</w:t>
      </w:r>
      <w:proofErr w:type="spellEnd"/>
    </w:p>
    <w:p w:rsidR="0071408E" w:rsidRPr="00DA163B" w:rsidRDefault="0071408E" w:rsidP="003472E1">
      <w:pPr>
        <w:jc w:val="center"/>
        <w:rPr>
          <w:szCs w:val="28"/>
        </w:rPr>
      </w:pPr>
    </w:p>
    <w:p w:rsidR="00FC5877" w:rsidRPr="00DA163B" w:rsidRDefault="00FC5877" w:rsidP="008F353A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 xml:space="preserve">Финансирование Программы предполагается осуществлять за счет </w:t>
      </w:r>
      <w:r>
        <w:rPr>
          <w:szCs w:val="28"/>
        </w:rPr>
        <w:t>средств бюджета</w:t>
      </w:r>
      <w:r w:rsidR="008F353A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Сызранский</w:t>
      </w:r>
      <w:proofErr w:type="spellEnd"/>
      <w:r>
        <w:rPr>
          <w:szCs w:val="28"/>
        </w:rPr>
        <w:t xml:space="preserve"> </w:t>
      </w:r>
      <w:r w:rsidRPr="00DA163B">
        <w:rPr>
          <w:szCs w:val="28"/>
        </w:rPr>
        <w:t>на соответствующий финансовый год.</w:t>
      </w:r>
      <w:r w:rsidR="004C277C">
        <w:rPr>
          <w:szCs w:val="28"/>
        </w:rPr>
        <w:t xml:space="preserve"> Общий объем финансового обеспечения мероприятий Программы составляет 15 000 рублей, в том числе по годам</w:t>
      </w:r>
      <w:r w:rsidR="008F353A">
        <w:rPr>
          <w:szCs w:val="28"/>
        </w:rPr>
        <w:t xml:space="preserve">: </w:t>
      </w:r>
      <w:r w:rsidR="004C277C">
        <w:rPr>
          <w:szCs w:val="28"/>
        </w:rPr>
        <w:t xml:space="preserve"> 201</w:t>
      </w:r>
      <w:r w:rsidR="00FA58FD">
        <w:rPr>
          <w:szCs w:val="28"/>
        </w:rPr>
        <w:t>7</w:t>
      </w:r>
      <w:r w:rsidR="004C277C">
        <w:rPr>
          <w:szCs w:val="28"/>
        </w:rPr>
        <w:t xml:space="preserve"> год- 5 000 рублей; 201</w:t>
      </w:r>
      <w:r w:rsidR="00FA58FD">
        <w:rPr>
          <w:szCs w:val="28"/>
        </w:rPr>
        <w:t>8</w:t>
      </w:r>
      <w:r w:rsidR="004C277C">
        <w:rPr>
          <w:szCs w:val="28"/>
        </w:rPr>
        <w:t xml:space="preserve"> год- 5 000 рублей; 201</w:t>
      </w:r>
      <w:r w:rsidR="00FA58FD">
        <w:rPr>
          <w:szCs w:val="28"/>
        </w:rPr>
        <w:t>9</w:t>
      </w:r>
      <w:r w:rsidR="004C277C">
        <w:rPr>
          <w:szCs w:val="28"/>
        </w:rPr>
        <w:t xml:space="preserve"> год – 5 000 рублей.</w:t>
      </w:r>
    </w:p>
    <w:p w:rsidR="00FC5877" w:rsidRPr="00DA163B" w:rsidRDefault="00FC5877" w:rsidP="008F353A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</w:t>
      </w:r>
      <w:r>
        <w:rPr>
          <w:szCs w:val="28"/>
        </w:rPr>
        <w:t xml:space="preserve"> и внесении в него изменений</w:t>
      </w:r>
      <w:r w:rsidRPr="00DA163B">
        <w:rPr>
          <w:szCs w:val="28"/>
        </w:rPr>
        <w:t>.</w:t>
      </w:r>
    </w:p>
    <w:p w:rsidR="0071408E" w:rsidRDefault="0071408E" w:rsidP="003472E1">
      <w:pPr>
        <w:rPr>
          <w:szCs w:val="28"/>
        </w:rPr>
      </w:pPr>
    </w:p>
    <w:p w:rsidR="00066DCA" w:rsidRDefault="00066DCA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066DCA" w:rsidRDefault="00066DCA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066DCA" w:rsidRPr="00066DCA" w:rsidRDefault="00066DCA" w:rsidP="00066DCA">
      <w:pPr>
        <w:tabs>
          <w:tab w:val="left" w:pos="720"/>
          <w:tab w:val="left" w:pos="3420"/>
        </w:tabs>
        <w:ind w:left="5245"/>
        <w:jc w:val="both"/>
        <w:rPr>
          <w:sz w:val="24"/>
          <w:szCs w:val="24"/>
        </w:rPr>
      </w:pPr>
      <w:r w:rsidRPr="00066DCA">
        <w:rPr>
          <w:sz w:val="24"/>
          <w:szCs w:val="24"/>
        </w:rPr>
        <w:t>Приложение</w:t>
      </w:r>
    </w:p>
    <w:p w:rsidR="00066DCA" w:rsidRPr="00066DCA" w:rsidRDefault="006956B5" w:rsidP="00066DCA">
      <w:pPr>
        <w:tabs>
          <w:tab w:val="left" w:pos="720"/>
          <w:tab w:val="left" w:pos="3420"/>
        </w:tabs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к муниципальной</w:t>
      </w:r>
      <w:r w:rsidR="00066DCA" w:rsidRPr="00066DCA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Сызранский</w:t>
      </w:r>
      <w:proofErr w:type="spellEnd"/>
    </w:p>
    <w:p w:rsidR="00066DCA" w:rsidRPr="00066DCA" w:rsidRDefault="00066DCA" w:rsidP="00066DCA">
      <w:pPr>
        <w:tabs>
          <w:tab w:val="left" w:pos="720"/>
          <w:tab w:val="left" w:pos="3420"/>
        </w:tabs>
        <w:ind w:left="5245"/>
        <w:jc w:val="both"/>
        <w:rPr>
          <w:sz w:val="24"/>
          <w:szCs w:val="24"/>
        </w:rPr>
      </w:pPr>
      <w:r w:rsidRPr="00066DCA">
        <w:rPr>
          <w:sz w:val="24"/>
          <w:szCs w:val="24"/>
        </w:rPr>
        <w:t xml:space="preserve">«Противодействие коррупции </w:t>
      </w:r>
      <w:proofErr w:type="gramStart"/>
      <w:r w:rsidRPr="00066DCA">
        <w:rPr>
          <w:sz w:val="24"/>
          <w:szCs w:val="24"/>
        </w:rPr>
        <w:t>в</w:t>
      </w:r>
      <w:proofErr w:type="gramEnd"/>
    </w:p>
    <w:p w:rsidR="00066DCA" w:rsidRPr="00066DCA" w:rsidRDefault="00066DCA" w:rsidP="00066DCA">
      <w:pPr>
        <w:tabs>
          <w:tab w:val="left" w:pos="720"/>
          <w:tab w:val="left" w:pos="3420"/>
        </w:tabs>
        <w:ind w:left="5245"/>
        <w:jc w:val="both"/>
        <w:rPr>
          <w:sz w:val="24"/>
          <w:szCs w:val="24"/>
        </w:rPr>
      </w:pPr>
      <w:r w:rsidRPr="00066DCA">
        <w:rPr>
          <w:sz w:val="24"/>
          <w:szCs w:val="24"/>
        </w:rPr>
        <w:t xml:space="preserve">муниципальном </w:t>
      </w:r>
      <w:proofErr w:type="gramStart"/>
      <w:r w:rsidRPr="00066DCA">
        <w:rPr>
          <w:sz w:val="24"/>
          <w:szCs w:val="24"/>
        </w:rPr>
        <w:t>районе</w:t>
      </w:r>
      <w:proofErr w:type="gramEnd"/>
      <w:r w:rsidRPr="00066DCA">
        <w:rPr>
          <w:sz w:val="24"/>
          <w:szCs w:val="24"/>
        </w:rPr>
        <w:t xml:space="preserve"> </w:t>
      </w:r>
      <w:proofErr w:type="spellStart"/>
      <w:r w:rsidRPr="00066DCA">
        <w:rPr>
          <w:sz w:val="24"/>
          <w:szCs w:val="24"/>
        </w:rPr>
        <w:t>Сызранский</w:t>
      </w:r>
      <w:proofErr w:type="spellEnd"/>
    </w:p>
    <w:p w:rsidR="00066DCA" w:rsidRPr="00066DCA" w:rsidRDefault="00066DCA" w:rsidP="00066DCA">
      <w:pPr>
        <w:tabs>
          <w:tab w:val="left" w:pos="720"/>
          <w:tab w:val="left" w:pos="3420"/>
        </w:tabs>
        <w:ind w:left="5245"/>
        <w:jc w:val="both"/>
        <w:rPr>
          <w:sz w:val="24"/>
          <w:szCs w:val="24"/>
        </w:rPr>
      </w:pPr>
      <w:r w:rsidRPr="00066DCA">
        <w:rPr>
          <w:sz w:val="24"/>
          <w:szCs w:val="24"/>
        </w:rPr>
        <w:t>на 201</w:t>
      </w:r>
      <w:r w:rsidR="009312D0">
        <w:rPr>
          <w:sz w:val="24"/>
          <w:szCs w:val="24"/>
        </w:rPr>
        <w:t>7</w:t>
      </w:r>
      <w:r w:rsidRPr="00066DCA">
        <w:rPr>
          <w:sz w:val="24"/>
          <w:szCs w:val="24"/>
        </w:rPr>
        <w:t>-201</w:t>
      </w:r>
      <w:r w:rsidR="009312D0">
        <w:rPr>
          <w:sz w:val="24"/>
          <w:szCs w:val="24"/>
        </w:rPr>
        <w:t>9</w:t>
      </w:r>
      <w:r w:rsidRPr="00066DCA">
        <w:rPr>
          <w:sz w:val="24"/>
          <w:szCs w:val="24"/>
        </w:rPr>
        <w:t xml:space="preserve"> годы»</w:t>
      </w:r>
    </w:p>
    <w:p w:rsidR="00066DCA" w:rsidRDefault="00066DCA" w:rsidP="0036052E">
      <w:pPr>
        <w:tabs>
          <w:tab w:val="left" w:pos="720"/>
          <w:tab w:val="left" w:pos="3420"/>
        </w:tabs>
        <w:spacing w:line="360" w:lineRule="auto"/>
        <w:jc w:val="both"/>
        <w:rPr>
          <w:szCs w:val="28"/>
        </w:rPr>
      </w:pPr>
    </w:p>
    <w:p w:rsidR="006956B5" w:rsidRDefault="00066DCA" w:rsidP="006956B5">
      <w:pPr>
        <w:tabs>
          <w:tab w:val="left" w:pos="720"/>
          <w:tab w:val="left" w:pos="3420"/>
        </w:tabs>
        <w:ind w:firstLine="709"/>
        <w:jc w:val="center"/>
        <w:rPr>
          <w:b/>
          <w:szCs w:val="28"/>
        </w:rPr>
      </w:pPr>
      <w:r w:rsidRPr="00066DCA">
        <w:rPr>
          <w:b/>
          <w:szCs w:val="28"/>
        </w:rPr>
        <w:t xml:space="preserve">Методика </w:t>
      </w:r>
      <w:r w:rsidR="006956B5">
        <w:rPr>
          <w:b/>
          <w:szCs w:val="28"/>
        </w:rPr>
        <w:t>комплексной оценки эффективности</w:t>
      </w:r>
    </w:p>
    <w:p w:rsidR="00066DCA" w:rsidRDefault="006956B5" w:rsidP="006956B5">
      <w:pPr>
        <w:tabs>
          <w:tab w:val="left" w:pos="720"/>
          <w:tab w:val="left" w:pos="342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реализации Программы</w:t>
      </w:r>
    </w:p>
    <w:p w:rsidR="006956B5" w:rsidRDefault="006956B5" w:rsidP="006956B5">
      <w:pPr>
        <w:tabs>
          <w:tab w:val="left" w:pos="720"/>
          <w:tab w:val="left" w:pos="3420"/>
        </w:tabs>
        <w:ind w:firstLine="709"/>
        <w:jc w:val="center"/>
        <w:rPr>
          <w:b/>
          <w:szCs w:val="28"/>
        </w:rPr>
      </w:pPr>
    </w:p>
    <w:p w:rsidR="003A1E7A" w:rsidRPr="00A46F7F" w:rsidRDefault="003A1E7A" w:rsidP="003A1E7A">
      <w:pPr>
        <w:spacing w:line="360" w:lineRule="auto"/>
        <w:ind w:firstLine="700"/>
        <w:jc w:val="both"/>
        <w:rPr>
          <w:szCs w:val="28"/>
        </w:rPr>
      </w:pPr>
      <w:r w:rsidRPr="00A46F7F">
        <w:rPr>
          <w:szCs w:val="28"/>
        </w:rPr>
        <w:t xml:space="preserve">Оценка эффективности реализации </w:t>
      </w:r>
      <w:r>
        <w:rPr>
          <w:szCs w:val="28"/>
        </w:rPr>
        <w:t>районной целевой п</w:t>
      </w:r>
      <w:r w:rsidRPr="00A46F7F">
        <w:rPr>
          <w:szCs w:val="28"/>
        </w:rPr>
        <w:t xml:space="preserve">рограммы </w:t>
      </w:r>
      <w:r>
        <w:rPr>
          <w:szCs w:val="28"/>
        </w:rPr>
        <w:t xml:space="preserve">«Противодействие коррупции в муниципальном районе </w:t>
      </w:r>
      <w:proofErr w:type="spellStart"/>
      <w:r>
        <w:rPr>
          <w:szCs w:val="28"/>
        </w:rPr>
        <w:t>Сызранский</w:t>
      </w:r>
      <w:proofErr w:type="spellEnd"/>
      <w:r>
        <w:rPr>
          <w:szCs w:val="28"/>
        </w:rPr>
        <w:t xml:space="preserve"> на 201</w:t>
      </w:r>
      <w:r w:rsidR="009312D0">
        <w:rPr>
          <w:szCs w:val="28"/>
        </w:rPr>
        <w:t>7</w:t>
      </w:r>
      <w:r>
        <w:rPr>
          <w:szCs w:val="28"/>
        </w:rPr>
        <w:t>-201</w:t>
      </w:r>
      <w:r w:rsidR="009312D0">
        <w:rPr>
          <w:szCs w:val="28"/>
        </w:rPr>
        <w:t>9</w:t>
      </w:r>
      <w:r>
        <w:rPr>
          <w:szCs w:val="28"/>
        </w:rPr>
        <w:t xml:space="preserve"> годы»  (далее – Программа) </w:t>
      </w:r>
      <w:r w:rsidRPr="00A46F7F">
        <w:rPr>
          <w:szCs w:val="28"/>
        </w:rPr>
        <w:t xml:space="preserve">осуществляется </w:t>
      </w: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Сызранского</w:t>
      </w:r>
      <w:proofErr w:type="spellEnd"/>
      <w:r>
        <w:rPr>
          <w:szCs w:val="28"/>
        </w:rPr>
        <w:t xml:space="preserve"> района</w:t>
      </w:r>
      <w:r w:rsidRPr="00A46F7F">
        <w:rPr>
          <w:szCs w:val="28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3A1E7A" w:rsidRPr="00A46F7F" w:rsidRDefault="003A1E7A" w:rsidP="003A1E7A">
      <w:pPr>
        <w:spacing w:line="360" w:lineRule="auto"/>
        <w:ind w:firstLine="700"/>
        <w:jc w:val="both"/>
        <w:rPr>
          <w:szCs w:val="28"/>
        </w:rPr>
      </w:pPr>
      <w:r w:rsidRPr="00A46F7F"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3A1E7A" w:rsidRPr="00A46F7F" w:rsidRDefault="003A1E7A" w:rsidP="003A1E7A">
      <w:pPr>
        <w:spacing w:line="360" w:lineRule="auto"/>
        <w:ind w:firstLine="700"/>
        <w:jc w:val="both"/>
        <w:rPr>
          <w:szCs w:val="28"/>
        </w:rPr>
      </w:pPr>
      <w:r w:rsidRPr="00A46F7F"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3A1E7A" w:rsidRPr="00A46F7F" w:rsidRDefault="003A1E7A" w:rsidP="003A1E7A">
      <w:pPr>
        <w:spacing w:line="360" w:lineRule="auto"/>
        <w:ind w:firstLine="700"/>
        <w:jc w:val="both"/>
        <w:rPr>
          <w:szCs w:val="28"/>
        </w:rPr>
      </w:pPr>
      <w:r w:rsidRPr="00A46F7F">
        <w:rPr>
          <w:szCs w:val="28"/>
        </w:rPr>
        <w:t>Комплексный показатель эффективности рассчитывается по формуле</w:t>
      </w:r>
    </w:p>
    <w:p w:rsidR="003A1E7A" w:rsidRPr="00A46F7F" w:rsidRDefault="003A1E7A" w:rsidP="003A1E7A">
      <w:pPr>
        <w:ind w:firstLine="700"/>
        <w:jc w:val="both"/>
        <w:rPr>
          <w:szCs w:val="28"/>
        </w:rPr>
      </w:pPr>
    </w:p>
    <w:p w:rsidR="003A1E7A" w:rsidRPr="00A46F7F" w:rsidRDefault="003A1E7A" w:rsidP="003A1E7A">
      <w:pPr>
        <w:spacing w:line="180" w:lineRule="auto"/>
        <w:ind w:firstLine="697"/>
        <w:jc w:val="center"/>
        <w:rPr>
          <w:szCs w:val="28"/>
          <w:vertAlign w:val="subscript"/>
        </w:rPr>
      </w:pPr>
      <w:r w:rsidRPr="00A46F7F">
        <w:rPr>
          <w:szCs w:val="28"/>
          <w:vertAlign w:val="subscript"/>
        </w:rPr>
        <w:t xml:space="preserve">                                           Тек</w:t>
      </w:r>
    </w:p>
    <w:p w:rsidR="003A1E7A" w:rsidRPr="00A46F7F" w:rsidRDefault="003A1E7A" w:rsidP="003A1E7A">
      <w:pPr>
        <w:spacing w:line="180" w:lineRule="auto"/>
        <w:ind w:firstLine="697"/>
        <w:jc w:val="center"/>
        <w:rPr>
          <w:szCs w:val="28"/>
        </w:rPr>
      </w:pPr>
      <w:r w:rsidRPr="00A46F7F">
        <w:rPr>
          <w:szCs w:val="28"/>
        </w:rPr>
        <w:t xml:space="preserve">                      </w:t>
      </w:r>
      <w:r w:rsidRPr="00A46F7F">
        <w:rPr>
          <w:szCs w:val="28"/>
          <w:lang w:val="de-DE"/>
        </w:rPr>
        <w:t>X</w:t>
      </w:r>
    </w:p>
    <w:p w:rsidR="003A1E7A" w:rsidRPr="00782736" w:rsidRDefault="003A1E7A" w:rsidP="003A1E7A">
      <w:pPr>
        <w:spacing w:line="180" w:lineRule="auto"/>
        <w:ind w:firstLine="697"/>
        <w:jc w:val="center"/>
        <w:rPr>
          <w:szCs w:val="28"/>
          <w:vertAlign w:val="superscript"/>
        </w:rPr>
      </w:pPr>
      <w:r w:rsidRPr="00782736">
        <w:rPr>
          <w:szCs w:val="28"/>
        </w:rPr>
        <w:t xml:space="preserve">1       </w:t>
      </w:r>
      <w:r w:rsidRPr="00A46F7F">
        <w:rPr>
          <w:szCs w:val="28"/>
          <w:vertAlign w:val="subscript"/>
          <w:lang w:val="en-US"/>
        </w:rPr>
        <w:t>N</w:t>
      </w:r>
      <w:r w:rsidRPr="00782736">
        <w:rPr>
          <w:szCs w:val="28"/>
        </w:rPr>
        <w:t xml:space="preserve">              </w:t>
      </w:r>
      <w:r w:rsidRPr="00A46F7F">
        <w:rPr>
          <w:szCs w:val="28"/>
          <w:vertAlign w:val="superscript"/>
          <w:lang w:val="de-DE"/>
        </w:rPr>
        <w:t>n</w:t>
      </w:r>
      <w:r>
        <w:rPr>
          <w:szCs w:val="28"/>
          <w:vertAlign w:val="superscript"/>
          <w:lang w:val="de-DE"/>
        </w:rPr>
        <w:t xml:space="preserve">            </w:t>
      </w:r>
    </w:p>
    <w:p w:rsidR="003A1E7A" w:rsidRPr="00782736" w:rsidRDefault="003A1E7A" w:rsidP="003A1E7A">
      <w:pPr>
        <w:spacing w:line="180" w:lineRule="auto"/>
        <w:ind w:firstLine="697"/>
        <w:jc w:val="center"/>
        <w:rPr>
          <w:szCs w:val="28"/>
        </w:rPr>
      </w:pPr>
      <w:r>
        <w:rPr>
          <w:szCs w:val="28"/>
          <w:vertAlign w:val="superscript"/>
          <w:lang w:val="de-DE"/>
        </w:rPr>
        <w:t>______</w:t>
      </w:r>
      <w:r w:rsidRPr="00782736">
        <w:rPr>
          <w:szCs w:val="28"/>
        </w:rPr>
        <w:t xml:space="preserve">   </w:t>
      </w:r>
      <w:r w:rsidRPr="00A46F7F">
        <w:rPr>
          <w:szCs w:val="28"/>
          <w:lang w:val="de-DE"/>
        </w:rPr>
        <w:t>SUM</w:t>
      </w:r>
      <w:r w:rsidRPr="00782736">
        <w:rPr>
          <w:szCs w:val="28"/>
        </w:rPr>
        <w:t xml:space="preserve">   </w:t>
      </w:r>
      <w:r>
        <w:rPr>
          <w:szCs w:val="28"/>
          <w:vertAlign w:val="superscript"/>
          <w:lang w:val="de-DE"/>
        </w:rPr>
        <w:t xml:space="preserve">  _________</w:t>
      </w:r>
    </w:p>
    <w:p w:rsidR="003A1E7A" w:rsidRPr="00782736" w:rsidRDefault="003A1E7A" w:rsidP="003A1E7A">
      <w:pPr>
        <w:spacing w:line="180" w:lineRule="auto"/>
        <w:ind w:firstLine="697"/>
        <w:jc w:val="center"/>
        <w:rPr>
          <w:szCs w:val="28"/>
          <w:vertAlign w:val="subscript"/>
        </w:rPr>
      </w:pPr>
      <w:r>
        <w:rPr>
          <w:szCs w:val="28"/>
          <w:lang w:val="de-DE"/>
        </w:rPr>
        <w:t xml:space="preserve">  </w:t>
      </w:r>
      <w:r w:rsidRPr="00A46F7F">
        <w:rPr>
          <w:szCs w:val="28"/>
          <w:lang w:val="de-DE"/>
        </w:rPr>
        <w:t>N</w:t>
      </w:r>
      <w:r w:rsidRPr="00782736">
        <w:rPr>
          <w:szCs w:val="28"/>
        </w:rPr>
        <w:t xml:space="preserve">       </w:t>
      </w:r>
      <w:r w:rsidRPr="00A46F7F">
        <w:rPr>
          <w:szCs w:val="28"/>
          <w:vertAlign w:val="superscript"/>
          <w:lang w:val="en-US"/>
        </w:rPr>
        <w:t>n</w:t>
      </w:r>
      <w:r w:rsidRPr="00782736">
        <w:rPr>
          <w:szCs w:val="28"/>
          <w:vertAlign w:val="superscript"/>
        </w:rPr>
        <w:t>=1</w:t>
      </w:r>
      <w:r w:rsidRPr="00782736">
        <w:rPr>
          <w:szCs w:val="28"/>
        </w:rPr>
        <w:t xml:space="preserve">          </w:t>
      </w:r>
      <w:r w:rsidRPr="00A46F7F">
        <w:rPr>
          <w:szCs w:val="28"/>
          <w:vertAlign w:val="subscript"/>
        </w:rPr>
        <w:t>План</w:t>
      </w:r>
    </w:p>
    <w:p w:rsidR="003A1E7A" w:rsidRPr="00A46F7F" w:rsidRDefault="003A1E7A" w:rsidP="003A1E7A">
      <w:pPr>
        <w:spacing w:line="180" w:lineRule="auto"/>
        <w:ind w:firstLine="697"/>
        <w:jc w:val="center"/>
        <w:rPr>
          <w:szCs w:val="28"/>
        </w:rPr>
      </w:pPr>
      <w:r w:rsidRPr="00782736">
        <w:rPr>
          <w:szCs w:val="28"/>
        </w:rPr>
        <w:t xml:space="preserve">                    </w:t>
      </w:r>
      <w:r w:rsidRPr="00A46F7F">
        <w:rPr>
          <w:szCs w:val="28"/>
        </w:rPr>
        <w:t>X</w:t>
      </w:r>
    </w:p>
    <w:p w:rsidR="003A1E7A" w:rsidRDefault="003A1E7A" w:rsidP="003A1E7A">
      <w:pPr>
        <w:spacing w:line="180" w:lineRule="auto"/>
        <w:ind w:firstLine="697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</w:t>
      </w:r>
      <w:r w:rsidRPr="00A46F7F">
        <w:rPr>
          <w:szCs w:val="28"/>
          <w:vertAlign w:val="superscript"/>
        </w:rPr>
        <w:t xml:space="preserve">                                   </w:t>
      </w:r>
      <w:r w:rsidRPr="00A46F7F">
        <w:rPr>
          <w:szCs w:val="28"/>
          <w:vertAlign w:val="superscript"/>
          <w:lang w:val="de-DE"/>
        </w:rPr>
        <w:t>n</w:t>
      </w:r>
    </w:p>
    <w:p w:rsidR="003A1E7A" w:rsidRPr="00782736" w:rsidRDefault="003A1E7A" w:rsidP="003A1E7A">
      <w:pPr>
        <w:spacing w:line="180" w:lineRule="auto"/>
        <w:ind w:firstLine="697"/>
        <w:jc w:val="center"/>
        <w:rPr>
          <w:szCs w:val="28"/>
          <w:vertAlign w:val="superscript"/>
        </w:rPr>
      </w:pPr>
      <w:r w:rsidRPr="00A46F7F">
        <w:rPr>
          <w:szCs w:val="28"/>
          <w:lang w:val="de-DE"/>
        </w:rPr>
        <w:t>R</w:t>
      </w:r>
      <w:r w:rsidRPr="00A46F7F">
        <w:rPr>
          <w:szCs w:val="28"/>
        </w:rPr>
        <w:t xml:space="preserve"> = </w:t>
      </w:r>
      <w:r>
        <w:rPr>
          <w:szCs w:val="28"/>
          <w:vertAlign w:val="superscript"/>
        </w:rPr>
        <w:t>__________________________________</w:t>
      </w:r>
      <w:r w:rsidRPr="00934F1D">
        <w:rPr>
          <w:szCs w:val="28"/>
        </w:rPr>
        <w:t xml:space="preserve"> </w:t>
      </w:r>
      <w:r w:rsidRPr="00A46F7F">
        <w:rPr>
          <w:szCs w:val="28"/>
        </w:rPr>
        <w:t>x 100% ,</w:t>
      </w:r>
    </w:p>
    <w:p w:rsidR="003A1E7A" w:rsidRPr="00A46F7F" w:rsidRDefault="003A1E7A" w:rsidP="003A1E7A">
      <w:pPr>
        <w:spacing w:line="180" w:lineRule="auto"/>
        <w:ind w:firstLine="697"/>
        <w:jc w:val="center"/>
        <w:rPr>
          <w:szCs w:val="28"/>
        </w:rPr>
      </w:pPr>
      <w:r w:rsidRPr="00A46F7F">
        <w:rPr>
          <w:szCs w:val="28"/>
        </w:rPr>
        <w:t xml:space="preserve"> </w:t>
      </w:r>
    </w:p>
    <w:p w:rsidR="003A1E7A" w:rsidRPr="00A46F7F" w:rsidRDefault="003A1E7A" w:rsidP="003A1E7A">
      <w:pPr>
        <w:spacing w:line="180" w:lineRule="auto"/>
        <w:ind w:firstLine="697"/>
        <w:jc w:val="center"/>
        <w:rPr>
          <w:szCs w:val="28"/>
          <w:vertAlign w:val="subscript"/>
        </w:rPr>
      </w:pPr>
      <w:r w:rsidRPr="00A46F7F">
        <w:rPr>
          <w:szCs w:val="28"/>
          <w:vertAlign w:val="subscript"/>
        </w:rPr>
        <w:t xml:space="preserve">         Тек</w:t>
      </w:r>
    </w:p>
    <w:p w:rsidR="003A1E7A" w:rsidRPr="00A46F7F" w:rsidRDefault="003A1E7A" w:rsidP="003A1E7A">
      <w:pPr>
        <w:spacing w:line="180" w:lineRule="auto"/>
        <w:ind w:firstLine="697"/>
        <w:jc w:val="center"/>
        <w:rPr>
          <w:szCs w:val="28"/>
        </w:rPr>
      </w:pPr>
      <w:r w:rsidRPr="00A46F7F">
        <w:rPr>
          <w:szCs w:val="28"/>
        </w:rPr>
        <w:t>F</w:t>
      </w:r>
    </w:p>
    <w:p w:rsidR="003A1E7A" w:rsidRPr="00A46F7F" w:rsidRDefault="003A1E7A" w:rsidP="003A1E7A">
      <w:pPr>
        <w:spacing w:line="180" w:lineRule="auto"/>
        <w:ind w:firstLine="697"/>
        <w:jc w:val="center"/>
        <w:rPr>
          <w:szCs w:val="28"/>
        </w:rPr>
      </w:pPr>
      <w:r>
        <w:rPr>
          <w:szCs w:val="28"/>
          <w:vertAlign w:val="superscript"/>
          <w:lang w:val="de-DE"/>
        </w:rPr>
        <w:t xml:space="preserve">  _________</w:t>
      </w:r>
    </w:p>
    <w:p w:rsidR="003A1E7A" w:rsidRPr="00A46F7F" w:rsidRDefault="003A1E7A" w:rsidP="003A1E7A">
      <w:pPr>
        <w:spacing w:line="180" w:lineRule="auto"/>
        <w:ind w:firstLine="697"/>
        <w:jc w:val="center"/>
        <w:rPr>
          <w:szCs w:val="28"/>
          <w:vertAlign w:val="subscript"/>
        </w:rPr>
      </w:pPr>
      <w:r w:rsidRPr="00A46F7F">
        <w:rPr>
          <w:szCs w:val="28"/>
          <w:vertAlign w:val="subscript"/>
        </w:rPr>
        <w:t xml:space="preserve">           План</w:t>
      </w:r>
    </w:p>
    <w:p w:rsidR="003A1E7A" w:rsidRDefault="003A1E7A" w:rsidP="003A1E7A">
      <w:pPr>
        <w:spacing w:line="180" w:lineRule="auto"/>
        <w:ind w:firstLine="697"/>
        <w:jc w:val="center"/>
        <w:rPr>
          <w:szCs w:val="28"/>
        </w:rPr>
      </w:pPr>
      <w:r w:rsidRPr="00A46F7F">
        <w:rPr>
          <w:szCs w:val="28"/>
        </w:rPr>
        <w:t>F</w:t>
      </w:r>
    </w:p>
    <w:p w:rsidR="003A1E7A" w:rsidRDefault="003A1E7A" w:rsidP="003A1E7A">
      <w:pPr>
        <w:spacing w:line="180" w:lineRule="auto"/>
        <w:ind w:firstLine="697"/>
        <w:jc w:val="center"/>
        <w:rPr>
          <w:szCs w:val="28"/>
        </w:rPr>
      </w:pPr>
    </w:p>
    <w:p w:rsidR="003A1E7A" w:rsidRPr="00A46F7F" w:rsidRDefault="003A1E7A" w:rsidP="003A1E7A">
      <w:pPr>
        <w:spacing w:line="180" w:lineRule="auto"/>
        <w:ind w:firstLine="697"/>
        <w:jc w:val="center"/>
        <w:rPr>
          <w:szCs w:val="28"/>
        </w:rPr>
      </w:pPr>
    </w:p>
    <w:p w:rsidR="003A1E7A" w:rsidRPr="00A46F7F" w:rsidRDefault="003A1E7A" w:rsidP="003A1E7A">
      <w:pPr>
        <w:ind w:firstLine="700"/>
        <w:jc w:val="both"/>
        <w:rPr>
          <w:szCs w:val="28"/>
        </w:rPr>
      </w:pPr>
    </w:p>
    <w:p w:rsidR="003A1E7A" w:rsidRPr="00A46F7F" w:rsidRDefault="003A1E7A" w:rsidP="003A1E7A">
      <w:pPr>
        <w:jc w:val="both"/>
        <w:rPr>
          <w:szCs w:val="28"/>
        </w:rPr>
      </w:pPr>
      <w:r w:rsidRPr="00A46F7F">
        <w:rPr>
          <w:szCs w:val="28"/>
        </w:rPr>
        <w:lastRenderedPageBreak/>
        <w:t xml:space="preserve">где </w:t>
      </w:r>
      <w:r w:rsidRPr="00A46F7F">
        <w:rPr>
          <w:szCs w:val="28"/>
          <w:lang w:val="en-US"/>
        </w:rPr>
        <w:t>N</w:t>
      </w:r>
      <w:r w:rsidRPr="00A46F7F">
        <w:rPr>
          <w:szCs w:val="28"/>
        </w:rPr>
        <w:t xml:space="preserve"> – общее число целевых показателей (индикаторов);</w:t>
      </w:r>
    </w:p>
    <w:p w:rsidR="003A1E7A" w:rsidRPr="00A46F7F" w:rsidRDefault="003A1E7A" w:rsidP="003A1E7A">
      <w:pPr>
        <w:jc w:val="both"/>
        <w:rPr>
          <w:szCs w:val="28"/>
        </w:rPr>
      </w:pPr>
    </w:p>
    <w:p w:rsidR="003A1E7A" w:rsidRPr="00A46F7F" w:rsidRDefault="003A1E7A" w:rsidP="003A1E7A">
      <w:pPr>
        <w:jc w:val="both"/>
        <w:rPr>
          <w:szCs w:val="28"/>
          <w:vertAlign w:val="subscript"/>
        </w:rPr>
      </w:pPr>
      <w:r w:rsidRPr="00A46F7F">
        <w:rPr>
          <w:szCs w:val="28"/>
          <w:vertAlign w:val="subscript"/>
        </w:rPr>
        <w:t xml:space="preserve">     План</w:t>
      </w:r>
    </w:p>
    <w:p w:rsidR="003A1E7A" w:rsidRPr="00A46F7F" w:rsidRDefault="003A1E7A" w:rsidP="003A1E7A">
      <w:pPr>
        <w:jc w:val="both"/>
        <w:rPr>
          <w:szCs w:val="28"/>
        </w:rPr>
      </w:pPr>
      <w:r w:rsidRPr="00A46F7F">
        <w:rPr>
          <w:szCs w:val="28"/>
        </w:rPr>
        <w:t>X        – плановое значение n-</w:t>
      </w:r>
      <w:proofErr w:type="spellStart"/>
      <w:r w:rsidRPr="00A46F7F">
        <w:rPr>
          <w:szCs w:val="28"/>
        </w:rPr>
        <w:t>го</w:t>
      </w:r>
      <w:proofErr w:type="spellEnd"/>
      <w:r w:rsidRPr="00A46F7F">
        <w:rPr>
          <w:szCs w:val="28"/>
        </w:rPr>
        <w:t xml:space="preserve"> целевого показателя (индикатора);</w:t>
      </w:r>
    </w:p>
    <w:p w:rsidR="003A1E7A" w:rsidRPr="00A46F7F" w:rsidRDefault="003A1E7A" w:rsidP="003A1E7A">
      <w:pPr>
        <w:jc w:val="both"/>
        <w:rPr>
          <w:szCs w:val="28"/>
          <w:vertAlign w:val="superscript"/>
        </w:rPr>
      </w:pPr>
      <w:r w:rsidRPr="00A46F7F">
        <w:rPr>
          <w:szCs w:val="28"/>
        </w:rPr>
        <w:t xml:space="preserve">   </w:t>
      </w:r>
      <w:r w:rsidRPr="00A46F7F">
        <w:rPr>
          <w:szCs w:val="28"/>
          <w:vertAlign w:val="superscript"/>
          <w:lang w:val="de-DE"/>
        </w:rPr>
        <w:t>n</w:t>
      </w:r>
    </w:p>
    <w:p w:rsidR="003A1E7A" w:rsidRPr="00A46F7F" w:rsidRDefault="003A1E7A" w:rsidP="003A1E7A">
      <w:pPr>
        <w:jc w:val="both"/>
        <w:rPr>
          <w:szCs w:val="28"/>
          <w:vertAlign w:val="subscript"/>
        </w:rPr>
      </w:pPr>
      <w:r w:rsidRPr="00A46F7F">
        <w:rPr>
          <w:szCs w:val="28"/>
          <w:vertAlign w:val="subscript"/>
        </w:rPr>
        <w:t xml:space="preserve">    Тек</w:t>
      </w:r>
    </w:p>
    <w:p w:rsidR="003A1E7A" w:rsidRPr="00A46F7F" w:rsidRDefault="003A1E7A" w:rsidP="003A1E7A">
      <w:pPr>
        <w:jc w:val="both"/>
        <w:rPr>
          <w:szCs w:val="28"/>
        </w:rPr>
      </w:pPr>
      <w:r w:rsidRPr="00A46F7F">
        <w:rPr>
          <w:szCs w:val="28"/>
          <w:lang w:val="de-DE"/>
        </w:rPr>
        <w:t>X</w:t>
      </w:r>
      <w:r w:rsidRPr="00A46F7F">
        <w:rPr>
          <w:szCs w:val="28"/>
        </w:rPr>
        <w:t xml:space="preserve">        – текущее значение n-</w:t>
      </w:r>
      <w:proofErr w:type="spellStart"/>
      <w:r w:rsidRPr="00A46F7F">
        <w:rPr>
          <w:szCs w:val="28"/>
        </w:rPr>
        <w:t>го</w:t>
      </w:r>
      <w:proofErr w:type="spellEnd"/>
      <w:r w:rsidRPr="00A46F7F">
        <w:rPr>
          <w:szCs w:val="28"/>
        </w:rPr>
        <w:t xml:space="preserve"> целевого показателя (индикатора);</w:t>
      </w:r>
    </w:p>
    <w:p w:rsidR="003A1E7A" w:rsidRPr="00A46F7F" w:rsidRDefault="003A1E7A" w:rsidP="003A1E7A">
      <w:pPr>
        <w:jc w:val="both"/>
        <w:rPr>
          <w:szCs w:val="28"/>
          <w:vertAlign w:val="superscript"/>
        </w:rPr>
      </w:pPr>
      <w:r w:rsidRPr="00A46F7F">
        <w:rPr>
          <w:szCs w:val="28"/>
        </w:rPr>
        <w:t xml:space="preserve">   </w:t>
      </w:r>
      <w:r w:rsidRPr="00A46F7F">
        <w:rPr>
          <w:szCs w:val="28"/>
          <w:vertAlign w:val="superscript"/>
          <w:lang w:val="de-DE"/>
        </w:rPr>
        <w:t>n</w:t>
      </w:r>
    </w:p>
    <w:p w:rsidR="003A1E7A" w:rsidRPr="00A46F7F" w:rsidRDefault="003A1E7A" w:rsidP="003A1E7A">
      <w:pPr>
        <w:jc w:val="both"/>
        <w:rPr>
          <w:szCs w:val="28"/>
        </w:rPr>
      </w:pPr>
    </w:p>
    <w:p w:rsidR="003A1E7A" w:rsidRPr="00A46F7F" w:rsidRDefault="003A1E7A" w:rsidP="003A1E7A">
      <w:pPr>
        <w:jc w:val="both"/>
        <w:rPr>
          <w:szCs w:val="28"/>
          <w:vertAlign w:val="subscript"/>
        </w:rPr>
      </w:pPr>
      <w:r w:rsidRPr="00A46F7F">
        <w:rPr>
          <w:szCs w:val="28"/>
          <w:vertAlign w:val="subscript"/>
        </w:rPr>
        <w:t xml:space="preserve">    План</w:t>
      </w:r>
    </w:p>
    <w:p w:rsidR="003A1E7A" w:rsidRPr="00A46F7F" w:rsidRDefault="003A1E7A" w:rsidP="003A1E7A">
      <w:pPr>
        <w:jc w:val="both"/>
        <w:rPr>
          <w:szCs w:val="28"/>
        </w:rPr>
      </w:pPr>
      <w:r w:rsidRPr="00A46F7F">
        <w:rPr>
          <w:szCs w:val="28"/>
        </w:rPr>
        <w:t>F         – плановая сумма финансирования Программы;</w:t>
      </w:r>
    </w:p>
    <w:p w:rsidR="003A1E7A" w:rsidRPr="00A46F7F" w:rsidRDefault="003A1E7A" w:rsidP="003A1E7A">
      <w:pPr>
        <w:jc w:val="both"/>
        <w:rPr>
          <w:szCs w:val="28"/>
        </w:rPr>
      </w:pPr>
    </w:p>
    <w:p w:rsidR="003A1E7A" w:rsidRPr="00A46F7F" w:rsidRDefault="003A1E7A" w:rsidP="003A1E7A">
      <w:pPr>
        <w:jc w:val="both"/>
        <w:rPr>
          <w:szCs w:val="28"/>
          <w:vertAlign w:val="subscript"/>
        </w:rPr>
      </w:pPr>
      <w:r w:rsidRPr="00A46F7F">
        <w:rPr>
          <w:szCs w:val="28"/>
          <w:vertAlign w:val="subscript"/>
        </w:rPr>
        <w:t xml:space="preserve">    Тек</w:t>
      </w:r>
    </w:p>
    <w:p w:rsidR="003A1E7A" w:rsidRPr="00A46F7F" w:rsidRDefault="003A1E7A" w:rsidP="003A1E7A">
      <w:pPr>
        <w:jc w:val="both"/>
        <w:rPr>
          <w:szCs w:val="28"/>
        </w:rPr>
      </w:pPr>
      <w:r w:rsidRPr="00A46F7F">
        <w:rPr>
          <w:szCs w:val="28"/>
        </w:rPr>
        <w:t>F         – сумма финансирования (расходов) на текущую дату.</w:t>
      </w:r>
    </w:p>
    <w:p w:rsidR="003A1E7A" w:rsidRPr="00A46F7F" w:rsidRDefault="003A1E7A" w:rsidP="003A1E7A">
      <w:pPr>
        <w:ind w:firstLine="697"/>
        <w:jc w:val="both"/>
        <w:rPr>
          <w:szCs w:val="28"/>
        </w:rPr>
      </w:pPr>
    </w:p>
    <w:p w:rsidR="003A1E7A" w:rsidRPr="00A46F7F" w:rsidRDefault="003A1E7A" w:rsidP="003A1E7A">
      <w:pPr>
        <w:spacing w:line="360" w:lineRule="auto"/>
        <w:ind w:firstLine="709"/>
        <w:jc w:val="both"/>
        <w:rPr>
          <w:szCs w:val="28"/>
        </w:rPr>
      </w:pPr>
      <w:r w:rsidRPr="00A46F7F">
        <w:rPr>
          <w:szCs w:val="28"/>
        </w:rPr>
        <w:t xml:space="preserve">Для расчета комплексного показателя эффективности </w:t>
      </w:r>
      <w:r w:rsidRPr="00A46F7F">
        <w:rPr>
          <w:szCs w:val="28"/>
          <w:lang w:val="de-DE"/>
        </w:rPr>
        <w:t>R</w:t>
      </w:r>
      <w:r w:rsidRPr="00A46F7F">
        <w:rPr>
          <w:szCs w:val="28"/>
        </w:rPr>
        <w:t xml:space="preserve"> используются все целевые показатели (индикаторы), приведенные в разделе 3 Программы.</w:t>
      </w:r>
    </w:p>
    <w:p w:rsidR="003A1E7A" w:rsidRPr="00A46F7F" w:rsidRDefault="003A1E7A" w:rsidP="003A1E7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6F7F">
        <w:rPr>
          <w:szCs w:val="28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3A1E7A" w:rsidRDefault="003A1E7A" w:rsidP="003A1E7A">
      <w:pPr>
        <w:rPr>
          <w:szCs w:val="28"/>
        </w:rPr>
      </w:pPr>
    </w:p>
    <w:p w:rsidR="003A1E7A" w:rsidRPr="00CF3C72" w:rsidRDefault="003A1E7A" w:rsidP="003A1E7A">
      <w:pPr>
        <w:rPr>
          <w:szCs w:val="28"/>
        </w:rPr>
      </w:pPr>
    </w:p>
    <w:p w:rsidR="00066DCA" w:rsidRPr="00066DCA" w:rsidRDefault="00066DCA" w:rsidP="003A1E7A">
      <w:pPr>
        <w:tabs>
          <w:tab w:val="left" w:pos="720"/>
          <w:tab w:val="left" w:pos="3420"/>
        </w:tabs>
        <w:ind w:firstLine="709"/>
        <w:jc w:val="center"/>
        <w:rPr>
          <w:b/>
          <w:szCs w:val="28"/>
        </w:rPr>
      </w:pPr>
    </w:p>
    <w:sectPr w:rsidR="00066DCA" w:rsidRPr="00066DCA" w:rsidSect="00066DCA">
      <w:headerReference w:type="even" r:id="rId10"/>
      <w:headerReference w:type="default" r:id="rId11"/>
      <w:pgSz w:w="11906" w:h="16838"/>
      <w:pgMar w:top="1135" w:right="849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F0" w:rsidRDefault="005731F0">
      <w:r>
        <w:separator/>
      </w:r>
    </w:p>
  </w:endnote>
  <w:endnote w:type="continuationSeparator" w:id="0">
    <w:p w:rsidR="005731F0" w:rsidRDefault="0057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F0" w:rsidRDefault="005731F0">
      <w:r>
        <w:separator/>
      </w:r>
    </w:p>
  </w:footnote>
  <w:footnote w:type="continuationSeparator" w:id="0">
    <w:p w:rsidR="005731F0" w:rsidRDefault="0057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06" w:rsidRDefault="00C70D06" w:rsidP="00C145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0D06" w:rsidRDefault="00C70D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06" w:rsidRDefault="00C70D06" w:rsidP="00C145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76EC">
      <w:rPr>
        <w:rStyle w:val="a4"/>
        <w:noProof/>
      </w:rPr>
      <w:t>24</w:t>
    </w:r>
    <w:r>
      <w:rPr>
        <w:rStyle w:val="a4"/>
      </w:rPr>
      <w:fldChar w:fldCharType="end"/>
    </w:r>
  </w:p>
  <w:p w:rsidR="00C70D06" w:rsidRDefault="00C70D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4E8"/>
    <w:multiLevelType w:val="hybridMultilevel"/>
    <w:tmpl w:val="85209D7C"/>
    <w:lvl w:ilvl="0" w:tplc="82C41AE8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4604B59"/>
    <w:multiLevelType w:val="hybridMultilevel"/>
    <w:tmpl w:val="A1B05228"/>
    <w:lvl w:ilvl="0" w:tplc="014AF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4039"/>
    <w:multiLevelType w:val="hybridMultilevel"/>
    <w:tmpl w:val="2B4E9ADE"/>
    <w:lvl w:ilvl="0" w:tplc="236A18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7343"/>
    <w:multiLevelType w:val="hybridMultilevel"/>
    <w:tmpl w:val="F3B0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2577"/>
    <w:multiLevelType w:val="hybridMultilevel"/>
    <w:tmpl w:val="ED44F990"/>
    <w:lvl w:ilvl="0" w:tplc="47D0527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DC4A91"/>
    <w:multiLevelType w:val="hybridMultilevel"/>
    <w:tmpl w:val="60E489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34"/>
    <w:rsid w:val="00002E92"/>
    <w:rsid w:val="00012080"/>
    <w:rsid w:val="0002430E"/>
    <w:rsid w:val="00026A44"/>
    <w:rsid w:val="000417E7"/>
    <w:rsid w:val="00044EF9"/>
    <w:rsid w:val="000609D9"/>
    <w:rsid w:val="00066DCA"/>
    <w:rsid w:val="00067CAA"/>
    <w:rsid w:val="00084291"/>
    <w:rsid w:val="00086095"/>
    <w:rsid w:val="000A5D53"/>
    <w:rsid w:val="000B4179"/>
    <w:rsid w:val="000C5059"/>
    <w:rsid w:val="000D5E80"/>
    <w:rsid w:val="00116B19"/>
    <w:rsid w:val="00124F3C"/>
    <w:rsid w:val="00146701"/>
    <w:rsid w:val="00147BDE"/>
    <w:rsid w:val="001523D3"/>
    <w:rsid w:val="0015591B"/>
    <w:rsid w:val="00155EE5"/>
    <w:rsid w:val="001630B9"/>
    <w:rsid w:val="001933DE"/>
    <w:rsid w:val="001A138E"/>
    <w:rsid w:val="001A1F18"/>
    <w:rsid w:val="001A4770"/>
    <w:rsid w:val="001A69EB"/>
    <w:rsid w:val="001C52A2"/>
    <w:rsid w:val="001D1876"/>
    <w:rsid w:val="001D370D"/>
    <w:rsid w:val="001D561B"/>
    <w:rsid w:val="001F23E0"/>
    <w:rsid w:val="001F6EF0"/>
    <w:rsid w:val="001F73E0"/>
    <w:rsid w:val="002237FE"/>
    <w:rsid w:val="0024302B"/>
    <w:rsid w:val="00251328"/>
    <w:rsid w:val="00251F91"/>
    <w:rsid w:val="00254705"/>
    <w:rsid w:val="00260F63"/>
    <w:rsid w:val="00263EDA"/>
    <w:rsid w:val="00290370"/>
    <w:rsid w:val="002950EA"/>
    <w:rsid w:val="00297A9E"/>
    <w:rsid w:val="002A709D"/>
    <w:rsid w:val="002C10F8"/>
    <w:rsid w:val="002D71DB"/>
    <w:rsid w:val="002E6BB5"/>
    <w:rsid w:val="002F3F2A"/>
    <w:rsid w:val="002F64F4"/>
    <w:rsid w:val="00304AFE"/>
    <w:rsid w:val="00310D9F"/>
    <w:rsid w:val="00316824"/>
    <w:rsid w:val="00336A57"/>
    <w:rsid w:val="00337FB3"/>
    <w:rsid w:val="00342A29"/>
    <w:rsid w:val="00342C76"/>
    <w:rsid w:val="00345927"/>
    <w:rsid w:val="003472E1"/>
    <w:rsid w:val="0036052E"/>
    <w:rsid w:val="0036326C"/>
    <w:rsid w:val="00364562"/>
    <w:rsid w:val="0039231B"/>
    <w:rsid w:val="003A1E7A"/>
    <w:rsid w:val="003B12D9"/>
    <w:rsid w:val="003B2828"/>
    <w:rsid w:val="003E08C0"/>
    <w:rsid w:val="003E1D74"/>
    <w:rsid w:val="00400FC1"/>
    <w:rsid w:val="00401EE9"/>
    <w:rsid w:val="00423654"/>
    <w:rsid w:val="00426022"/>
    <w:rsid w:val="0043170E"/>
    <w:rsid w:val="00432A02"/>
    <w:rsid w:val="004334CA"/>
    <w:rsid w:val="004364E0"/>
    <w:rsid w:val="00457AEA"/>
    <w:rsid w:val="0046695B"/>
    <w:rsid w:val="0048303F"/>
    <w:rsid w:val="004978C4"/>
    <w:rsid w:val="004A1CB8"/>
    <w:rsid w:val="004C277C"/>
    <w:rsid w:val="004C709F"/>
    <w:rsid w:val="004F7759"/>
    <w:rsid w:val="0051185F"/>
    <w:rsid w:val="00522D8F"/>
    <w:rsid w:val="00551187"/>
    <w:rsid w:val="00552ECC"/>
    <w:rsid w:val="0055443C"/>
    <w:rsid w:val="005731F0"/>
    <w:rsid w:val="005874C6"/>
    <w:rsid w:val="00587C5E"/>
    <w:rsid w:val="0059604B"/>
    <w:rsid w:val="005B40AB"/>
    <w:rsid w:val="005B5749"/>
    <w:rsid w:val="005B5B98"/>
    <w:rsid w:val="005D0733"/>
    <w:rsid w:val="005D5E88"/>
    <w:rsid w:val="005D677B"/>
    <w:rsid w:val="005E64BD"/>
    <w:rsid w:val="005F08BF"/>
    <w:rsid w:val="005F750B"/>
    <w:rsid w:val="00600722"/>
    <w:rsid w:val="00601F47"/>
    <w:rsid w:val="00602F16"/>
    <w:rsid w:val="006277E0"/>
    <w:rsid w:val="00655B24"/>
    <w:rsid w:val="006956B5"/>
    <w:rsid w:val="006A3522"/>
    <w:rsid w:val="006B7219"/>
    <w:rsid w:val="006C3890"/>
    <w:rsid w:val="006C45EE"/>
    <w:rsid w:val="006D4208"/>
    <w:rsid w:val="0071408E"/>
    <w:rsid w:val="007200D5"/>
    <w:rsid w:val="00723C34"/>
    <w:rsid w:val="00731A10"/>
    <w:rsid w:val="0073458C"/>
    <w:rsid w:val="00746F60"/>
    <w:rsid w:val="007542BD"/>
    <w:rsid w:val="0076025D"/>
    <w:rsid w:val="00771F83"/>
    <w:rsid w:val="007725C2"/>
    <w:rsid w:val="00781D81"/>
    <w:rsid w:val="0078229A"/>
    <w:rsid w:val="0078370D"/>
    <w:rsid w:val="007A34BF"/>
    <w:rsid w:val="007A732D"/>
    <w:rsid w:val="007C0917"/>
    <w:rsid w:val="007D49D0"/>
    <w:rsid w:val="007F2341"/>
    <w:rsid w:val="00823839"/>
    <w:rsid w:val="008266FB"/>
    <w:rsid w:val="00831042"/>
    <w:rsid w:val="00844560"/>
    <w:rsid w:val="008719AC"/>
    <w:rsid w:val="00873D1F"/>
    <w:rsid w:val="00876DC7"/>
    <w:rsid w:val="00880397"/>
    <w:rsid w:val="008B519B"/>
    <w:rsid w:val="008B5F4B"/>
    <w:rsid w:val="008E7530"/>
    <w:rsid w:val="008F353A"/>
    <w:rsid w:val="00905696"/>
    <w:rsid w:val="00906E16"/>
    <w:rsid w:val="009312D0"/>
    <w:rsid w:val="009363F1"/>
    <w:rsid w:val="00953515"/>
    <w:rsid w:val="00956394"/>
    <w:rsid w:val="00971F92"/>
    <w:rsid w:val="009873B1"/>
    <w:rsid w:val="00996706"/>
    <w:rsid w:val="009A32FC"/>
    <w:rsid w:val="009A460A"/>
    <w:rsid w:val="009A559F"/>
    <w:rsid w:val="009C6CD3"/>
    <w:rsid w:val="009D29B2"/>
    <w:rsid w:val="00A12A39"/>
    <w:rsid w:val="00A14EBB"/>
    <w:rsid w:val="00A1522E"/>
    <w:rsid w:val="00A16912"/>
    <w:rsid w:val="00A178A9"/>
    <w:rsid w:val="00A27CB8"/>
    <w:rsid w:val="00A5118C"/>
    <w:rsid w:val="00A527B3"/>
    <w:rsid w:val="00A56E5E"/>
    <w:rsid w:val="00A67E24"/>
    <w:rsid w:val="00A8731D"/>
    <w:rsid w:val="00A943E4"/>
    <w:rsid w:val="00AA044E"/>
    <w:rsid w:val="00AB2867"/>
    <w:rsid w:val="00AB77E0"/>
    <w:rsid w:val="00AC594C"/>
    <w:rsid w:val="00AF651F"/>
    <w:rsid w:val="00B132C3"/>
    <w:rsid w:val="00B13717"/>
    <w:rsid w:val="00B25C4D"/>
    <w:rsid w:val="00B541EC"/>
    <w:rsid w:val="00B62E76"/>
    <w:rsid w:val="00BD06B0"/>
    <w:rsid w:val="00BE5BA6"/>
    <w:rsid w:val="00BF282A"/>
    <w:rsid w:val="00BF38D9"/>
    <w:rsid w:val="00BF7010"/>
    <w:rsid w:val="00C13CF9"/>
    <w:rsid w:val="00C1451F"/>
    <w:rsid w:val="00C17DDC"/>
    <w:rsid w:val="00C227A0"/>
    <w:rsid w:val="00C229FA"/>
    <w:rsid w:val="00C43B45"/>
    <w:rsid w:val="00C43EA8"/>
    <w:rsid w:val="00C51693"/>
    <w:rsid w:val="00C57E35"/>
    <w:rsid w:val="00C62B9C"/>
    <w:rsid w:val="00C63803"/>
    <w:rsid w:val="00C668E6"/>
    <w:rsid w:val="00C70D06"/>
    <w:rsid w:val="00C712BE"/>
    <w:rsid w:val="00C718BA"/>
    <w:rsid w:val="00CB4153"/>
    <w:rsid w:val="00CB6E17"/>
    <w:rsid w:val="00CD7A8A"/>
    <w:rsid w:val="00CE7A8B"/>
    <w:rsid w:val="00D21CF5"/>
    <w:rsid w:val="00D34A94"/>
    <w:rsid w:val="00D372EE"/>
    <w:rsid w:val="00D47B32"/>
    <w:rsid w:val="00D56B55"/>
    <w:rsid w:val="00D622EB"/>
    <w:rsid w:val="00D7741A"/>
    <w:rsid w:val="00D77456"/>
    <w:rsid w:val="00D85818"/>
    <w:rsid w:val="00DB3BE1"/>
    <w:rsid w:val="00DD190F"/>
    <w:rsid w:val="00DE02B3"/>
    <w:rsid w:val="00DF502E"/>
    <w:rsid w:val="00E1264E"/>
    <w:rsid w:val="00E253B2"/>
    <w:rsid w:val="00E53DD5"/>
    <w:rsid w:val="00E56450"/>
    <w:rsid w:val="00E56DA5"/>
    <w:rsid w:val="00E630B7"/>
    <w:rsid w:val="00E718F9"/>
    <w:rsid w:val="00E87B2A"/>
    <w:rsid w:val="00ED35BB"/>
    <w:rsid w:val="00EE622A"/>
    <w:rsid w:val="00EF7D1D"/>
    <w:rsid w:val="00F11CA0"/>
    <w:rsid w:val="00F176EC"/>
    <w:rsid w:val="00F17B95"/>
    <w:rsid w:val="00F22EC7"/>
    <w:rsid w:val="00F240FC"/>
    <w:rsid w:val="00F32039"/>
    <w:rsid w:val="00F51548"/>
    <w:rsid w:val="00F5779C"/>
    <w:rsid w:val="00F61DD9"/>
    <w:rsid w:val="00F75B58"/>
    <w:rsid w:val="00F81AAB"/>
    <w:rsid w:val="00F85148"/>
    <w:rsid w:val="00F87D8C"/>
    <w:rsid w:val="00F92A5B"/>
    <w:rsid w:val="00FA1CE3"/>
    <w:rsid w:val="00FA58FD"/>
    <w:rsid w:val="00FA698D"/>
    <w:rsid w:val="00FC4E00"/>
    <w:rsid w:val="00FC5877"/>
    <w:rsid w:val="00FF36EE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E8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7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277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27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515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548"/>
  </w:style>
  <w:style w:type="paragraph" w:styleId="a5">
    <w:name w:val="footer"/>
    <w:basedOn w:val="a"/>
    <w:rsid w:val="005D5E88"/>
    <w:pPr>
      <w:tabs>
        <w:tab w:val="center" w:pos="4677"/>
        <w:tab w:val="right" w:pos="9355"/>
      </w:tabs>
    </w:pPr>
  </w:style>
  <w:style w:type="character" w:styleId="a6">
    <w:name w:val="annotation reference"/>
    <w:basedOn w:val="a0"/>
    <w:rsid w:val="007A732D"/>
    <w:rPr>
      <w:sz w:val="16"/>
      <w:szCs w:val="16"/>
    </w:rPr>
  </w:style>
  <w:style w:type="paragraph" w:styleId="a7">
    <w:name w:val="annotation text"/>
    <w:basedOn w:val="a"/>
    <w:link w:val="a8"/>
    <w:rsid w:val="007A732D"/>
    <w:rPr>
      <w:sz w:val="20"/>
    </w:rPr>
  </w:style>
  <w:style w:type="character" w:customStyle="1" w:styleId="a8">
    <w:name w:val="Текст примечания Знак"/>
    <w:basedOn w:val="a0"/>
    <w:link w:val="a7"/>
    <w:rsid w:val="007A732D"/>
  </w:style>
  <w:style w:type="paragraph" w:styleId="a9">
    <w:name w:val="Balloon Text"/>
    <w:basedOn w:val="a"/>
    <w:link w:val="aa"/>
    <w:rsid w:val="007A73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732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63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D190F"/>
    <w:rPr>
      <w:sz w:val="24"/>
      <w:szCs w:val="24"/>
    </w:rPr>
  </w:style>
  <w:style w:type="paragraph" w:styleId="ad">
    <w:name w:val="List Paragraph"/>
    <w:basedOn w:val="a"/>
    <w:uiPriority w:val="34"/>
    <w:qFormat/>
    <w:rsid w:val="00295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E8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7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277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27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515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548"/>
  </w:style>
  <w:style w:type="paragraph" w:styleId="a5">
    <w:name w:val="footer"/>
    <w:basedOn w:val="a"/>
    <w:rsid w:val="005D5E88"/>
    <w:pPr>
      <w:tabs>
        <w:tab w:val="center" w:pos="4677"/>
        <w:tab w:val="right" w:pos="9355"/>
      </w:tabs>
    </w:pPr>
  </w:style>
  <w:style w:type="character" w:styleId="a6">
    <w:name w:val="annotation reference"/>
    <w:basedOn w:val="a0"/>
    <w:rsid w:val="007A732D"/>
    <w:rPr>
      <w:sz w:val="16"/>
      <w:szCs w:val="16"/>
    </w:rPr>
  </w:style>
  <w:style w:type="paragraph" w:styleId="a7">
    <w:name w:val="annotation text"/>
    <w:basedOn w:val="a"/>
    <w:link w:val="a8"/>
    <w:rsid w:val="007A732D"/>
    <w:rPr>
      <w:sz w:val="20"/>
    </w:rPr>
  </w:style>
  <w:style w:type="character" w:customStyle="1" w:styleId="a8">
    <w:name w:val="Текст примечания Знак"/>
    <w:basedOn w:val="a0"/>
    <w:link w:val="a7"/>
    <w:rsid w:val="007A732D"/>
  </w:style>
  <w:style w:type="paragraph" w:styleId="a9">
    <w:name w:val="Balloon Text"/>
    <w:basedOn w:val="a"/>
    <w:link w:val="aa"/>
    <w:rsid w:val="007A73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732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63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D190F"/>
    <w:rPr>
      <w:sz w:val="24"/>
      <w:szCs w:val="24"/>
    </w:rPr>
  </w:style>
  <w:style w:type="paragraph" w:styleId="ad">
    <w:name w:val="List Paragraph"/>
    <w:basedOn w:val="a"/>
    <w:uiPriority w:val="34"/>
    <w:qFormat/>
    <w:rsid w:val="0029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1581-4C3B-45B5-B887-DB8954D5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24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HomeLab</Company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ConsultantPlus</dc:creator>
  <cp:lastModifiedBy>ПК</cp:lastModifiedBy>
  <cp:revision>8</cp:revision>
  <cp:lastPrinted>2016-12-13T12:42:00Z</cp:lastPrinted>
  <dcterms:created xsi:type="dcterms:W3CDTF">2016-11-09T12:41:00Z</dcterms:created>
  <dcterms:modified xsi:type="dcterms:W3CDTF">2017-01-25T08:25:00Z</dcterms:modified>
</cp:coreProperties>
</file>