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9434423"/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1D0C77" w:rsidRPr="001D0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Правил </w:t>
      </w:r>
      <w:bookmarkEnd w:id="0"/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сельского поселения </w:t>
      </w:r>
      <w:r w:rsidR="0026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</w:t>
      </w:r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утвержденных решением Собрания представителей сельского поселения </w:t>
      </w:r>
      <w:r w:rsidR="0026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</w:t>
      </w:r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</w:t>
      </w:r>
      <w:r w:rsidR="001D0C77" w:rsidRPr="001D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D0C77" w:rsidRPr="001D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.12.2013 №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885587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F2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«</w:t>
      </w:r>
      <w:r w:rsidR="00CF2B8E">
        <w:rPr>
          <w:rFonts w:ascii="Times New Roman" w:hAnsi="Times New Roman" w:cs="Times New Roman"/>
          <w:sz w:val="28"/>
          <w:szCs w:val="28"/>
        </w:rPr>
        <w:t>03</w:t>
      </w:r>
      <w:r w:rsidR="00D7085A" w:rsidRPr="00D7085A">
        <w:rPr>
          <w:rFonts w:ascii="Times New Roman" w:hAnsi="Times New Roman" w:cs="Times New Roman"/>
          <w:sz w:val="28"/>
          <w:szCs w:val="28"/>
        </w:rPr>
        <w:t>»</w:t>
      </w:r>
      <w:r w:rsidR="00CF2B8E">
        <w:rPr>
          <w:rFonts w:ascii="Times New Roman" w:hAnsi="Times New Roman" w:cs="Times New Roman"/>
          <w:sz w:val="28"/>
          <w:szCs w:val="28"/>
        </w:rPr>
        <w:t xml:space="preserve"> июня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2019 г. № </w:t>
      </w:r>
      <w:r w:rsidR="00CF2B8E">
        <w:rPr>
          <w:rFonts w:ascii="Times New Roman" w:hAnsi="Times New Roman" w:cs="Times New Roman"/>
          <w:sz w:val="28"/>
          <w:szCs w:val="28"/>
        </w:rPr>
        <w:t>57/1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</w:t>
      </w:r>
      <w:proofErr w:type="gramEnd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«О принятии новой редакции Правил благоустройства территории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1772C">
        <w:rPr>
          <w:rFonts w:ascii="Times New Roman" w:hAnsi="Times New Roman" w:cs="Times New Roman"/>
          <w:sz w:val="28"/>
          <w:szCs w:val="28"/>
        </w:rPr>
        <w:t xml:space="preserve">сообщаем о начале публичных слушаний по проекту решения 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«О </w:t>
      </w:r>
      <w:r w:rsidR="0026700D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новой редакции Правил благоустройства территории 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B1772C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572A9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Проектом</w:t>
      </w:r>
      <w:r w:rsidR="006E77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bookmarkStart w:id="2" w:name="_Hlk6907012"/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</w:rPr>
        <w:t>Ивашевка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 от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</w:rPr>
        <w:t>5 апреля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Правил благоустройства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сельского поселения </w:t>
      </w:r>
      <w:r w:rsidR="00260239">
        <w:rPr>
          <w:rFonts w:ascii="Times New Roman" w:eastAsia="Times New Roman" w:hAnsi="Times New Roman" w:cs="Times New Roman"/>
          <w:bCs/>
          <w:sz w:val="28"/>
          <w:szCs w:val="28"/>
        </w:rPr>
        <w:t>Ивашевка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области»</w:t>
      </w:r>
      <w:bookmarkEnd w:id="2"/>
      <w:r w:rsidR="00540B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72A9">
        <w:rPr>
          <w:rFonts w:ascii="Times New Roman" w:hAnsi="Times New Roman" w:cs="Times New Roman"/>
          <w:sz w:val="28"/>
          <w:szCs w:val="28"/>
        </w:rPr>
        <w:t xml:space="preserve">признать утратившим силу и принять новую редакцию 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243E3">
        <w:rPr>
          <w:rFonts w:ascii="Times New Roman" w:hAnsi="Times New Roman" w:cs="Times New Roman"/>
          <w:sz w:val="28"/>
          <w:szCs w:val="28"/>
        </w:rPr>
        <w:t>Сызранский</w:t>
      </w:r>
      <w:r w:rsidR="0011240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572A9">
        <w:rPr>
          <w:rFonts w:ascii="Times New Roman" w:hAnsi="Times New Roman" w:cs="Times New Roman"/>
          <w:sz w:val="28"/>
          <w:szCs w:val="28"/>
        </w:rPr>
        <w:t>.</w:t>
      </w:r>
    </w:p>
    <w:p w:rsidR="00B1772C" w:rsidRDefault="00BB180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новой редакции Правил благоустройства территории 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572A9" w:rsidRPr="00A572A9">
        <w:rPr>
          <w:rFonts w:ascii="Times New Roman" w:hAnsi="Times New Roman" w:cs="Times New Roman"/>
          <w:sz w:val="28"/>
          <w:szCs w:val="28"/>
        </w:rPr>
        <w:t xml:space="preserve"> </w:t>
      </w:r>
      <w:r w:rsidR="00B1772C" w:rsidRPr="00B1772C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с приведением в соответствие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65E0">
        <w:rPr>
          <w:rFonts w:ascii="Times New Roman" w:hAnsi="Times New Roman" w:cs="Times New Roman"/>
          <w:sz w:val="28"/>
          <w:szCs w:val="28"/>
        </w:rPr>
        <w:t xml:space="preserve"> и </w:t>
      </w:r>
      <w:r w:rsidR="00CC65E0" w:rsidRPr="00CC65E0">
        <w:rPr>
          <w:rFonts w:ascii="Times New Roman" w:hAnsi="Times New Roman" w:cs="Times New Roman"/>
          <w:sz w:val="28"/>
          <w:szCs w:val="28"/>
        </w:rPr>
        <w:t>Законом Самарской области от 13 июня 2018</w:t>
      </w:r>
      <w:r w:rsidR="00FD16CB">
        <w:rPr>
          <w:rFonts w:ascii="Times New Roman" w:hAnsi="Times New Roman" w:cs="Times New Roman"/>
          <w:sz w:val="28"/>
          <w:szCs w:val="28"/>
        </w:rPr>
        <w:t xml:space="preserve"> </w:t>
      </w:r>
      <w:r w:rsidR="00CC65E0" w:rsidRPr="00CC65E0">
        <w:rPr>
          <w:rFonts w:ascii="Times New Roman" w:hAnsi="Times New Roman" w:cs="Times New Roman"/>
          <w:sz w:val="28"/>
          <w:szCs w:val="28"/>
        </w:rPr>
        <w:t>№ 48-ГД «О порядке определения границ прилегающих территорий для целей благоустройства в Самарской области»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собрания участников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опубликование заключения о результатах публичных слушаний. </w:t>
      </w:r>
    </w:p>
    <w:p w:rsid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Организатором публичных слушаний является</w:t>
      </w:r>
      <w:bookmarkStart w:id="3" w:name="_Hlk6221882"/>
      <w:r w:rsidR="005565A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006171"/>
      <w:r w:rsidR="005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5565A7" w:rsidRPr="005840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4"/>
      <w:r w:rsidR="0026700D" w:rsidRPr="000E51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5" w:name="_Hlk5888611"/>
      <w:bookmarkEnd w:id="3"/>
      <w:r w:rsidRPr="008B1A79">
        <w:rPr>
          <w:rFonts w:ascii="Times New Roman" w:hAnsi="Times New Roman" w:cs="Times New Roman"/>
          <w:sz w:val="28"/>
          <w:szCs w:val="28"/>
        </w:rPr>
        <w:t xml:space="preserve">, находящаяся по адресу: 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Pr="008B1A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60239">
        <w:rPr>
          <w:rFonts w:ascii="Times New Roman" w:hAnsi="Times New Roman" w:cs="Times New Roman"/>
          <w:sz w:val="28"/>
          <w:szCs w:val="28"/>
        </w:rPr>
        <w:t>поселок Кошелевка</w:t>
      </w:r>
      <w:r w:rsidRPr="008B1A79">
        <w:rPr>
          <w:rFonts w:ascii="Times New Roman" w:hAnsi="Times New Roman" w:cs="Times New Roman"/>
          <w:sz w:val="28"/>
          <w:szCs w:val="28"/>
        </w:rPr>
        <w:t xml:space="preserve">, ул. </w:t>
      </w:r>
      <w:r w:rsidR="00CF2B8E">
        <w:rPr>
          <w:rFonts w:ascii="Times New Roman" w:hAnsi="Times New Roman" w:cs="Times New Roman"/>
          <w:sz w:val="28"/>
          <w:szCs w:val="28"/>
        </w:rPr>
        <w:t>Школьная</w:t>
      </w:r>
      <w:r w:rsidRPr="008B1A79">
        <w:rPr>
          <w:rFonts w:ascii="Times New Roman" w:hAnsi="Times New Roman" w:cs="Times New Roman"/>
          <w:sz w:val="28"/>
          <w:szCs w:val="28"/>
        </w:rPr>
        <w:t xml:space="preserve">, д. </w:t>
      </w:r>
      <w:r w:rsidR="00CF2B8E">
        <w:rPr>
          <w:rFonts w:ascii="Times New Roman" w:hAnsi="Times New Roman" w:cs="Times New Roman"/>
          <w:sz w:val="28"/>
          <w:szCs w:val="28"/>
        </w:rPr>
        <w:t>11</w:t>
      </w:r>
      <w:bookmarkEnd w:id="5"/>
      <w:r w:rsidRPr="008B1A79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CF2B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2B8E" w:rsidRPr="00CF2B8E">
        <w:rPr>
          <w:rFonts w:ascii="Times New Roman" w:hAnsi="Times New Roman" w:cs="Times New Roman"/>
          <w:sz w:val="28"/>
          <w:szCs w:val="28"/>
        </w:rPr>
        <w:t>.</w:t>
      </w:r>
      <w:r w:rsidR="00CF2B8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F2B8E" w:rsidRPr="00CF2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2B8E">
        <w:rPr>
          <w:rFonts w:ascii="Times New Roman" w:hAnsi="Times New Roman" w:cs="Times New Roman"/>
          <w:sz w:val="28"/>
          <w:szCs w:val="28"/>
          <w:lang w:val="en-US"/>
        </w:rPr>
        <w:t>ivashevka</w:t>
      </w:r>
      <w:proofErr w:type="spellEnd"/>
      <w:r w:rsidR="00CF2B8E" w:rsidRPr="00CF2B8E">
        <w:rPr>
          <w:rFonts w:ascii="Times New Roman" w:hAnsi="Times New Roman" w:cs="Times New Roman"/>
          <w:sz w:val="28"/>
          <w:szCs w:val="28"/>
        </w:rPr>
        <w:t>@</w:t>
      </w:r>
      <w:r w:rsidR="00CF2B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2B8E" w:rsidRPr="00CF2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2B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1A79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CF2B8E">
        <w:rPr>
          <w:rFonts w:ascii="Times New Roman" w:hAnsi="Times New Roman" w:cs="Times New Roman"/>
          <w:sz w:val="28"/>
          <w:szCs w:val="28"/>
        </w:rPr>
        <w:t>8(8464)932453</w:t>
      </w:r>
      <w:r w:rsidRPr="008B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AE3" w:rsidRPr="00913F16" w:rsidRDefault="00A53AE3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E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6" w:name="_Hlk5789666"/>
      <w:r w:rsidRPr="00A53AE3">
        <w:rPr>
          <w:rFonts w:ascii="Times New Roman" w:hAnsi="Times New Roman" w:cs="Times New Roman"/>
          <w:sz w:val="28"/>
          <w:szCs w:val="28"/>
        </w:rPr>
        <w:t>с</w:t>
      </w:r>
      <w:r w:rsidR="00543FBB" w:rsidRPr="00376877">
        <w:rPr>
          <w:sz w:val="28"/>
          <w:szCs w:val="28"/>
          <w:lang w:eastAsia="ar-SA"/>
        </w:rPr>
        <w:t xml:space="preserve"> </w:t>
      </w:r>
      <w:r w:rsidR="00215CC3">
        <w:rPr>
          <w:rFonts w:ascii="Times New Roman" w:hAnsi="Times New Roman" w:cs="Times New Roman"/>
          <w:sz w:val="28"/>
          <w:szCs w:val="28"/>
          <w:lang w:eastAsia="ar-SA"/>
        </w:rPr>
        <w:t>4 июня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 2019 года по </w:t>
      </w:r>
      <w:r w:rsidR="00215C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ию</w:t>
      </w:r>
      <w:r w:rsidR="00215CC3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>я 2019 года</w:t>
      </w:r>
      <w:bookmarkEnd w:id="6"/>
      <w:r w:rsidRPr="00913F16">
        <w:rPr>
          <w:rFonts w:ascii="Times New Roman" w:hAnsi="Times New Roman" w:cs="Times New Roman"/>
          <w:sz w:val="28"/>
          <w:szCs w:val="28"/>
        </w:rPr>
        <w:t>.</w:t>
      </w:r>
    </w:p>
    <w:p w:rsidR="00CF2B8E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bookmarkStart w:id="7" w:name="_Hlk5888530"/>
      <w:r w:rsidR="008E2290" w:rsidRPr="008E2290">
        <w:rPr>
          <w:rFonts w:ascii="Times New Roman" w:hAnsi="Times New Roman" w:cs="Times New Roman"/>
          <w:sz w:val="28"/>
          <w:szCs w:val="28"/>
        </w:rPr>
        <w:t>«</w:t>
      </w:r>
      <w:r w:rsidR="00CF2B8E">
        <w:rPr>
          <w:rFonts w:ascii="Times New Roman" w:hAnsi="Times New Roman" w:cs="Times New Roman"/>
          <w:sz w:val="28"/>
          <w:szCs w:val="28"/>
        </w:rPr>
        <w:t>14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» </w:t>
      </w:r>
      <w:r w:rsidR="00CF2B8E">
        <w:rPr>
          <w:rFonts w:ascii="Times New Roman" w:hAnsi="Times New Roman" w:cs="Times New Roman"/>
          <w:sz w:val="28"/>
          <w:szCs w:val="28"/>
        </w:rPr>
        <w:t>июня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2019 года </w:t>
      </w:r>
      <w:bookmarkStart w:id="8" w:name="_Hlk5887640"/>
      <w:bookmarkEnd w:id="7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9" w:name="_Hlk5889662"/>
      <w:r w:rsidR="00CF2B8E">
        <w:rPr>
          <w:rFonts w:ascii="Times New Roman" w:hAnsi="Times New Roman" w:cs="Times New Roman"/>
          <w:sz w:val="28"/>
          <w:szCs w:val="28"/>
        </w:rPr>
        <w:t>10.00 ч.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6222111"/>
      <w:bookmarkEnd w:id="8"/>
      <w:bookmarkEnd w:id="9"/>
      <w:r w:rsidR="008E2290">
        <w:rPr>
          <w:rFonts w:ascii="Times New Roman" w:hAnsi="Times New Roman" w:cs="Times New Roman"/>
          <w:sz w:val="28"/>
          <w:szCs w:val="28"/>
        </w:rPr>
        <w:t>по адресу:</w:t>
      </w:r>
      <w:r w:rsidRPr="00B17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888126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60239">
        <w:rPr>
          <w:rFonts w:ascii="Times New Roman" w:hAnsi="Times New Roman" w:cs="Times New Roman"/>
          <w:sz w:val="28"/>
          <w:szCs w:val="28"/>
        </w:rPr>
        <w:t>поселок Кошелевка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2" w:name="_Hlk5789735"/>
      <w:r w:rsidR="008E2290" w:rsidRPr="008E2290">
        <w:rPr>
          <w:rFonts w:ascii="Times New Roman" w:hAnsi="Times New Roman" w:cs="Times New Roman"/>
          <w:sz w:val="28"/>
          <w:szCs w:val="28"/>
        </w:rPr>
        <w:t xml:space="preserve">ул. </w:t>
      </w:r>
      <w:r w:rsidR="00CF2B8E">
        <w:rPr>
          <w:rFonts w:ascii="Times New Roman" w:hAnsi="Times New Roman" w:cs="Times New Roman"/>
          <w:sz w:val="28"/>
          <w:szCs w:val="28"/>
        </w:rPr>
        <w:t>Школьная</w:t>
      </w:r>
      <w:r w:rsidR="008E2290" w:rsidRPr="008E2290">
        <w:rPr>
          <w:rFonts w:ascii="Times New Roman" w:hAnsi="Times New Roman" w:cs="Times New Roman"/>
          <w:sz w:val="28"/>
          <w:szCs w:val="28"/>
        </w:rPr>
        <w:t>, д.</w:t>
      </w:r>
      <w:r w:rsidR="00CF2B8E">
        <w:rPr>
          <w:rFonts w:ascii="Times New Roman" w:hAnsi="Times New Roman" w:cs="Times New Roman"/>
          <w:sz w:val="28"/>
          <w:szCs w:val="28"/>
        </w:rPr>
        <w:t>11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  </w:t>
      </w:r>
      <w:bookmarkEnd w:id="10"/>
      <w:bookmarkEnd w:id="11"/>
      <w:bookmarkEnd w:id="12"/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r w:rsidR="00CF2B8E">
        <w:rPr>
          <w:rFonts w:ascii="Times New Roman" w:hAnsi="Times New Roman" w:cs="Times New Roman"/>
          <w:sz w:val="28"/>
          <w:szCs w:val="28"/>
        </w:rPr>
        <w:t>10.30 ч.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E84" w:rsidRPr="00600E84" w:rsidRDefault="00B1772C" w:rsidP="0060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02223">
        <w:rPr>
          <w:rFonts w:ascii="Times New Roman" w:hAnsi="Times New Roman" w:cs="Times New Roman"/>
          <w:sz w:val="28"/>
          <w:szCs w:val="28"/>
        </w:rPr>
        <w:t xml:space="preserve"> </w:t>
      </w:r>
      <w:r w:rsidR="00F02223" w:rsidRPr="001B5BE7">
        <w:rPr>
          <w:rFonts w:ascii="Times New Roman" w:hAnsi="Times New Roman" w:cs="Times New Roman"/>
          <w:sz w:val="28"/>
          <w:szCs w:val="28"/>
        </w:rPr>
        <w:t>с</w:t>
      </w:r>
      <w:r w:rsidRPr="001B5B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5889901"/>
      <w:r w:rsidR="00215CC3">
        <w:rPr>
          <w:rFonts w:ascii="Times New Roman" w:hAnsi="Times New Roman" w:cs="Times New Roman"/>
          <w:sz w:val="28"/>
          <w:szCs w:val="28"/>
        </w:rPr>
        <w:t>4 июня</w:t>
      </w:r>
      <w:r w:rsidR="00F02223" w:rsidRPr="001B5BE7">
        <w:rPr>
          <w:rFonts w:ascii="Times New Roman" w:hAnsi="Times New Roman" w:cs="Times New Roman"/>
          <w:sz w:val="28"/>
          <w:szCs w:val="28"/>
        </w:rPr>
        <w:t xml:space="preserve"> 2019 года</w:t>
      </w:r>
      <w:bookmarkEnd w:id="13"/>
      <w:r w:rsidR="00F02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72C">
        <w:rPr>
          <w:rFonts w:ascii="Times New Roman" w:hAnsi="Times New Roman" w:cs="Times New Roman"/>
          <w:sz w:val="28"/>
          <w:szCs w:val="28"/>
        </w:rPr>
        <w:t>можно в периодическом печатном издании «</w:t>
      </w:r>
      <w:r w:rsidR="00E1202D">
        <w:rPr>
          <w:rFonts w:ascii="Times New Roman" w:hAnsi="Times New Roman" w:cs="Times New Roman"/>
          <w:sz w:val="28"/>
          <w:szCs w:val="28"/>
        </w:rPr>
        <w:t>Вестник</w:t>
      </w:r>
      <w:r w:rsidR="00600E84">
        <w:rPr>
          <w:rFonts w:ascii="Times New Roman" w:hAnsi="Times New Roman" w:cs="Times New Roman"/>
          <w:sz w:val="28"/>
          <w:szCs w:val="28"/>
        </w:rPr>
        <w:t xml:space="preserve"> </w:t>
      </w:r>
      <w:r w:rsidR="00260239">
        <w:rPr>
          <w:rFonts w:ascii="Times New Roman" w:hAnsi="Times New Roman" w:cs="Times New Roman"/>
          <w:sz w:val="28"/>
          <w:szCs w:val="28"/>
        </w:rPr>
        <w:t>Ивашевки</w:t>
      </w:r>
      <w:r w:rsidRPr="00B1772C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4" w:name="_Hlk5790940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bookmarkStart w:id="15" w:name="_Hlk588869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bookmarkEnd w:id="15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находящемся по адресу: Самарская область, Сызранский район, </w:t>
      </w:r>
      <w:r w:rsidR="00260239">
        <w:rPr>
          <w:rFonts w:ascii="Times New Roman" w:hAnsi="Times New Roman" w:cs="Times New Roman"/>
          <w:sz w:val="28"/>
          <w:szCs w:val="28"/>
        </w:rPr>
        <w:t>поселок Кошелевка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ул. </w:t>
      </w:r>
      <w:r w:rsidR="00CF2B8E">
        <w:rPr>
          <w:rFonts w:ascii="Times New Roman" w:hAnsi="Times New Roman" w:cs="Times New Roman"/>
          <w:sz w:val="28"/>
          <w:szCs w:val="28"/>
        </w:rPr>
        <w:t>Школьная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д. </w:t>
      </w:r>
      <w:r w:rsidR="00CF2B8E">
        <w:rPr>
          <w:rFonts w:ascii="Times New Roman" w:hAnsi="Times New Roman" w:cs="Times New Roman"/>
          <w:sz w:val="28"/>
          <w:szCs w:val="28"/>
        </w:rPr>
        <w:t>11</w:t>
      </w:r>
      <w:r w:rsidR="00600E84">
        <w:rPr>
          <w:rFonts w:ascii="Times New Roman" w:hAnsi="Times New Roman" w:cs="Times New Roman"/>
          <w:sz w:val="28"/>
          <w:szCs w:val="28"/>
        </w:rPr>
        <w:t>,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215CC3">
        <w:rPr>
          <w:rFonts w:ascii="Times New Roman" w:hAnsi="Times New Roman" w:cs="Times New Roman"/>
          <w:sz w:val="28"/>
          <w:szCs w:val="28"/>
        </w:rPr>
        <w:t>11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июня 2019 года на официальном сайте Администрации муниципального района Сызранский Самарской области в информационно-телекоммуникационной сети «Интернет» </w:t>
      </w:r>
      <w:hyperlink r:id="rId7" w:history="1">
        <w:r w:rsidR="00600E84" w:rsidRPr="00600E84">
          <w:rPr>
            <w:rStyle w:val="a6"/>
            <w:rFonts w:ascii="Times New Roman" w:hAnsi="Times New Roman" w:cs="Times New Roman"/>
            <w:sz w:val="28"/>
            <w:szCs w:val="28"/>
          </w:rPr>
          <w:t>http://syzrayon.ru/</w:t>
        </w:r>
      </w:hyperlink>
      <w:r w:rsidR="00600E84" w:rsidRPr="00600E84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CF2B8E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600E84" w:rsidRPr="00600E84">
        <w:rPr>
          <w:rFonts w:ascii="Times New Roman" w:hAnsi="Times New Roman" w:cs="Times New Roman"/>
          <w:sz w:val="28"/>
          <w:szCs w:val="28"/>
        </w:rPr>
        <w:t>».</w:t>
      </w:r>
    </w:p>
    <w:p w:rsidR="00CF2B8E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Проведение экспозиции состоится с </w:t>
      </w:r>
      <w:r w:rsidR="008D330E">
        <w:rPr>
          <w:rFonts w:ascii="Times New Roman" w:hAnsi="Times New Roman" w:cs="Times New Roman"/>
          <w:sz w:val="28"/>
          <w:szCs w:val="28"/>
          <w:lang w:eastAsia="ar-SA"/>
        </w:rPr>
        <w:t>4</w:t>
      </w:r>
      <w:bookmarkStart w:id="16" w:name="_GoBack"/>
      <w:bookmarkEnd w:id="16"/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0E84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по </w:t>
      </w:r>
      <w:r w:rsidR="00215CC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ию</w:t>
      </w:r>
      <w:r w:rsidR="00215CC3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>я 2019 года</w:t>
      </w:r>
      <w:r w:rsidR="00913F16" w:rsidRPr="00517547" w:rsidDel="00913F16">
        <w:rPr>
          <w:rFonts w:ascii="Times New Roman" w:hAnsi="Times New Roman" w:cs="Times New Roman"/>
          <w:sz w:val="28"/>
          <w:szCs w:val="28"/>
        </w:rPr>
        <w:t xml:space="preserve"> 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60239">
        <w:rPr>
          <w:rFonts w:ascii="Times New Roman" w:hAnsi="Times New Roman" w:cs="Times New Roman"/>
          <w:sz w:val="28"/>
          <w:szCs w:val="28"/>
        </w:rPr>
        <w:t>поселок Кошелевка,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ул. </w:t>
      </w:r>
      <w:r w:rsidR="00CF2B8E">
        <w:rPr>
          <w:rFonts w:ascii="Times New Roman" w:hAnsi="Times New Roman" w:cs="Times New Roman"/>
          <w:sz w:val="28"/>
          <w:szCs w:val="28"/>
        </w:rPr>
        <w:t>Школьная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д. </w:t>
      </w:r>
      <w:r w:rsidR="00CF2B8E">
        <w:rPr>
          <w:rFonts w:ascii="Times New Roman" w:hAnsi="Times New Roman" w:cs="Times New Roman"/>
          <w:sz w:val="28"/>
          <w:szCs w:val="28"/>
        </w:rPr>
        <w:t>11.</w:t>
      </w:r>
    </w:p>
    <w:p w:rsidR="00B1772C" w:rsidRDefault="00C44C7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772C" w:rsidRPr="00B1772C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е экспозиции возможно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</w:t>
      </w:r>
      <w:r w:rsidRPr="00C44C7C">
        <w:rPr>
          <w:rFonts w:ascii="Times New Roman" w:hAnsi="Times New Roman" w:cs="Times New Roman"/>
          <w:sz w:val="28"/>
          <w:szCs w:val="28"/>
        </w:rPr>
        <w:t>в рабочие дни с 10.00 до 16.00</w:t>
      </w:r>
      <w:r w:rsidR="00A44F14">
        <w:rPr>
          <w:rFonts w:ascii="Times New Roman" w:hAnsi="Times New Roman" w:cs="Times New Roman"/>
          <w:sz w:val="28"/>
          <w:szCs w:val="28"/>
        </w:rPr>
        <w:t>,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 для консультации обращаться </w:t>
      </w:r>
      <w:r w:rsidR="007D6E66">
        <w:rPr>
          <w:rFonts w:ascii="Times New Roman" w:hAnsi="Times New Roman" w:cs="Times New Roman"/>
          <w:sz w:val="28"/>
          <w:szCs w:val="28"/>
        </w:rPr>
        <w:t xml:space="preserve">в </w:t>
      </w:r>
      <w:r w:rsidR="00A964D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C84472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239">
        <w:rPr>
          <w:rFonts w:ascii="Times New Roman" w:hAnsi="Times New Roman" w:cs="Times New Roman"/>
          <w:sz w:val="28"/>
          <w:szCs w:val="28"/>
        </w:rPr>
        <w:t>Ивашевка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1772C"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определенные законодательством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прошедшие идентификацию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законодательством, </w:t>
      </w:r>
      <w:r w:rsidR="0039325A">
        <w:rPr>
          <w:rFonts w:ascii="Times New Roman" w:hAnsi="Times New Roman" w:cs="Times New Roman"/>
          <w:sz w:val="28"/>
          <w:szCs w:val="28"/>
        </w:rPr>
        <w:t xml:space="preserve">с </w:t>
      </w:r>
      <w:r w:rsidR="00215CC3">
        <w:rPr>
          <w:rFonts w:ascii="Times New Roman" w:hAnsi="Times New Roman" w:cs="Times New Roman"/>
          <w:sz w:val="28"/>
          <w:szCs w:val="28"/>
          <w:lang w:eastAsia="ar-SA"/>
        </w:rPr>
        <w:t>4 июня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 xml:space="preserve">до </w:t>
      </w:r>
      <w:r w:rsidR="00F861B5">
        <w:rPr>
          <w:rFonts w:ascii="Times New Roman" w:hAnsi="Times New Roman" w:cs="Times New Roman"/>
          <w:sz w:val="28"/>
          <w:szCs w:val="28"/>
        </w:rPr>
        <w:t>2</w:t>
      </w:r>
      <w:r w:rsidR="00215CC3">
        <w:rPr>
          <w:rFonts w:ascii="Times New Roman" w:hAnsi="Times New Roman" w:cs="Times New Roman"/>
          <w:sz w:val="28"/>
          <w:szCs w:val="28"/>
        </w:rPr>
        <w:t>8</w:t>
      </w:r>
      <w:r w:rsidR="00913F16">
        <w:rPr>
          <w:rFonts w:ascii="Times New Roman" w:hAnsi="Times New Roman" w:cs="Times New Roman"/>
          <w:sz w:val="28"/>
          <w:szCs w:val="28"/>
        </w:rPr>
        <w:t xml:space="preserve"> июня 2019 года </w:t>
      </w:r>
      <w:r w:rsidRPr="00B1772C">
        <w:rPr>
          <w:rFonts w:ascii="Times New Roman" w:hAnsi="Times New Roman" w:cs="Times New Roman"/>
          <w:sz w:val="28"/>
          <w:szCs w:val="28"/>
        </w:rPr>
        <w:t>вправе вносить свои предложения и замечания, касающиеся проекта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0C546E" w:rsidRP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sectPr w:rsidR="000C546E" w:rsidRPr="00B1772C" w:rsidSect="004562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52" w:rsidRDefault="00605052" w:rsidP="006E7798">
      <w:pPr>
        <w:spacing w:after="0" w:line="240" w:lineRule="auto"/>
      </w:pPr>
      <w:r>
        <w:separator/>
      </w:r>
    </w:p>
  </w:endnote>
  <w:endnote w:type="continuationSeparator" w:id="0">
    <w:p w:rsidR="00605052" w:rsidRDefault="00605052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52" w:rsidRDefault="00605052" w:rsidP="006E7798">
      <w:pPr>
        <w:spacing w:after="0" w:line="240" w:lineRule="auto"/>
      </w:pPr>
      <w:r>
        <w:separator/>
      </w:r>
    </w:p>
  </w:footnote>
  <w:footnote w:type="continuationSeparator" w:id="0">
    <w:p w:rsidR="00605052" w:rsidRDefault="00605052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005C83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CF2B8E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05C83"/>
    <w:rsid w:val="00027B81"/>
    <w:rsid w:val="00052CCF"/>
    <w:rsid w:val="000673AE"/>
    <w:rsid w:val="00076C32"/>
    <w:rsid w:val="0008602C"/>
    <w:rsid w:val="000C546E"/>
    <w:rsid w:val="000E51CB"/>
    <w:rsid w:val="000E772C"/>
    <w:rsid w:val="00111FBE"/>
    <w:rsid w:val="0011240B"/>
    <w:rsid w:val="001962D2"/>
    <w:rsid w:val="001B5BE7"/>
    <w:rsid w:val="001C26C9"/>
    <w:rsid w:val="001C6106"/>
    <w:rsid w:val="001D0C77"/>
    <w:rsid w:val="00215CC3"/>
    <w:rsid w:val="00260239"/>
    <w:rsid w:val="0026700D"/>
    <w:rsid w:val="0027511D"/>
    <w:rsid w:val="002841C6"/>
    <w:rsid w:val="00291447"/>
    <w:rsid w:val="0039325A"/>
    <w:rsid w:val="003C29C3"/>
    <w:rsid w:val="003F1920"/>
    <w:rsid w:val="003F7D3A"/>
    <w:rsid w:val="004539C9"/>
    <w:rsid w:val="004562EE"/>
    <w:rsid w:val="00484DC9"/>
    <w:rsid w:val="004B0C3E"/>
    <w:rsid w:val="00517547"/>
    <w:rsid w:val="00526809"/>
    <w:rsid w:val="00540B11"/>
    <w:rsid w:val="00543FBB"/>
    <w:rsid w:val="00552CF0"/>
    <w:rsid w:val="005565A7"/>
    <w:rsid w:val="005A0168"/>
    <w:rsid w:val="005E203C"/>
    <w:rsid w:val="00600E84"/>
    <w:rsid w:val="00605052"/>
    <w:rsid w:val="00644C33"/>
    <w:rsid w:val="006A2117"/>
    <w:rsid w:val="006E7798"/>
    <w:rsid w:val="006F1824"/>
    <w:rsid w:val="0071540D"/>
    <w:rsid w:val="007243E3"/>
    <w:rsid w:val="0074260E"/>
    <w:rsid w:val="00784A78"/>
    <w:rsid w:val="007D6E66"/>
    <w:rsid w:val="008B1A79"/>
    <w:rsid w:val="008B736D"/>
    <w:rsid w:val="008C03C0"/>
    <w:rsid w:val="008D330E"/>
    <w:rsid w:val="008E2290"/>
    <w:rsid w:val="008F0732"/>
    <w:rsid w:val="008F5F2A"/>
    <w:rsid w:val="008F7B3A"/>
    <w:rsid w:val="00913F16"/>
    <w:rsid w:val="009169F7"/>
    <w:rsid w:val="00953B3D"/>
    <w:rsid w:val="009A3C57"/>
    <w:rsid w:val="009B223F"/>
    <w:rsid w:val="009B2CF2"/>
    <w:rsid w:val="009B367E"/>
    <w:rsid w:val="009D5AEF"/>
    <w:rsid w:val="009E3B2E"/>
    <w:rsid w:val="00A44F14"/>
    <w:rsid w:val="00A53AE3"/>
    <w:rsid w:val="00A572A9"/>
    <w:rsid w:val="00A964D5"/>
    <w:rsid w:val="00B1772C"/>
    <w:rsid w:val="00B70F4A"/>
    <w:rsid w:val="00BB180C"/>
    <w:rsid w:val="00C0617C"/>
    <w:rsid w:val="00C406A8"/>
    <w:rsid w:val="00C4113B"/>
    <w:rsid w:val="00C44C7C"/>
    <w:rsid w:val="00C84472"/>
    <w:rsid w:val="00CC65E0"/>
    <w:rsid w:val="00CD130C"/>
    <w:rsid w:val="00CE01B6"/>
    <w:rsid w:val="00CF2B8E"/>
    <w:rsid w:val="00D33222"/>
    <w:rsid w:val="00D7085A"/>
    <w:rsid w:val="00DE13CB"/>
    <w:rsid w:val="00E10A9F"/>
    <w:rsid w:val="00E1202D"/>
    <w:rsid w:val="00E13570"/>
    <w:rsid w:val="00E629FA"/>
    <w:rsid w:val="00E714F2"/>
    <w:rsid w:val="00E85DC2"/>
    <w:rsid w:val="00EB26F3"/>
    <w:rsid w:val="00EC3217"/>
    <w:rsid w:val="00F02223"/>
    <w:rsid w:val="00F24060"/>
    <w:rsid w:val="00F861B5"/>
    <w:rsid w:val="00FD16CB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DB17-3925-46F0-80EE-9818B80A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2019-06-14T05:08:00Z</dcterms:created>
  <dcterms:modified xsi:type="dcterms:W3CDTF">2019-06-14T05:08:00Z</dcterms:modified>
</cp:coreProperties>
</file>