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69652B67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993870">
        <w:rPr>
          <w:rFonts w:ascii="Times New Roman" w:hAnsi="Times New Roman" w:cs="Times New Roman"/>
          <w:b/>
          <w:bCs/>
          <w:sz w:val="24"/>
          <w:szCs w:val="24"/>
        </w:rPr>
        <w:t>Заборовка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993870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53E4E478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3870">
        <w:rPr>
          <w:rFonts w:ascii="Times New Roman" w:hAnsi="Times New Roman" w:cs="Times New Roman"/>
          <w:sz w:val="24"/>
          <w:szCs w:val="24"/>
        </w:rPr>
        <w:t>26.01.2021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78FFEACE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3E498053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993870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от </w:t>
      </w:r>
      <w:r w:rsidR="00993870">
        <w:rPr>
          <w:rFonts w:ascii="Times New Roman" w:hAnsi="Times New Roman" w:cs="Times New Roman"/>
          <w:sz w:val="24"/>
          <w:szCs w:val="24"/>
        </w:rPr>
        <w:t>22</w:t>
      </w:r>
      <w:r w:rsidR="009D5A76">
        <w:rPr>
          <w:rFonts w:ascii="Times New Roman" w:hAnsi="Times New Roman" w:cs="Times New Roman"/>
          <w:sz w:val="24"/>
          <w:szCs w:val="24"/>
        </w:rPr>
        <w:t>.</w:t>
      </w:r>
      <w:r w:rsidR="00993870">
        <w:rPr>
          <w:rFonts w:ascii="Times New Roman" w:hAnsi="Times New Roman" w:cs="Times New Roman"/>
          <w:sz w:val="24"/>
          <w:szCs w:val="24"/>
        </w:rPr>
        <w:t>12</w:t>
      </w:r>
      <w:r w:rsidR="00ED5DB9">
        <w:rPr>
          <w:rFonts w:ascii="Times New Roman" w:hAnsi="Times New Roman" w:cs="Times New Roman"/>
          <w:sz w:val="24"/>
          <w:szCs w:val="24"/>
        </w:rPr>
        <w:t>.2020 № </w:t>
      </w:r>
      <w:r w:rsidR="009938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«Вестник </w:t>
      </w:r>
      <w:r w:rsidR="00993870">
        <w:rPr>
          <w:rFonts w:ascii="Times New Roman" w:hAnsi="Times New Roman" w:cs="Times New Roman"/>
          <w:sz w:val="24"/>
          <w:szCs w:val="24"/>
        </w:rPr>
        <w:t>Заборовки</w:t>
      </w:r>
      <w:r w:rsidR="005C6D07">
        <w:rPr>
          <w:rFonts w:ascii="Times New Roman" w:hAnsi="Times New Roman" w:cs="Times New Roman"/>
          <w:sz w:val="24"/>
          <w:szCs w:val="24"/>
        </w:rPr>
        <w:t xml:space="preserve">» </w:t>
      </w:r>
      <w:r w:rsidR="005C6D07" w:rsidRPr="00CB7ED9">
        <w:rPr>
          <w:rFonts w:ascii="Times New Roman" w:hAnsi="Times New Roman" w:cs="Times New Roman"/>
          <w:sz w:val="24"/>
          <w:szCs w:val="24"/>
        </w:rPr>
        <w:t xml:space="preserve">от </w:t>
      </w:r>
      <w:r w:rsidR="00993870" w:rsidRPr="00CB7ED9">
        <w:rPr>
          <w:rFonts w:ascii="Times New Roman" w:hAnsi="Times New Roman" w:cs="Times New Roman"/>
          <w:sz w:val="24"/>
          <w:szCs w:val="24"/>
        </w:rPr>
        <w:t>23.12</w:t>
      </w:r>
      <w:r w:rsidR="005C6D07" w:rsidRPr="00CB7ED9">
        <w:rPr>
          <w:rFonts w:ascii="Times New Roman" w:hAnsi="Times New Roman" w:cs="Times New Roman"/>
          <w:sz w:val="24"/>
          <w:szCs w:val="24"/>
        </w:rPr>
        <w:t>.2020 № </w:t>
      </w:r>
      <w:r w:rsidR="00993870" w:rsidRPr="00CB7ED9">
        <w:rPr>
          <w:rFonts w:ascii="Times New Roman" w:hAnsi="Times New Roman" w:cs="Times New Roman"/>
          <w:sz w:val="24"/>
          <w:szCs w:val="24"/>
        </w:rPr>
        <w:t>15</w:t>
      </w:r>
      <w:r w:rsidRPr="00CB7ED9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4F29A04B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с </w:t>
      </w:r>
      <w:r w:rsidR="00993870">
        <w:rPr>
          <w:rFonts w:ascii="Times New Roman" w:hAnsi="Times New Roman" w:cs="Times New Roman"/>
          <w:sz w:val="24"/>
          <w:szCs w:val="24"/>
        </w:rPr>
        <w:t>23.12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93870">
        <w:rPr>
          <w:rFonts w:ascii="Times New Roman" w:hAnsi="Times New Roman" w:cs="Times New Roman"/>
          <w:sz w:val="24"/>
          <w:szCs w:val="24"/>
        </w:rPr>
        <w:t>27.01</w:t>
      </w:r>
      <w:r w:rsidR="009D5A76" w:rsidRPr="009D5A76">
        <w:rPr>
          <w:rFonts w:ascii="Times New Roman" w:hAnsi="Times New Roman" w:cs="Times New Roman"/>
          <w:sz w:val="24"/>
          <w:szCs w:val="24"/>
        </w:rPr>
        <w:t>.202</w:t>
      </w:r>
      <w:r w:rsidR="00993870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5A67828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993870">
        <w:rPr>
          <w:rFonts w:ascii="Times New Roman" w:hAnsi="Times New Roman" w:cs="Times New Roman"/>
          <w:sz w:val="24"/>
          <w:szCs w:val="24"/>
        </w:rPr>
        <w:t>2</w:t>
      </w:r>
      <w:r w:rsidR="00D42254">
        <w:rPr>
          <w:rFonts w:ascii="Times New Roman" w:hAnsi="Times New Roman" w:cs="Times New Roman"/>
          <w:sz w:val="24"/>
          <w:szCs w:val="24"/>
        </w:rPr>
        <w:t>2</w:t>
      </w:r>
      <w:r w:rsidR="00993870">
        <w:rPr>
          <w:rFonts w:ascii="Times New Roman" w:hAnsi="Times New Roman" w:cs="Times New Roman"/>
          <w:sz w:val="24"/>
          <w:szCs w:val="24"/>
        </w:rPr>
        <w:t>.01</w:t>
      </w:r>
      <w:r w:rsidR="009836FC">
        <w:rPr>
          <w:rFonts w:ascii="Times New Roman" w:hAnsi="Times New Roman" w:cs="Times New Roman"/>
          <w:sz w:val="24"/>
          <w:szCs w:val="24"/>
        </w:rPr>
        <w:t>.202</w:t>
      </w:r>
      <w:r w:rsidR="00D42254">
        <w:rPr>
          <w:rFonts w:ascii="Times New Roman" w:hAnsi="Times New Roman" w:cs="Times New Roman"/>
          <w:sz w:val="24"/>
          <w:szCs w:val="24"/>
        </w:rPr>
        <w:t>1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C0389" w14:textId="71A4194E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CB7ED9">
        <w:rPr>
          <w:rFonts w:ascii="Times New Roman" w:hAnsi="Times New Roman" w:cs="Times New Roman"/>
          <w:sz w:val="24"/>
          <w:szCs w:val="24"/>
        </w:rPr>
        <w:t>5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551CD5">
        <w:rPr>
          <w:rFonts w:ascii="Times New Roman" w:hAnsi="Times New Roman" w:cs="Times New Roman"/>
          <w:sz w:val="24"/>
          <w:szCs w:val="24"/>
        </w:rPr>
        <w:t>:</w:t>
      </w:r>
    </w:p>
    <w:p w14:paraId="2453187C" w14:textId="240A765E" w:rsidR="00403849" w:rsidRDefault="009D50CD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в </w:t>
      </w:r>
      <w:r w:rsidR="00993870">
        <w:rPr>
          <w:rFonts w:ascii="Times New Roman" w:hAnsi="Times New Roman" w:cs="Times New Roman"/>
          <w:sz w:val="24"/>
          <w:szCs w:val="24"/>
        </w:rPr>
        <w:t>селе</w:t>
      </w:r>
      <w:r w:rsidRPr="009D50CD">
        <w:rPr>
          <w:rFonts w:ascii="Times New Roman" w:hAnsi="Times New Roman" w:cs="Times New Roman"/>
          <w:sz w:val="24"/>
          <w:szCs w:val="24"/>
        </w:rPr>
        <w:t xml:space="preserve">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  <w:r w:rsidR="00403849">
        <w:rPr>
          <w:rFonts w:ascii="Times New Roman" w:hAnsi="Times New Roman" w:cs="Times New Roman"/>
          <w:sz w:val="24"/>
          <w:szCs w:val="24"/>
        </w:rPr>
        <w:t xml:space="preserve"> – </w:t>
      </w:r>
      <w:r w:rsidR="00CB7ED9">
        <w:rPr>
          <w:rFonts w:ascii="Times New Roman" w:hAnsi="Times New Roman" w:cs="Times New Roman"/>
          <w:sz w:val="24"/>
          <w:szCs w:val="24"/>
        </w:rPr>
        <w:t>5</w:t>
      </w:r>
      <w:r w:rsidR="004038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3870">
        <w:rPr>
          <w:rFonts w:ascii="Times New Roman" w:hAnsi="Times New Roman" w:cs="Times New Roman"/>
          <w:sz w:val="24"/>
          <w:szCs w:val="24"/>
        </w:rPr>
        <w:t>.</w:t>
      </w:r>
    </w:p>
    <w:p w14:paraId="7CC0A629" w14:textId="4857A60D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403849" w:rsidRPr="00CB7ED9">
        <w:rPr>
          <w:rFonts w:ascii="Times New Roman" w:hAnsi="Times New Roman" w:cs="Times New Roman"/>
          <w:sz w:val="24"/>
          <w:szCs w:val="24"/>
        </w:rPr>
        <w:t>3</w:t>
      </w:r>
      <w:r w:rsidR="00ED5DB9" w:rsidRPr="00CB7ED9">
        <w:rPr>
          <w:rFonts w:ascii="Times New Roman" w:hAnsi="Times New Roman" w:cs="Times New Roman"/>
          <w:sz w:val="24"/>
          <w:szCs w:val="24"/>
        </w:rPr>
        <w:t xml:space="preserve"> (</w:t>
      </w:r>
      <w:r w:rsidR="00403849" w:rsidRPr="00CB7ED9">
        <w:rPr>
          <w:rFonts w:ascii="Times New Roman" w:hAnsi="Times New Roman" w:cs="Times New Roman"/>
          <w:sz w:val="24"/>
          <w:szCs w:val="24"/>
        </w:rPr>
        <w:t>три</w:t>
      </w:r>
      <w:r w:rsidR="00ED5DB9" w:rsidRPr="00CB7ED9">
        <w:rPr>
          <w:rFonts w:ascii="Times New Roman" w:hAnsi="Times New Roman" w:cs="Times New Roman"/>
          <w:sz w:val="24"/>
          <w:szCs w:val="24"/>
        </w:rPr>
        <w:t>)</w:t>
      </w:r>
      <w:r w:rsidR="00ED5DB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23D21D8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ED5DB9" w14:paraId="36FC8726" w14:textId="77777777" w:rsidTr="00ED5DB9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14:paraId="5A22481C" w14:textId="77777777" w:rsidTr="00ED5DB9">
        <w:tc>
          <w:tcPr>
            <w:tcW w:w="562" w:type="dxa"/>
          </w:tcPr>
          <w:p w14:paraId="00E7230A" w14:textId="2778F427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E37E35E" w14:textId="1B3DD7EC" w:rsidR="00E5163A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представителей сельского поселения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Заборовка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Заборовка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3119" w:type="dxa"/>
          </w:tcPr>
          <w:p w14:paraId="011A517D" w14:textId="4E7D8C24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</w:t>
            </w:r>
            <w:bookmarkStart w:id="0" w:name="_GoBack"/>
            <w:bookmarkEnd w:id="0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2" w:type="dxa"/>
          </w:tcPr>
          <w:p w14:paraId="69B4DA29" w14:textId="41761F43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5163A" w14:paraId="55E43919" w14:textId="77777777" w:rsidTr="00ED5DB9">
        <w:tc>
          <w:tcPr>
            <w:tcW w:w="562" w:type="dxa"/>
          </w:tcPr>
          <w:p w14:paraId="70355115" w14:textId="0A90BCBC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138DE2DB" w14:textId="77777777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и вступлением в силу Федеральных законов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от 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 xml:space="preserve">494-ФЗ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предлагаю:</w:t>
            </w:r>
          </w:p>
          <w:p w14:paraId="19EF1A1B" w14:textId="46CADEE2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дополнить следующими изменениями в 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Правил:</w:t>
            </w:r>
          </w:p>
          <w:p w14:paraId="56A90496" w14:textId="77777777"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пункт 7 изложить в следующей редакции:</w:t>
            </w:r>
          </w:p>
          <w:p w14:paraId="2D21D61F" w14:textId="77777777" w:rsidR="00993870" w:rsidRP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«7) о комплексном развитии территории в случаях, предусмотренных Градостроительным кодексом Российской Федерации;»;</w:t>
            </w:r>
          </w:p>
          <w:p w14:paraId="354C2CB2" w14:textId="77777777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70">
              <w:rPr>
                <w:rFonts w:ascii="Times New Roman" w:hAnsi="Times New Roman" w:cs="Times New Roman"/>
                <w:sz w:val="24"/>
                <w:szCs w:val="24"/>
              </w:rPr>
      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21EBFD6" w14:textId="168CC551" w:rsidR="00993870" w:rsidRDefault="00993870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дополнить</w:t>
            </w:r>
            <w:r w:rsidR="005A2C1C">
              <w:rPr>
                <w:rFonts w:ascii="Times New Roman" w:hAnsi="Times New Roman" w:cs="Times New Roman"/>
                <w:sz w:val="24"/>
                <w:szCs w:val="24"/>
              </w:rPr>
              <w:t xml:space="preserve"> пункт 1 Проекта решения новыми подпунктами, содержащими следующие изменения в Правила:</w:t>
            </w:r>
          </w:p>
          <w:p w14:paraId="4403A0F4" w14:textId="6606494B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6 статьи 4 Правил изложить в следующей редакции:</w:t>
            </w:r>
          </w:p>
          <w:p w14:paraId="5A42769F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«6. На карте градостроительного зонирования в обязательном порядке устанавливаются территории, в границах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      </w:r>
          </w:p>
          <w:p w14:paraId="42CDA4A0" w14:textId="1D41B5A9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пункте 4 части 1 статьи 5 Правил слова «и устойчивому» исключить;</w:t>
            </w:r>
          </w:p>
          <w:p w14:paraId="6631796C" w14:textId="7CE2DB0C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статью 7 Правил дополнить пунктом 6 следующего содержания:</w:t>
            </w:r>
          </w:p>
          <w:p w14:paraId="78012DB0" w14:textId="6B844AFB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«6.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D3D732C" w14:textId="46B16D8F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подпункт 2 пункта 1 Проекта решения дополнить следующими изменениями в статью 8 Правил:</w:t>
            </w:r>
          </w:p>
          <w:p w14:paraId="644E55CF" w14:textId="400130C2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3 слова «в срок, не превышающий десяти дней со дня опубликования заключения,» заменить словами «в течение пятнадцати рабочих дней со дня окончания таких обсуждений или слушаний»;</w:t>
            </w:r>
          </w:p>
          <w:p w14:paraId="2C3ECB5B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3.1 следующего содержания:</w:t>
            </w:r>
          </w:p>
          <w:p w14:paraId="000C1DC8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«3.1. Решение о предоставлении разрешения на условно разрешенный вид использования или об отказе в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Сызранский Самарской области в сети «Интернет».</w:t>
            </w:r>
          </w:p>
          <w:p w14:paraId="6BDF2C37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статьи.»;</w:t>
            </w:r>
          </w:p>
          <w:p w14:paraId="6BB01A6A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      </w:r>
          </w:p>
          <w:p w14:paraId="5DF2334A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      </w:r>
          </w:p>
          <w:p w14:paraId="1949B21D" w14:textId="7C848BE2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13 слова «десять дней» заменить словами «чем через семь рабочих дней»;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D2844BE" w14:textId="2C85A761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подпункт 3 пункта 1 Проекта решения дополнить следующими изменениями в статью 9 Правил:</w:t>
            </w:r>
          </w:p>
          <w:p w14:paraId="1E72FE32" w14:textId="2D84DF79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 xml:space="preserve">в части 2 слова «деятельности по комплексному и устойчивому развитию» заменить словами 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«комплексного развития»;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D7E0025" w14:textId="6D8E2F2F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дополнить пункт 1 Проекта решения новыми подпунктами, содержащими следующие изменения в Правила:</w:t>
            </w:r>
          </w:p>
          <w:p w14:paraId="23637FC8" w14:textId="57D640AF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17 Правил:</w:t>
            </w:r>
          </w:p>
          <w:p w14:paraId="3B29D62D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1 дополнить пунктом 7 следующего содержания:</w:t>
            </w:r>
          </w:p>
          <w:p w14:paraId="4F0A50DE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«7) принятие решения о комплексном развитии территории.»;</w:t>
            </w:r>
          </w:p>
          <w:p w14:paraId="02B50FF8" w14:textId="7F71345B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части 2 слова «тридцати дней» заменить словами «двадцати пяти дней»;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4F28517" w14:textId="36C6D6FA" w:rsid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изложить в следующей редакции:</w:t>
            </w:r>
          </w:p>
          <w:p w14:paraId="6C7DE462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в статье 18 Правил:</w:t>
            </w:r>
          </w:p>
          <w:p w14:paraId="34AF823B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часть 7 дополнить абзацем следующего содержания:</w:t>
            </w:r>
          </w:p>
          <w:p w14:paraId="4C23EA60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заседанием.»;</w:t>
            </w:r>
          </w:p>
          <w:p w14:paraId="18E32FA8" w14:textId="77777777" w:rsidR="005A2C1C" w:rsidRPr="005A2C1C" w:rsidRDefault="005A2C1C" w:rsidP="005A2C1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дополнить частью 12.1 следующего содержания:</w:t>
            </w:r>
          </w:p>
          <w:p w14:paraId="6BC56270" w14:textId="63737BA4" w:rsidR="005A2C1C" w:rsidRDefault="005A2C1C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«12.1.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76BE8F" w14:textId="77777777" w:rsidR="008F3EEB" w:rsidRDefault="008F3EEB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пункт 1 Проекта решения дополнить новым подпунктом, содержащим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изменение в Правила:</w:t>
            </w:r>
          </w:p>
          <w:p w14:paraId="48747695" w14:textId="5A49FCC8" w:rsidR="008F3EEB" w:rsidRDefault="008F3EEB" w:rsidP="0042702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EEB">
              <w:rPr>
                <w:rFonts w:ascii="Times New Roman" w:hAnsi="Times New Roman" w:cs="Times New Roman"/>
                <w:sz w:val="24"/>
                <w:szCs w:val="24"/>
              </w:rPr>
              <w:t>абзац третий части 2 статьи 20 Правил признать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</w:p>
        </w:tc>
        <w:tc>
          <w:tcPr>
            <w:tcW w:w="3119" w:type="dxa"/>
          </w:tcPr>
          <w:p w14:paraId="36F617F5" w14:textId="2DACC02D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, поскольку оно обеспечивает соответствие проекта действующему законодательству</w:t>
            </w:r>
          </w:p>
        </w:tc>
        <w:tc>
          <w:tcPr>
            <w:tcW w:w="2262" w:type="dxa"/>
          </w:tcPr>
          <w:p w14:paraId="1A01E613" w14:textId="6C32A0BF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14:paraId="3F8C139A" w14:textId="77777777" w:rsidTr="00ED5DB9">
        <w:tc>
          <w:tcPr>
            <w:tcW w:w="562" w:type="dxa"/>
          </w:tcPr>
          <w:p w14:paraId="64BEFC49" w14:textId="46B0287A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14:paraId="0DE176F5" w14:textId="6A34FBF8" w:rsidR="00685490" w:rsidRDefault="0042702E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соответствия Правил действующему в поселении Порядку организации и проведения общественных обсуждений или публичных слушаний по вопросам градостроительной деятельности предлагаю дополнить пункт 1 Проекта решения следующим изменением в Правила:</w:t>
            </w:r>
            <w:r w:rsidR="00D4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1C" w:rsidRPr="005A2C1C">
              <w:rPr>
                <w:rFonts w:ascii="Times New Roman" w:hAnsi="Times New Roman" w:cs="Times New Roman"/>
                <w:sz w:val="24"/>
                <w:szCs w:val="24"/>
              </w:rPr>
              <w:t>пункт 5 части 3 статьи 3 Правил признать утратившим силу</w:t>
            </w:r>
          </w:p>
        </w:tc>
        <w:tc>
          <w:tcPr>
            <w:tcW w:w="3119" w:type="dxa"/>
          </w:tcPr>
          <w:p w14:paraId="1D9D40D7" w14:textId="2CCDBB95"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Учесть поступившее предложение, поскольку оно направлено на 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между собой муниципальных правовых актов</w:t>
            </w:r>
            <w:r w:rsidR="004270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2" w:type="dxa"/>
          </w:tcPr>
          <w:p w14:paraId="34CD358C" w14:textId="702ED664" w:rsidR="00685490" w:rsidRPr="00E5163A" w:rsidRDefault="00685490" w:rsidP="0068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14:paraId="548C4E56" w14:textId="77777777" w:rsidTr="007414A3">
        <w:tc>
          <w:tcPr>
            <w:tcW w:w="9345" w:type="dxa"/>
            <w:gridSpan w:val="4"/>
          </w:tcPr>
          <w:p w14:paraId="3DE6A673" w14:textId="6DA525C7" w:rsidR="00685490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685490" w14:paraId="2B5F19AB" w14:textId="77777777" w:rsidTr="00ED5DB9">
        <w:tc>
          <w:tcPr>
            <w:tcW w:w="562" w:type="dxa"/>
          </w:tcPr>
          <w:p w14:paraId="76A832EB" w14:textId="0AD9A2A0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658A9" w14:textId="56882080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14:paraId="47741C8B" w14:textId="5D037ACC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36D32371"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77CF6DEC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93870">
        <w:rPr>
          <w:rFonts w:ascii="Times New Roman" w:hAnsi="Times New Roman" w:cs="Times New Roman"/>
          <w:sz w:val="24"/>
          <w:szCs w:val="24"/>
        </w:rPr>
        <w:t>Заборовка</w:t>
      </w:r>
    </w:p>
    <w:p w14:paraId="7D673E1D" w14:textId="6AE07BE5"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</w:p>
    <w:p w14:paraId="2A07DA56" w14:textId="099AD60F" w:rsidR="00ED5DB9" w:rsidRPr="00BF2424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42702E">
        <w:rPr>
          <w:rFonts w:ascii="Times New Roman" w:hAnsi="Times New Roman" w:cs="Times New Roman"/>
          <w:sz w:val="24"/>
          <w:szCs w:val="24"/>
        </w:rPr>
        <w:t xml:space="preserve">     И.В. </w:t>
      </w:r>
      <w:proofErr w:type="spellStart"/>
      <w:r w:rsidR="0042702E">
        <w:rPr>
          <w:rFonts w:ascii="Times New Roman" w:hAnsi="Times New Roman" w:cs="Times New Roman"/>
          <w:sz w:val="24"/>
          <w:szCs w:val="24"/>
        </w:rPr>
        <w:t>Беленовская</w:t>
      </w:r>
      <w:proofErr w:type="spellEnd"/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42446"/>
    <w:rsid w:val="001B274C"/>
    <w:rsid w:val="001C10AF"/>
    <w:rsid w:val="001C4F2E"/>
    <w:rsid w:val="003A6039"/>
    <w:rsid w:val="00403849"/>
    <w:rsid w:val="0042702E"/>
    <w:rsid w:val="00551CD5"/>
    <w:rsid w:val="005A2C1C"/>
    <w:rsid w:val="005C6D07"/>
    <w:rsid w:val="00611545"/>
    <w:rsid w:val="0064441C"/>
    <w:rsid w:val="00685490"/>
    <w:rsid w:val="007078F1"/>
    <w:rsid w:val="008F3EEB"/>
    <w:rsid w:val="009836FC"/>
    <w:rsid w:val="00993870"/>
    <w:rsid w:val="009D50CD"/>
    <w:rsid w:val="009D5A76"/>
    <w:rsid w:val="00A64EA0"/>
    <w:rsid w:val="00BD0E19"/>
    <w:rsid w:val="00BF1609"/>
    <w:rsid w:val="00BF2424"/>
    <w:rsid w:val="00CB7ED9"/>
    <w:rsid w:val="00CE2B06"/>
    <w:rsid w:val="00D42254"/>
    <w:rsid w:val="00DB17DE"/>
    <w:rsid w:val="00E5163A"/>
    <w:rsid w:val="00E55664"/>
    <w:rsid w:val="00E9444A"/>
    <w:rsid w:val="00ED5DB9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VUS</cp:lastModifiedBy>
  <cp:revision>2</cp:revision>
  <cp:lastPrinted>2021-01-31T09:56:00Z</cp:lastPrinted>
  <dcterms:created xsi:type="dcterms:W3CDTF">2021-01-31T09:57:00Z</dcterms:created>
  <dcterms:modified xsi:type="dcterms:W3CDTF">2021-01-31T09:57:00Z</dcterms:modified>
</cp:coreProperties>
</file>