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C0392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caps/>
          <w:sz w:val="28"/>
          <w:szCs w:val="28"/>
        </w:rPr>
      </w:pPr>
      <w:r w:rsidRPr="00E91B4F">
        <w:rPr>
          <w:rFonts w:ascii="Times New Roman" w:eastAsia="MS ??" w:hAnsi="Times New Roman" w:cs="Times New Roman"/>
          <w:b/>
          <w:caps/>
          <w:sz w:val="28"/>
          <w:szCs w:val="28"/>
        </w:rPr>
        <w:t>российская федерация</w:t>
      </w:r>
    </w:p>
    <w:p w14:paraId="3DB1DF84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caps/>
          <w:sz w:val="28"/>
          <w:szCs w:val="28"/>
        </w:rPr>
      </w:pPr>
      <w:r w:rsidRPr="00E91B4F">
        <w:rPr>
          <w:rFonts w:ascii="Times New Roman" w:eastAsia="MS ??" w:hAnsi="Times New Roman" w:cs="Times New Roman"/>
          <w:b/>
          <w:caps/>
          <w:sz w:val="28"/>
          <w:szCs w:val="28"/>
        </w:rPr>
        <w:t>САМАРСКАЯ область</w:t>
      </w:r>
    </w:p>
    <w:p w14:paraId="6BD89EDF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caps/>
          <w:sz w:val="28"/>
          <w:szCs w:val="28"/>
        </w:rPr>
      </w:pPr>
      <w:r w:rsidRPr="00E91B4F">
        <w:rPr>
          <w:rFonts w:ascii="Times New Roman" w:eastAsia="MS ??" w:hAnsi="Times New Roman" w:cs="Times New Roman"/>
          <w:b/>
          <w:caps/>
          <w:sz w:val="28"/>
          <w:szCs w:val="28"/>
        </w:rPr>
        <w:t>муниципальный район сызранский</w:t>
      </w:r>
    </w:p>
    <w:p w14:paraId="7053BBA2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caps/>
          <w:sz w:val="28"/>
          <w:szCs w:val="28"/>
        </w:rPr>
      </w:pPr>
      <w:r w:rsidRPr="00E91B4F">
        <w:rPr>
          <w:rFonts w:ascii="Times New Roman" w:eastAsia="MS ??" w:hAnsi="Times New Roman" w:cs="Times New Roman"/>
          <w:b/>
          <w:caps/>
          <w:sz w:val="28"/>
          <w:szCs w:val="28"/>
        </w:rPr>
        <w:t>СОБРАНИЕ представителей</w:t>
      </w:r>
    </w:p>
    <w:p w14:paraId="575221F9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caps/>
          <w:sz w:val="28"/>
          <w:szCs w:val="28"/>
        </w:rPr>
      </w:pPr>
      <w:r w:rsidRPr="00E91B4F">
        <w:rPr>
          <w:rFonts w:ascii="Times New Roman" w:eastAsia="MS ??" w:hAnsi="Times New Roman" w:cs="Times New Roman"/>
          <w:b/>
          <w:caps/>
          <w:sz w:val="28"/>
          <w:szCs w:val="28"/>
        </w:rPr>
        <w:t xml:space="preserve">сельского ПОселения </w:t>
      </w:r>
      <w:proofErr w:type="gramStart"/>
      <w:r w:rsidRPr="00E91B4F">
        <w:rPr>
          <w:rFonts w:ascii="Times New Roman" w:eastAsia="MS ??" w:hAnsi="Times New Roman" w:cs="Times New Roman"/>
          <w:b/>
          <w:caps/>
          <w:sz w:val="28"/>
          <w:szCs w:val="28"/>
        </w:rPr>
        <w:t>ТРОИЦКОЕ</w:t>
      </w:r>
      <w:proofErr w:type="gramEnd"/>
    </w:p>
    <w:p w14:paraId="04EE2B7F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caps/>
          <w:sz w:val="28"/>
          <w:szCs w:val="28"/>
        </w:rPr>
      </w:pPr>
      <w:r w:rsidRPr="00E91B4F">
        <w:rPr>
          <w:rFonts w:ascii="Times New Roman" w:eastAsia="MS ??" w:hAnsi="Times New Roman" w:cs="Times New Roman"/>
          <w:b/>
          <w:caps/>
          <w:sz w:val="28"/>
          <w:szCs w:val="28"/>
        </w:rPr>
        <w:t>четвертого созыва</w:t>
      </w:r>
    </w:p>
    <w:p w14:paraId="4007590A" w14:textId="77777777" w:rsidR="00E91B4F" w:rsidRPr="00E91B4F" w:rsidRDefault="00E91B4F" w:rsidP="00E91B4F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14:paraId="74EFAD6C" w14:textId="77777777" w:rsidR="00E91B4F" w:rsidRPr="00E91B4F" w:rsidRDefault="00E91B4F" w:rsidP="00E91B4F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14:paraId="29DCEB71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  <w:r w:rsidRPr="00E91B4F">
        <w:rPr>
          <w:rFonts w:ascii="Times New Roman" w:eastAsia="MS ??" w:hAnsi="Times New Roman" w:cs="Times New Roman"/>
          <w:b/>
          <w:bCs/>
          <w:sz w:val="28"/>
          <w:szCs w:val="28"/>
        </w:rPr>
        <w:t xml:space="preserve">  РЕШЕНИЕ</w:t>
      </w:r>
    </w:p>
    <w:p w14:paraId="1B411469" w14:textId="77777777" w:rsidR="00E91B4F" w:rsidRPr="00E91B4F" w:rsidRDefault="00E91B4F" w:rsidP="00E91B4F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14:paraId="2AB8C920" w14:textId="4AE9E753" w:rsidR="00E91B4F" w:rsidRPr="00E91B4F" w:rsidRDefault="00E91B4F" w:rsidP="00E91B4F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</w:rPr>
      </w:pPr>
      <w:r>
        <w:rPr>
          <w:rFonts w:ascii="Times New Roman" w:eastAsia="MS ??" w:hAnsi="Times New Roman" w:cs="Times New Roman"/>
          <w:sz w:val="28"/>
          <w:szCs w:val="28"/>
        </w:rPr>
        <w:t>28</w:t>
      </w:r>
      <w:r w:rsidRPr="00E91B4F">
        <w:rPr>
          <w:rFonts w:ascii="Times New Roman" w:eastAsia="MS ??" w:hAnsi="Times New Roman" w:cs="Times New Roman"/>
          <w:sz w:val="28"/>
          <w:szCs w:val="28"/>
        </w:rPr>
        <w:t xml:space="preserve"> апреля 2022 г.</w:t>
      </w:r>
      <w:r w:rsidRPr="00E91B4F">
        <w:rPr>
          <w:rFonts w:ascii="Times New Roman" w:eastAsia="MS ??" w:hAnsi="Times New Roman" w:cs="Times New Roman"/>
          <w:sz w:val="28"/>
          <w:szCs w:val="28"/>
        </w:rPr>
        <w:tab/>
      </w:r>
      <w:r w:rsidRPr="00E91B4F">
        <w:rPr>
          <w:rFonts w:ascii="Times New Roman" w:eastAsia="MS ??" w:hAnsi="Times New Roman" w:cs="Times New Roman"/>
          <w:sz w:val="28"/>
          <w:szCs w:val="28"/>
        </w:rPr>
        <w:tab/>
        <w:t xml:space="preserve">                                                                                № </w:t>
      </w:r>
      <w:r>
        <w:rPr>
          <w:rFonts w:ascii="Times New Roman" w:eastAsia="MS ??" w:hAnsi="Times New Roman" w:cs="Times New Roman"/>
          <w:sz w:val="28"/>
          <w:szCs w:val="28"/>
        </w:rPr>
        <w:t>12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26AB0C3E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gramStart"/>
      <w:r w:rsidR="00496C9E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0AEC9FA9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1EC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0054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DB1EC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3BB7" w:rsidRPr="00443BB7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proofErr w:type="gramEnd"/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7AA51E93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sz w:val="28"/>
          <w:szCs w:val="28"/>
        </w:rPr>
        <w:t>Троицкое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sz w:val="28"/>
          <w:szCs w:val="28"/>
        </w:rPr>
        <w:t>1</w:t>
      </w:r>
      <w:r w:rsidR="0008501C">
        <w:rPr>
          <w:rFonts w:ascii="Times New Roman" w:hAnsi="Times New Roman" w:cs="Times New Roman"/>
          <w:sz w:val="28"/>
          <w:szCs w:val="28"/>
        </w:rPr>
        <w:t>9</w:t>
      </w:r>
      <w:r w:rsidR="00965B72">
        <w:rPr>
          <w:rFonts w:ascii="Times New Roman" w:hAnsi="Times New Roman" w:cs="Times New Roman"/>
          <w:sz w:val="28"/>
          <w:szCs w:val="28"/>
        </w:rPr>
        <w:t>.07.</w:t>
      </w:r>
      <w:r w:rsidRPr="00E659F4">
        <w:rPr>
          <w:rFonts w:ascii="Times New Roman" w:hAnsi="Times New Roman" w:cs="Times New Roman"/>
          <w:sz w:val="28"/>
          <w:szCs w:val="28"/>
        </w:rPr>
        <w:t>2019</w:t>
      </w:r>
      <w:r w:rsidR="00965B72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 xml:space="preserve">№ </w:t>
      </w:r>
      <w:r w:rsidR="0008501C">
        <w:rPr>
          <w:rFonts w:ascii="Times New Roman" w:hAnsi="Times New Roman" w:cs="Times New Roman"/>
          <w:sz w:val="28"/>
          <w:szCs w:val="28"/>
        </w:rPr>
        <w:t>17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61F5E91F" w14:textId="77777777" w:rsidR="00443BB7" w:rsidRPr="00E80DF6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1FD2D65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C33B14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proofErr w:type="gramStart"/>
      <w:r w:rsidRPr="00E80DF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E80D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BE61BB" w14:textId="77777777" w:rsidR="00443BB7" w:rsidRPr="004710EA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8.20.1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6B81941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«8.20.1.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7FAD8FAD" w14:textId="77777777" w:rsidR="00443BB7" w:rsidRPr="00D24B1F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781423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bookmarkEnd w:id="1"/>
    <w:p w14:paraId="406DE179" w14:textId="77777777" w:rsidR="00443BB7" w:rsidRPr="001E077D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24B1F">
        <w:rPr>
          <w:rFonts w:ascii="Times New Roman" w:hAnsi="Times New Roman" w:cs="Times New Roman"/>
          <w:b/>
          <w:sz w:val="28"/>
          <w:szCs w:val="28"/>
        </w:rPr>
        <w:t>. Выпас и прогон сельскохозяйственных животных</w:t>
      </w:r>
    </w:p>
    <w:p w14:paraId="526FC21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2475ABBF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14A8B7D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33D610BB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64C9300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.1 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2B04244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2EEAE752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.5. Прогон сельскохозяйственных животных от мест их постоянного нахождения до мест сбора в стада и обратно осуществляется </w:t>
      </w:r>
      <w:bookmarkStart w:id="2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2"/>
      <w:r w:rsidRPr="00D24B1F">
        <w:rPr>
          <w:rFonts w:ascii="Times New Roman" w:hAnsi="Times New Roman" w:cs="Times New Roman"/>
          <w:bCs/>
          <w:sz w:val="28"/>
          <w:szCs w:val="28"/>
        </w:rPr>
        <w:t>собственниками либо иными лицами, определенными собственниками в установленном законом порядке,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04B90C9C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временем и маршрутами прогона сельскохозяйственных животных.</w:t>
      </w:r>
    </w:p>
    <w:p w14:paraId="4A256BA7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3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89FBB3D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42DED74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14:paraId="79F5502C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муниципальными правовыми актами поселения.</w:t>
      </w:r>
    </w:p>
    <w:p w14:paraId="5311AD9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14:paraId="683D01DF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077DB290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7C37FD0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14:paraId="0AF2D0A9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.8. При осуществлении выпаса сельскохозяйственных животных допускается:</w:t>
      </w:r>
    </w:p>
    <w:p w14:paraId="203B9214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1) свободный выпас сельскохозяйственных животных на огороженной территории;</w:t>
      </w:r>
    </w:p>
    <w:p w14:paraId="285FC2F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7CC72BF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14:paraId="7FEE58FA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14:paraId="75D85C23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14:paraId="0853AB85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0CE7CA1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14:paraId="33406D62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49B115B4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99A70B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14:paraId="24E2B330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14:paraId="2800ED57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469DDF39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D24B1F">
        <w:rPr>
          <w:rFonts w:ascii="Times New Roman" w:hAnsi="Times New Roman" w:cs="Times New Roman"/>
          <w:bCs/>
          <w:sz w:val="28"/>
          <w:szCs w:val="28"/>
        </w:rPr>
        <w:t>асфальт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D24B1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 и цементобетонным покрытием при наличии иных путей;</w:t>
      </w:r>
    </w:p>
    <w:p w14:paraId="31896586" w14:textId="77777777" w:rsidR="00443BB7" w:rsidRPr="00D24B1F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Pr="00D24B1F">
        <w:rPr>
          <w:rFonts w:cs="Times New Roman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14:paraId="7F089B05" w14:textId="77777777" w:rsidR="00443BB7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D24B1F">
        <w:rPr>
          <w:rFonts w:ascii="Times New Roman" w:hAnsi="Times New Roman" w:cs="Times New Roman"/>
          <w:bCs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D24B1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8300AC0" w14:textId="77777777" w:rsidR="00443BB7" w:rsidRPr="00E9664E" w:rsidRDefault="00443BB7" w:rsidP="00443BB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14:paraId="36192C03" w14:textId="77777777" w:rsidR="00443BB7" w:rsidRPr="00DA3995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«Глава 12.3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14:paraId="7EBA34C5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уполномоченного органа </w:t>
      </w:r>
      <w:r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14:paraId="488766EC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4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4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5" w:name="_Hlk11162453"/>
      <w:r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0D84413B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62D4">
        <w:rPr>
          <w:rFonts w:ascii="Times New Roman" w:hAnsi="Times New Roman" w:cs="Times New Roman"/>
          <w:sz w:val="28"/>
          <w:szCs w:val="28"/>
        </w:rPr>
        <w:t>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</w:t>
      </w:r>
      <w:r w:rsidRPr="008662D4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bookmarkStart w:id="6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FE13A3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25C73194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662D4">
        <w:rPr>
          <w:rFonts w:ascii="Times New Roman" w:hAnsi="Times New Roman" w:cs="Times New Roman"/>
          <w:sz w:val="28"/>
          <w:szCs w:val="28"/>
        </w:rPr>
        <w:t>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14:paraId="65C5B6A2" w14:textId="77777777" w:rsidR="00443BB7" w:rsidRPr="008662D4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8662D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6CFC43B5" w14:textId="77777777" w:rsidR="00443BB7" w:rsidRPr="001E077D" w:rsidRDefault="00443BB7" w:rsidP="00443B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</w:t>
      </w:r>
      <w:proofErr w:type="gramStart"/>
      <w:r w:rsidRPr="008662D4">
        <w:rPr>
          <w:rFonts w:ascii="Times New Roman" w:hAnsi="Times New Roman" w:cs="Times New Roman"/>
          <w:sz w:val="28"/>
          <w:szCs w:val="28"/>
        </w:rPr>
        <w:t>.</w:t>
      </w:r>
      <w:r w:rsidRPr="00D24B1F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14:paraId="1F2F269B" w14:textId="76408854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96C9E">
        <w:rPr>
          <w:rFonts w:ascii="Times New Roman" w:hAnsi="Times New Roman" w:cs="Times New Roman"/>
          <w:bCs/>
          <w:color w:val="000000"/>
          <w:sz w:val="28"/>
          <w:szCs w:val="28"/>
        </w:rPr>
        <w:t>Троицкое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8501C">
        <w:rPr>
          <w:rFonts w:ascii="Times New Roman" w:hAnsi="Times New Roman" w:cs="Times New Roman"/>
          <w:color w:val="000000"/>
          <w:sz w:val="28"/>
          <w:szCs w:val="28"/>
        </w:rPr>
        <w:t>Троицкий</w:t>
      </w:r>
      <w:r w:rsidR="005D1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96C9E">
        <w:rPr>
          <w:rFonts w:ascii="Times New Roman" w:hAnsi="Times New Roman" w:cs="Times New Roman"/>
          <w:color w:val="000000"/>
          <w:sz w:val="28"/>
          <w:szCs w:val="28"/>
        </w:rPr>
        <w:t>Троицкое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50A770" w14:textId="77777777" w:rsidR="00443BB7" w:rsidRPr="00443BB7" w:rsidRDefault="00E659F4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443BB7" w:rsidRPr="00443BB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443BB7" w:rsidRPr="00443B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43BB7" w:rsidRPr="00443BB7">
        <w:rPr>
          <w:rFonts w:ascii="Times New Roman" w:hAnsi="Times New Roman" w:cs="Times New Roman"/>
          <w:sz w:val="28"/>
          <w:szCs w:val="28"/>
        </w:rPr>
        <w:t xml:space="preserve"> его дня официального опубликования, за исключением подпункта 1.3 пункта 1 настоящего решения.</w:t>
      </w:r>
    </w:p>
    <w:p w14:paraId="518DD7D7" w14:textId="7D34420F" w:rsidR="00C96682" w:rsidRDefault="00443BB7" w:rsidP="0044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BB7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14:paraId="730D49EF" w14:textId="39DF4AB0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4D2FCB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4D2FCB" w:rsidRPr="004D2F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D2FCB" w:rsidRPr="004D2FC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4D2FCB" w:rsidRPr="004D2FCB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69470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7C96B3F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08501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08501C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08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2432B8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14:paraId="48BA86B9" w14:textId="4DC6F79B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</w:t>
      </w:r>
      <w:r w:rsidR="00E91B4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8501C">
        <w:rPr>
          <w:rFonts w:ascii="Times New Roman" w:hAnsi="Times New Roman" w:cs="Times New Roman"/>
          <w:b/>
          <w:sz w:val="28"/>
          <w:szCs w:val="28"/>
        </w:rPr>
        <w:t>Л.А. Карягина</w:t>
      </w:r>
    </w:p>
    <w:bookmarkEnd w:id="10"/>
    <w:p w14:paraId="36CF44CB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EF491" w14:textId="191613CC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501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850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08501C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Pr="0008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F4929D5" w14:textId="77777777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14:paraId="24D68AFA" w14:textId="62E8BDDF" w:rsidR="0008501C" w:rsidRPr="0008501C" w:rsidRDefault="0008501C" w:rsidP="0008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01C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 w:rsidR="00E91B4F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1" w:name="_GoBack"/>
      <w:bookmarkEnd w:id="11"/>
      <w:r w:rsidRPr="0008501C">
        <w:rPr>
          <w:rFonts w:ascii="Times New Roman" w:hAnsi="Times New Roman" w:cs="Times New Roman"/>
          <w:b/>
          <w:sz w:val="28"/>
          <w:szCs w:val="28"/>
        </w:rPr>
        <w:t>О.А. Кузнецова</w:t>
      </w:r>
    </w:p>
    <w:p w14:paraId="34504132" w14:textId="2A8C89FE" w:rsidR="00FF37BE" w:rsidRDefault="00FF37BE" w:rsidP="008A2B7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AF0D5" w14:textId="77777777" w:rsidR="00BD15E9" w:rsidRDefault="00BD15E9" w:rsidP="00F271B1">
      <w:pPr>
        <w:spacing w:after="0" w:line="240" w:lineRule="auto"/>
      </w:pPr>
      <w:r>
        <w:separator/>
      </w:r>
    </w:p>
  </w:endnote>
  <w:endnote w:type="continuationSeparator" w:id="0">
    <w:p w14:paraId="7D57FE0D" w14:textId="77777777" w:rsidR="00BD15E9" w:rsidRDefault="00BD15E9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3D73" w14:textId="77777777" w:rsidR="00BD15E9" w:rsidRDefault="00BD15E9" w:rsidP="00F271B1">
      <w:pPr>
        <w:spacing w:after="0" w:line="240" w:lineRule="auto"/>
      </w:pPr>
      <w:r>
        <w:separator/>
      </w:r>
    </w:p>
  </w:footnote>
  <w:footnote w:type="continuationSeparator" w:id="0">
    <w:p w14:paraId="4FE16787" w14:textId="77777777" w:rsidR="00BD15E9" w:rsidRDefault="00BD15E9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1B4F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5F4"/>
    <w:rsid w:val="00077C0B"/>
    <w:rsid w:val="0008104E"/>
    <w:rsid w:val="00083740"/>
    <w:rsid w:val="0008501C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054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1B2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2255"/>
    <w:rsid w:val="0042752A"/>
    <w:rsid w:val="0043050A"/>
    <w:rsid w:val="00435D24"/>
    <w:rsid w:val="004420EF"/>
    <w:rsid w:val="00442193"/>
    <w:rsid w:val="00443BB7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6C9E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2FCB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3A1F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2029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46FE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5B72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979AA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1EB7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15E9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1EC0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B4F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A92F4-A91B-4F00-BF9F-E9013B2E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10</cp:revision>
  <cp:lastPrinted>2022-04-28T04:34:00Z</cp:lastPrinted>
  <dcterms:created xsi:type="dcterms:W3CDTF">2020-06-08T07:25:00Z</dcterms:created>
  <dcterms:modified xsi:type="dcterms:W3CDTF">2022-04-28T04:34:00Z</dcterms:modified>
</cp:coreProperties>
</file>