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C3" w:rsidRDefault="00AB70C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Пособия женам и детям военнослужащих, проходящих военную службу по призыву.</w:t>
      </w:r>
    </w:p>
    <w:p w:rsidR="00AB70C3" w:rsidRDefault="00AB70C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B70C3" w:rsidRDefault="00AB70C3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улучшения материального положения семей с детьми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19.05.1995 № 81-ФЗ «О государственных пособиях гражданам, имеющим детей» предусмотрены</w:t>
      </w:r>
      <w:r>
        <w:rPr>
          <w:rFonts w:ascii="Times New Roman" w:hAnsi="Times New Roman"/>
          <w:color w:val="000000"/>
          <w:sz w:val="28"/>
          <w:szCs w:val="28"/>
        </w:rPr>
        <w:t xml:space="preserve"> пособия женам и детям военнослужащих, проходящих военную службу по призыву.</w:t>
      </w:r>
    </w:p>
    <w:p w:rsidR="00AB70C3" w:rsidRDefault="00AB70C3">
      <w:pPr>
        <w:pStyle w:val="formattext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ab/>
      </w:r>
      <w:r>
        <w:rPr>
          <w:rFonts w:cs="Arial"/>
          <w:color w:val="000000"/>
          <w:spacing w:val="2"/>
          <w:sz w:val="28"/>
          <w:szCs w:val="28"/>
        </w:rPr>
        <w:t>Право на единовременное пособие беременной жене военнослужащего, проходящего военную службу по призыву, имеет жена военнослужащего, срок беременности которой составляет не менее 180 дней.</w:t>
      </w:r>
    </w:p>
    <w:p w:rsidR="00AB70C3" w:rsidRDefault="00AB70C3">
      <w:pPr>
        <w:pStyle w:val="formattext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cs="Arial"/>
          <w:color w:val="000000"/>
          <w:spacing w:val="2"/>
          <w:sz w:val="28"/>
          <w:szCs w:val="28"/>
        </w:rPr>
        <w:tab/>
        <w:t>Единовременное пособие беременной жене военнослужащего, проходящего военную службу по призыву, выплачивается независимо от наличия права на иные виды государственных пособий гражданам, имеющим детей, установленные действующим законодательством.</w:t>
      </w:r>
    </w:p>
    <w:p w:rsidR="00AB70C3" w:rsidRDefault="00AB70C3">
      <w:pPr>
        <w:pStyle w:val="formattext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cs="Arial"/>
          <w:color w:val="000000"/>
          <w:spacing w:val="2"/>
          <w:sz w:val="28"/>
          <w:szCs w:val="28"/>
        </w:rPr>
        <w:tab/>
        <w:t>Данное пособие не предоставляется жене курсанта военной профессиональной образовательной организации и военной образовательной организации высшего образования.</w:t>
      </w:r>
    </w:p>
    <w:p w:rsidR="00AB70C3" w:rsidRDefault="00AB70C3">
      <w:pPr>
        <w:pStyle w:val="formattext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cs="Arial"/>
          <w:color w:val="000000"/>
          <w:spacing w:val="2"/>
          <w:sz w:val="28"/>
          <w:szCs w:val="28"/>
        </w:rPr>
        <w:tab/>
        <w:t xml:space="preserve">Размер пособия с 01.02.2020г. составляет </w:t>
      </w:r>
      <w:r>
        <w:rPr>
          <w:rFonts w:cs="Arial"/>
          <w:b/>
          <w:color w:val="000000"/>
          <w:spacing w:val="2"/>
          <w:sz w:val="28"/>
          <w:szCs w:val="28"/>
        </w:rPr>
        <w:t xml:space="preserve">28511,40 </w:t>
      </w:r>
      <w:r>
        <w:rPr>
          <w:rFonts w:cs="Arial"/>
          <w:color w:val="000000"/>
          <w:spacing w:val="2"/>
          <w:sz w:val="28"/>
          <w:szCs w:val="28"/>
        </w:rPr>
        <w:t xml:space="preserve">рублей. </w:t>
      </w:r>
    </w:p>
    <w:p w:rsidR="00AB70C3" w:rsidRDefault="00AB70C3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pacing w:val="2"/>
          <w:sz w:val="28"/>
          <w:szCs w:val="28"/>
          <w:highlight w:val="white"/>
        </w:rPr>
        <w:t>Ежемесячное пособие на ребенка военнослужащего, проходящего военную службу по призыву, предоставляется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матери, опекунам и другим родственникам, постоянно проживающим на территории Российской Федерации и фактически осуществляющим уход за ребенком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военнослужащего, проходящего военную службу по призыву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B70C3" w:rsidRDefault="00AB70C3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пособия не зависит от достатка семьи.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азмер  пособия в 2020 году составляет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12219,17 </w:t>
      </w:r>
      <w:r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AB70C3" w:rsidRDefault="00AB70C3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Пособие назначается и выплачивается со дня рождения ребенка, но не ранее дня начала отцом ребенка военной службы по призыву и  прекращается по достижении ребенком военнослужащего, проходящего военную службу по призыву, возраста трех лет, но не позднее дня окончания отцом ребенка военной службы по призыву.</w:t>
      </w:r>
    </w:p>
    <w:p w:rsidR="00AB70C3" w:rsidRDefault="00AB70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Ежемесячное пособие на ребенка военнослужащего, проходящего военную службу по призыву, выплачивается независимо от наличия права на иные виды государственных пособий гражданам, имеющим детей.</w:t>
      </w:r>
    </w:p>
    <w:p w:rsidR="00AB70C3" w:rsidRDefault="00AB70C3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Дополнительную информацию о порядке назначения пособий вам готовы предоставить по телефону «горячей линии» 8-800-201-6683. Звонки с сотовых и стационарных телефонов на телефон «горячей линии» бесплатные.</w:t>
      </w:r>
    </w:p>
    <w:p w:rsidR="00AB70C3" w:rsidRDefault="00AB70C3">
      <w:pPr>
        <w:pStyle w:val="NormalWeb"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Обратиться за назначением выплат можно лично в управление по м.р. Сызранский по адресу: г. Сызрань, ул. К. Маркса, 19, каб.113, а также в Многофункциональный центр или в электронной форме через социальный портал государственных и муниципальных услуг Самарской области (</w:t>
      </w:r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http://suprema63.ru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 при условии регистрации на Портале государственных услуг РФ. </w:t>
      </w:r>
    </w:p>
    <w:p w:rsidR="00AB70C3" w:rsidRDefault="00AB70C3">
      <w:pPr>
        <w:pStyle w:val="NormalWeb"/>
        <w:spacing w:before="0"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прием производится на социальном портале государственных и муниципальных услуг Самарской области (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http://suprema63.ru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по телефонам пунктов приема граждан, номера которых можно узнать на официальном сайте нашего учреждения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gusznzapad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а также по телефону «горячей линии». </w:t>
      </w:r>
    </w:p>
    <w:p w:rsidR="00AB70C3" w:rsidRDefault="00AB70C3">
      <w:pPr>
        <w:pStyle w:val="NoSpacing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0C3" w:rsidRDefault="00AB70C3">
      <w:pPr>
        <w:pStyle w:val="NoSpacing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B70C3" w:rsidSect="007763FB">
      <w:pgSz w:w="11906" w:h="16838"/>
      <w:pgMar w:top="851" w:right="849" w:bottom="568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FCC"/>
    <w:multiLevelType w:val="multilevel"/>
    <w:tmpl w:val="86947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7B157F9"/>
    <w:multiLevelType w:val="multilevel"/>
    <w:tmpl w:val="53E028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C7"/>
    <w:rsid w:val="00605B17"/>
    <w:rsid w:val="006933C7"/>
    <w:rsid w:val="007763FB"/>
    <w:rsid w:val="00855BEA"/>
    <w:rsid w:val="008D15BC"/>
    <w:rsid w:val="00963182"/>
    <w:rsid w:val="00AB70C3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Heading2">
    <w:name w:val="heading 2"/>
    <w:basedOn w:val="Normal"/>
    <w:link w:val="Heading2Char"/>
    <w:uiPriority w:val="99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3">
    <w:name w:val="heading 3"/>
    <w:basedOn w:val="Normal"/>
    <w:link w:val="Heading3Char"/>
    <w:uiPriority w:val="99"/>
    <w:qFormat/>
    <w:rsid w:val="007763FB"/>
    <w:pPr>
      <w:keepNext/>
      <w:widowControl w:val="0"/>
      <w:spacing w:before="120" w:after="120" w:line="360" w:lineRule="atLeast"/>
      <w:ind w:left="720" w:hanging="720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AD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">
    <w:name w:val="Основной текст Знак"/>
    <w:basedOn w:val="DefaultParagraphFont"/>
    <w:uiPriority w:val="99"/>
    <w:rPr>
      <w:rFonts w:ascii="Calibri" w:eastAsia="Times New Roman" w:hAnsi="Calibri" w:cs="Calibri"/>
      <w:lang w:eastAsia="zh-CN"/>
    </w:rPr>
  </w:style>
  <w:style w:type="character" w:customStyle="1" w:styleId="w">
    <w:name w:val="w"/>
    <w:basedOn w:val="DefaultParagraphFont"/>
    <w:uiPriority w:val="99"/>
    <w:rPr>
      <w:rFonts w:cs="Times New Roman"/>
    </w:rPr>
  </w:style>
  <w:style w:type="character" w:customStyle="1" w:styleId="a0">
    <w:name w:val="Обычный (веб) Знак"/>
    <w:uiPriority w:val="99"/>
    <w:rPr>
      <w:rFonts w:ascii="Times New Roman" w:hAnsi="Times New Roman"/>
      <w:sz w:val="24"/>
    </w:rPr>
  </w:style>
  <w:style w:type="character" w:customStyle="1" w:styleId="comment">
    <w:name w:val="comment"/>
    <w:basedOn w:val="DefaultParagraphFont"/>
    <w:uiPriority w:val="99"/>
    <w:rsid w:val="007763FB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776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85AD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AD1"/>
    <w:rPr>
      <w:lang w:eastAsia="zh-CN"/>
    </w:rPr>
  </w:style>
  <w:style w:type="paragraph" w:styleId="List">
    <w:name w:val="List"/>
    <w:basedOn w:val="BodyText"/>
    <w:uiPriority w:val="99"/>
    <w:rsid w:val="007763FB"/>
    <w:rPr>
      <w:rFonts w:cs="Mangal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763FB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7763FB"/>
    <w:pPr>
      <w:spacing w:before="280" w:after="280"/>
    </w:pPr>
    <w:rPr>
      <w:sz w:val="16"/>
      <w:szCs w:val="16"/>
    </w:rPr>
  </w:style>
  <w:style w:type="paragraph" w:styleId="NoSpacing">
    <w:name w:val="No Spacing"/>
    <w:uiPriority w:val="99"/>
    <w:qFormat/>
    <w:rPr>
      <w:rFonts w:cs="Times New Roman"/>
      <w:lang w:eastAsia="en-US"/>
    </w:rPr>
  </w:style>
  <w:style w:type="paragraph" w:customStyle="1" w:styleId="a1">
    <w:name w:val="Содержимое врезки"/>
    <w:basedOn w:val="Normal"/>
    <w:uiPriority w:val="99"/>
    <w:rsid w:val="007763FB"/>
  </w:style>
  <w:style w:type="paragraph" w:customStyle="1" w:styleId="formattext">
    <w:name w:val="formattext"/>
    <w:basedOn w:val="Normal"/>
    <w:uiPriority w:val="99"/>
    <w:rsid w:val="007763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sznzap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ema63.ru/" TargetMode="External"/><Relationship Id="rId5" Type="http://schemas.openxmlformats.org/officeDocument/2006/relationships/hyperlink" Target="http://suprema6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426</Words>
  <Characters>2434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obiedkova</dc:creator>
  <cp:keywords/>
  <dc:description/>
  <cp:lastModifiedBy>Пользователь</cp:lastModifiedBy>
  <cp:revision>34</cp:revision>
  <cp:lastPrinted>2020-11-23T07:43:00Z</cp:lastPrinted>
  <dcterms:created xsi:type="dcterms:W3CDTF">2018-09-10T12:09:00Z</dcterms:created>
  <dcterms:modified xsi:type="dcterms:W3CDTF">2020-11-24T12:17:00Z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